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246" w:type="dxa"/>
        <w:tblInd w:w="-176" w:type="dxa"/>
        <w:tblLook w:val="00A0"/>
      </w:tblPr>
      <w:tblGrid>
        <w:gridCol w:w="5195"/>
        <w:gridCol w:w="4051"/>
      </w:tblGrid>
      <w:tr w:rsidR="00D934D7" w:rsidRPr="00F34266" w:rsidTr="001A2620">
        <w:trPr>
          <w:trHeight w:val="1562"/>
        </w:trPr>
        <w:tc>
          <w:tcPr>
            <w:tcW w:w="5195" w:type="dxa"/>
          </w:tcPr>
          <w:p w:rsidR="00D934D7" w:rsidRPr="00F34266" w:rsidRDefault="00D934D7" w:rsidP="000960B9">
            <w:pPr>
              <w:tabs>
                <w:tab w:val="left" w:pos="142"/>
              </w:tabs>
              <w:ind w:firstLine="6303"/>
              <w:rPr>
                <w:rFonts w:ascii="Times New Roman" w:hAnsi="Times New Roman"/>
                <w:bCs/>
                <w:sz w:val="24"/>
                <w:szCs w:val="24"/>
              </w:rPr>
            </w:pPr>
          </w:p>
          <w:p w:rsidR="00D934D7" w:rsidRPr="00F34266" w:rsidRDefault="0045112D" w:rsidP="000960B9">
            <w:pPr>
              <w:tabs>
                <w:tab w:val="left" w:pos="-533"/>
              </w:tabs>
              <w:rPr>
                <w:rFonts w:ascii="Times New Roman" w:hAnsi="Times New Roman"/>
                <w:sz w:val="24"/>
                <w:szCs w:val="24"/>
              </w:rPr>
            </w:pPr>
            <w:r w:rsidRPr="00F34266">
              <w:rPr>
                <w:rFonts w:ascii="Times New Roman" w:hAnsi="Times New Roman"/>
                <w:noProof/>
                <w:sz w:val="24"/>
                <w:szCs w:val="24"/>
                <w:lang w:eastAsia="ru-RU"/>
              </w:rPr>
              <w:drawing>
                <wp:inline distT="0" distB="0" distL="0" distR="0">
                  <wp:extent cx="2955925" cy="1339850"/>
                  <wp:effectExtent l="19050" t="0" r="0" b="0"/>
                  <wp:docPr id="1" name="Рисунок 1" descr="Лого_БНГРЭ_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Лого_БНГРЭ_2-1"/>
                          <pic:cNvPicPr>
                            <a:picLocks noChangeAspect="1" noChangeArrowheads="1"/>
                          </pic:cNvPicPr>
                        </pic:nvPicPr>
                        <pic:blipFill>
                          <a:blip r:embed="rId8"/>
                          <a:srcRect/>
                          <a:stretch>
                            <a:fillRect/>
                          </a:stretch>
                        </pic:blipFill>
                        <pic:spPr bwMode="auto">
                          <a:xfrm>
                            <a:off x="0" y="0"/>
                            <a:ext cx="2955925" cy="1339850"/>
                          </a:xfrm>
                          <a:prstGeom prst="rect">
                            <a:avLst/>
                          </a:prstGeom>
                          <a:noFill/>
                          <a:ln w="9525">
                            <a:noFill/>
                            <a:miter lim="800000"/>
                            <a:headEnd/>
                            <a:tailEnd/>
                          </a:ln>
                        </pic:spPr>
                      </pic:pic>
                    </a:graphicData>
                  </a:graphic>
                </wp:inline>
              </w:drawing>
            </w:r>
          </w:p>
        </w:tc>
        <w:tc>
          <w:tcPr>
            <w:tcW w:w="4051" w:type="dxa"/>
          </w:tcPr>
          <w:p w:rsidR="00D934D7" w:rsidRPr="00F34266" w:rsidRDefault="00D934D7" w:rsidP="000960B9">
            <w:pPr>
              <w:pStyle w:val="ab"/>
              <w:rPr>
                <w:rFonts w:ascii="Times New Roman" w:hAnsi="Times New Roman"/>
                <w:sz w:val="24"/>
                <w:szCs w:val="24"/>
              </w:rPr>
            </w:pPr>
          </w:p>
          <w:p w:rsidR="00D934D7" w:rsidRPr="00F34266" w:rsidRDefault="00D934D7" w:rsidP="000960B9">
            <w:pPr>
              <w:pStyle w:val="ab"/>
              <w:rPr>
                <w:rFonts w:ascii="Times New Roman" w:hAnsi="Times New Roman"/>
                <w:sz w:val="24"/>
                <w:szCs w:val="24"/>
              </w:rPr>
            </w:pPr>
          </w:p>
          <w:p w:rsidR="00D934D7" w:rsidRPr="00F34266" w:rsidRDefault="00D934D7" w:rsidP="000960B9">
            <w:pPr>
              <w:pStyle w:val="ab"/>
              <w:rPr>
                <w:rFonts w:ascii="Times New Roman" w:hAnsi="Times New Roman"/>
                <w:sz w:val="24"/>
                <w:szCs w:val="24"/>
              </w:rPr>
            </w:pPr>
          </w:p>
          <w:p w:rsidR="00D934D7" w:rsidRPr="00F34266" w:rsidRDefault="00D934D7" w:rsidP="00726F6B">
            <w:pPr>
              <w:pStyle w:val="ab"/>
              <w:rPr>
                <w:rFonts w:ascii="Times New Roman" w:hAnsi="Times New Roman"/>
                <w:sz w:val="24"/>
                <w:szCs w:val="24"/>
              </w:rPr>
            </w:pPr>
            <w:r w:rsidRPr="00F34266">
              <w:rPr>
                <w:rFonts w:ascii="Times New Roman" w:hAnsi="Times New Roman"/>
                <w:sz w:val="24"/>
                <w:szCs w:val="24"/>
              </w:rPr>
              <w:t>Приложение № 1</w:t>
            </w:r>
          </w:p>
          <w:p w:rsidR="00AD7C06" w:rsidRPr="00F34266" w:rsidRDefault="00AD7C06" w:rsidP="00AD7C06">
            <w:pPr>
              <w:pStyle w:val="ab"/>
              <w:rPr>
                <w:rFonts w:ascii="Times New Roman" w:hAnsi="Times New Roman"/>
                <w:sz w:val="24"/>
                <w:szCs w:val="24"/>
              </w:rPr>
            </w:pPr>
            <w:r w:rsidRPr="00F34266">
              <w:rPr>
                <w:rFonts w:ascii="Times New Roman" w:hAnsi="Times New Roman"/>
                <w:sz w:val="24"/>
                <w:szCs w:val="24"/>
              </w:rPr>
              <w:t xml:space="preserve">к </w:t>
            </w:r>
            <w:r w:rsidR="000F7416">
              <w:rPr>
                <w:rFonts w:ascii="Times New Roman" w:hAnsi="Times New Roman"/>
                <w:sz w:val="24"/>
                <w:szCs w:val="24"/>
              </w:rPr>
              <w:t>договору№____ от _______2019г.</w:t>
            </w:r>
          </w:p>
          <w:p w:rsidR="00D934D7" w:rsidRPr="00F34266" w:rsidRDefault="00D934D7" w:rsidP="000960B9">
            <w:pPr>
              <w:tabs>
                <w:tab w:val="left" w:pos="636"/>
              </w:tabs>
              <w:ind w:left="352" w:firstLine="5951"/>
              <w:rPr>
                <w:rFonts w:ascii="Times New Roman" w:hAnsi="Times New Roman"/>
                <w:bCs/>
                <w:sz w:val="24"/>
                <w:szCs w:val="24"/>
              </w:rPr>
            </w:pPr>
          </w:p>
          <w:p w:rsidR="00D934D7" w:rsidRPr="00F34266" w:rsidRDefault="00D934D7" w:rsidP="000960B9">
            <w:pPr>
              <w:tabs>
                <w:tab w:val="left" w:pos="142"/>
              </w:tabs>
              <w:ind w:left="352" w:firstLine="5951"/>
              <w:rPr>
                <w:rFonts w:ascii="Times New Roman" w:hAnsi="Times New Roman"/>
                <w:bCs/>
                <w:sz w:val="24"/>
                <w:szCs w:val="24"/>
              </w:rPr>
            </w:pPr>
          </w:p>
        </w:tc>
      </w:tr>
      <w:tr w:rsidR="00D934D7" w:rsidRPr="00F34266" w:rsidTr="001A2620">
        <w:trPr>
          <w:trHeight w:val="1817"/>
        </w:trPr>
        <w:tc>
          <w:tcPr>
            <w:tcW w:w="5195" w:type="dxa"/>
          </w:tcPr>
          <w:p w:rsidR="00D934D7" w:rsidRPr="00F34266" w:rsidRDefault="00D934D7" w:rsidP="000960B9">
            <w:pPr>
              <w:tabs>
                <w:tab w:val="left" w:pos="142"/>
              </w:tabs>
              <w:ind w:firstLine="6303"/>
              <w:rPr>
                <w:rFonts w:ascii="Times New Roman" w:hAnsi="Times New Roman"/>
                <w:bCs/>
                <w:sz w:val="24"/>
                <w:szCs w:val="24"/>
              </w:rPr>
            </w:pPr>
          </w:p>
        </w:tc>
        <w:tc>
          <w:tcPr>
            <w:tcW w:w="4051" w:type="dxa"/>
          </w:tcPr>
          <w:p w:rsidR="00D934D7" w:rsidRPr="00F34266" w:rsidRDefault="00D934D7" w:rsidP="000960B9">
            <w:pPr>
              <w:pStyle w:val="ab"/>
              <w:rPr>
                <w:rFonts w:ascii="Times New Roman" w:hAnsi="Times New Roman"/>
                <w:sz w:val="24"/>
                <w:szCs w:val="24"/>
              </w:rPr>
            </w:pPr>
          </w:p>
          <w:p w:rsidR="00D934D7" w:rsidRPr="00F34266" w:rsidRDefault="00D934D7" w:rsidP="000960B9">
            <w:pPr>
              <w:pStyle w:val="ab"/>
              <w:rPr>
                <w:rFonts w:ascii="Times New Roman" w:hAnsi="Times New Roman"/>
                <w:sz w:val="24"/>
                <w:szCs w:val="24"/>
              </w:rPr>
            </w:pPr>
            <w:r w:rsidRPr="00F34266">
              <w:rPr>
                <w:rFonts w:ascii="Times New Roman" w:hAnsi="Times New Roman"/>
                <w:sz w:val="24"/>
                <w:szCs w:val="24"/>
              </w:rPr>
              <w:t>Утверждаю:</w:t>
            </w:r>
          </w:p>
          <w:p w:rsidR="00D934D7" w:rsidRPr="00F34266" w:rsidRDefault="00D934D7" w:rsidP="000960B9">
            <w:pPr>
              <w:pStyle w:val="ab"/>
              <w:rPr>
                <w:rFonts w:ascii="Times New Roman" w:hAnsi="Times New Roman"/>
                <w:sz w:val="24"/>
                <w:szCs w:val="24"/>
              </w:rPr>
            </w:pPr>
            <w:r w:rsidRPr="00F34266">
              <w:rPr>
                <w:rFonts w:ascii="Times New Roman" w:hAnsi="Times New Roman"/>
                <w:sz w:val="24"/>
                <w:szCs w:val="24"/>
              </w:rPr>
              <w:t xml:space="preserve"> Заместитель генерального  директора – главный инженер</w:t>
            </w:r>
          </w:p>
          <w:p w:rsidR="00D934D7" w:rsidRPr="00F34266" w:rsidRDefault="00D934D7" w:rsidP="000960B9">
            <w:pPr>
              <w:pStyle w:val="ab"/>
              <w:rPr>
                <w:rFonts w:ascii="Times New Roman" w:hAnsi="Times New Roman"/>
                <w:sz w:val="24"/>
                <w:szCs w:val="24"/>
              </w:rPr>
            </w:pPr>
            <w:r w:rsidRPr="00F34266">
              <w:rPr>
                <w:rFonts w:ascii="Times New Roman" w:hAnsi="Times New Roman"/>
                <w:sz w:val="24"/>
                <w:szCs w:val="24"/>
              </w:rPr>
              <w:t>______________ Игнатьев Н.М.</w:t>
            </w:r>
          </w:p>
          <w:p w:rsidR="00D934D7" w:rsidRPr="00F34266" w:rsidRDefault="00D934D7" w:rsidP="00171373">
            <w:pPr>
              <w:pStyle w:val="ab"/>
              <w:rPr>
                <w:rFonts w:ascii="Times New Roman" w:hAnsi="Times New Roman"/>
                <w:sz w:val="24"/>
                <w:szCs w:val="24"/>
              </w:rPr>
            </w:pPr>
            <w:r w:rsidRPr="00F34266">
              <w:rPr>
                <w:rFonts w:ascii="Times New Roman" w:hAnsi="Times New Roman"/>
                <w:sz w:val="24"/>
                <w:szCs w:val="24"/>
              </w:rPr>
              <w:t>«____» ____________ 20</w:t>
            </w:r>
            <w:r w:rsidR="00E87546" w:rsidRPr="00F34266">
              <w:rPr>
                <w:rFonts w:ascii="Times New Roman" w:hAnsi="Times New Roman"/>
                <w:sz w:val="24"/>
                <w:szCs w:val="24"/>
              </w:rPr>
              <w:t>19</w:t>
            </w:r>
            <w:r w:rsidRPr="00F34266">
              <w:rPr>
                <w:rFonts w:ascii="Times New Roman" w:hAnsi="Times New Roman"/>
                <w:sz w:val="24"/>
                <w:szCs w:val="24"/>
              </w:rPr>
              <w:t>г.</w:t>
            </w:r>
          </w:p>
        </w:tc>
      </w:tr>
      <w:tr w:rsidR="00D934D7" w:rsidRPr="00F34266" w:rsidTr="001A2620">
        <w:trPr>
          <w:trHeight w:val="283"/>
        </w:trPr>
        <w:tc>
          <w:tcPr>
            <w:tcW w:w="9246" w:type="dxa"/>
            <w:gridSpan w:val="2"/>
          </w:tcPr>
          <w:p w:rsidR="004334D5" w:rsidRPr="001D77ED" w:rsidRDefault="004334D5" w:rsidP="001D77ED"/>
          <w:p w:rsidR="00D934D7" w:rsidRPr="001D77ED" w:rsidRDefault="00D934D7" w:rsidP="001D77ED">
            <w:pPr>
              <w:pStyle w:val="Bodytext30"/>
              <w:shd w:val="clear" w:color="auto" w:fill="auto"/>
            </w:pPr>
            <w:r w:rsidRPr="001D77ED">
              <w:rPr>
                <w:sz w:val="24"/>
                <w:szCs w:val="24"/>
              </w:rPr>
              <w:t>Т</w:t>
            </w:r>
            <w:r w:rsidR="008643ED" w:rsidRPr="001D77ED">
              <w:rPr>
                <w:sz w:val="24"/>
                <w:szCs w:val="24"/>
              </w:rPr>
              <w:t>ЕХНИЧЕСКОЕ ЗАДАНИЕ</w:t>
            </w:r>
          </w:p>
        </w:tc>
      </w:tr>
      <w:tr w:rsidR="00D934D7" w:rsidRPr="00F34266" w:rsidTr="001A2620">
        <w:trPr>
          <w:trHeight w:val="2328"/>
        </w:trPr>
        <w:tc>
          <w:tcPr>
            <w:tcW w:w="9246" w:type="dxa"/>
            <w:gridSpan w:val="2"/>
          </w:tcPr>
          <w:p w:rsidR="001300E5" w:rsidRPr="00F34266" w:rsidRDefault="00E22C05" w:rsidP="001300E5">
            <w:pPr>
              <w:pStyle w:val="Bodytext30"/>
              <w:shd w:val="clear" w:color="auto" w:fill="auto"/>
              <w:rPr>
                <w:caps/>
                <w:sz w:val="24"/>
                <w:szCs w:val="24"/>
              </w:rPr>
            </w:pPr>
            <w:r w:rsidRPr="00F34266">
              <w:rPr>
                <w:sz w:val="24"/>
                <w:szCs w:val="24"/>
              </w:rPr>
              <w:t xml:space="preserve">на поставку, выполнение </w:t>
            </w:r>
            <w:proofErr w:type="gramStart"/>
            <w:r w:rsidRPr="00F34266">
              <w:rPr>
                <w:sz w:val="24"/>
                <w:szCs w:val="24"/>
              </w:rPr>
              <w:t>шеф-монтажных</w:t>
            </w:r>
            <w:proofErr w:type="gramEnd"/>
            <w:r w:rsidRPr="00F34266">
              <w:rPr>
                <w:sz w:val="24"/>
                <w:szCs w:val="24"/>
              </w:rPr>
              <w:t xml:space="preserve"> и пуско-наладочных работ набора бурового оборудования (НБО) </w:t>
            </w:r>
            <w:r w:rsidRPr="00856807">
              <w:rPr>
                <w:sz w:val="24"/>
                <w:szCs w:val="24"/>
              </w:rPr>
              <w:t xml:space="preserve">мобильной буровой установки грузоподъемностью 200 тонн </w:t>
            </w:r>
            <w:r w:rsidRPr="00BB25A8">
              <w:rPr>
                <w:sz w:val="24"/>
                <w:szCs w:val="24"/>
              </w:rPr>
              <w:t>в блочно-модульном исполнении</w:t>
            </w:r>
            <w:r w:rsidRPr="00BB25A8">
              <w:rPr>
                <w:rFonts w:eastAsia="Calibri"/>
                <w:sz w:val="24"/>
                <w:szCs w:val="24"/>
                <w:lang w:eastAsia="en-US"/>
              </w:rPr>
              <w:t>,</w:t>
            </w:r>
            <w:r w:rsidRPr="00856807">
              <w:rPr>
                <w:sz w:val="24"/>
                <w:szCs w:val="24"/>
              </w:rPr>
              <w:t xml:space="preserve"> с частотно-</w:t>
            </w:r>
            <w:r w:rsidRPr="00856807">
              <w:rPr>
                <w:sz w:val="24"/>
                <w:szCs w:val="24"/>
              </w:rPr>
              <w:softHyphen/>
              <w:t xml:space="preserve">регулируемыми электроприводами главных механизмов, предназначенной для бурения разведочных и эксплуатационных скважин, одиночных и кустовых для работы </w:t>
            </w:r>
            <w:r w:rsidR="008643ED">
              <w:rPr>
                <w:sz w:val="24"/>
                <w:szCs w:val="24"/>
              </w:rPr>
              <w:t>с</w:t>
            </w:r>
            <w:r w:rsidR="008643ED" w:rsidRPr="000A1867">
              <w:rPr>
                <w:sz w:val="24"/>
                <w:szCs w:val="24"/>
              </w:rPr>
              <w:t xml:space="preserve"> </w:t>
            </w:r>
            <w:r w:rsidR="001300E5" w:rsidRPr="00F34266">
              <w:rPr>
                <w:sz w:val="24"/>
                <w:szCs w:val="24"/>
              </w:rPr>
              <w:t xml:space="preserve">раствором на </w:t>
            </w:r>
            <w:r w:rsidR="001300E5">
              <w:rPr>
                <w:sz w:val="24"/>
                <w:szCs w:val="24"/>
              </w:rPr>
              <w:t>нефтяной</w:t>
            </w:r>
            <w:r w:rsidR="001300E5" w:rsidRPr="00F34266">
              <w:rPr>
                <w:sz w:val="24"/>
                <w:szCs w:val="24"/>
              </w:rPr>
              <w:t xml:space="preserve"> основе </w:t>
            </w:r>
          </w:p>
          <w:p w:rsidR="00521D2A" w:rsidRPr="00F34266" w:rsidRDefault="00D934D7" w:rsidP="00E87546">
            <w:pPr>
              <w:pStyle w:val="Bodytext30"/>
              <w:shd w:val="clear" w:color="auto" w:fill="auto"/>
              <w:rPr>
                <w:caps/>
                <w:sz w:val="24"/>
                <w:szCs w:val="24"/>
              </w:rPr>
            </w:pPr>
            <w:r w:rsidRPr="00F34266">
              <w:rPr>
                <w:sz w:val="24"/>
                <w:szCs w:val="24"/>
              </w:rPr>
              <w:t xml:space="preserve"> </w:t>
            </w:r>
          </w:p>
          <w:p w:rsidR="00D934D7" w:rsidRPr="00F34266" w:rsidRDefault="00D934D7" w:rsidP="00521D2A">
            <w:pPr>
              <w:pStyle w:val="2"/>
              <w:spacing w:line="240" w:lineRule="auto"/>
              <w:rPr>
                <w:caps/>
                <w:szCs w:val="24"/>
              </w:rPr>
            </w:pPr>
          </w:p>
        </w:tc>
      </w:tr>
      <w:tr w:rsidR="00D934D7" w:rsidRPr="00F34266" w:rsidTr="001A2620">
        <w:trPr>
          <w:trHeight w:val="1178"/>
        </w:trPr>
        <w:tc>
          <w:tcPr>
            <w:tcW w:w="5195" w:type="dxa"/>
            <w:vAlign w:val="bottom"/>
          </w:tcPr>
          <w:p w:rsidR="00D934D7" w:rsidRPr="00F34266" w:rsidRDefault="00D934D7" w:rsidP="00E87546">
            <w:pPr>
              <w:tabs>
                <w:tab w:val="left" w:pos="142"/>
              </w:tabs>
              <w:rPr>
                <w:rFonts w:ascii="Times New Roman" w:hAnsi="Times New Roman"/>
                <w:bCs/>
                <w:sz w:val="24"/>
                <w:szCs w:val="24"/>
              </w:rPr>
            </w:pPr>
          </w:p>
        </w:tc>
        <w:tc>
          <w:tcPr>
            <w:tcW w:w="4051" w:type="dxa"/>
          </w:tcPr>
          <w:p w:rsidR="00D934D7" w:rsidRPr="00F34266" w:rsidRDefault="00D934D7" w:rsidP="000960B9">
            <w:pPr>
              <w:rPr>
                <w:rFonts w:ascii="Times New Roman" w:hAnsi="Times New Roman"/>
                <w:sz w:val="24"/>
                <w:szCs w:val="24"/>
              </w:rPr>
            </w:pPr>
          </w:p>
          <w:p w:rsidR="00D934D7" w:rsidRPr="00F34266" w:rsidRDefault="00D934D7" w:rsidP="000960B9">
            <w:pPr>
              <w:tabs>
                <w:tab w:val="left" w:pos="142"/>
              </w:tabs>
              <w:ind w:firstLine="284"/>
              <w:jc w:val="center"/>
              <w:rPr>
                <w:rFonts w:ascii="Times New Roman" w:hAnsi="Times New Roman"/>
                <w:bCs/>
                <w:sz w:val="24"/>
                <w:szCs w:val="24"/>
              </w:rPr>
            </w:pPr>
          </w:p>
        </w:tc>
      </w:tr>
      <w:tr w:rsidR="00D934D7" w:rsidRPr="00F34266" w:rsidTr="001A2620">
        <w:trPr>
          <w:trHeight w:val="1344"/>
        </w:trPr>
        <w:tc>
          <w:tcPr>
            <w:tcW w:w="5195" w:type="dxa"/>
          </w:tcPr>
          <w:p w:rsidR="00D934D7" w:rsidRPr="00F34266" w:rsidRDefault="00D934D7" w:rsidP="000960B9">
            <w:pPr>
              <w:pStyle w:val="ab"/>
              <w:rPr>
                <w:rFonts w:ascii="Times New Roman" w:hAnsi="Times New Roman"/>
                <w:sz w:val="24"/>
                <w:szCs w:val="24"/>
              </w:rPr>
            </w:pPr>
            <w:r w:rsidRPr="00F34266">
              <w:rPr>
                <w:rFonts w:ascii="Times New Roman" w:hAnsi="Times New Roman"/>
                <w:sz w:val="24"/>
                <w:szCs w:val="24"/>
              </w:rPr>
              <w:t>Поставщик:</w:t>
            </w:r>
          </w:p>
          <w:p w:rsidR="00D934D7" w:rsidRPr="00F34266" w:rsidRDefault="00E87546" w:rsidP="000960B9">
            <w:pPr>
              <w:pStyle w:val="ab"/>
              <w:rPr>
                <w:rFonts w:ascii="Times New Roman" w:hAnsi="Times New Roman"/>
                <w:sz w:val="24"/>
                <w:szCs w:val="24"/>
              </w:rPr>
            </w:pPr>
            <w:r w:rsidRPr="00F34266">
              <w:rPr>
                <w:rFonts w:ascii="Times New Roman" w:hAnsi="Times New Roman"/>
                <w:sz w:val="24"/>
                <w:szCs w:val="24"/>
              </w:rPr>
              <w:t>ХХХХХХХХ</w:t>
            </w:r>
            <w:r w:rsidR="00B144E1" w:rsidRPr="00F34266">
              <w:rPr>
                <w:rFonts w:ascii="Times New Roman" w:hAnsi="Times New Roman"/>
                <w:sz w:val="24"/>
                <w:szCs w:val="24"/>
              </w:rPr>
              <w:t xml:space="preserve"> «</w:t>
            </w:r>
            <w:r w:rsidRPr="00F34266">
              <w:rPr>
                <w:rFonts w:ascii="Times New Roman" w:hAnsi="Times New Roman"/>
                <w:sz w:val="24"/>
                <w:szCs w:val="24"/>
              </w:rPr>
              <w:t>ХХХХ</w:t>
            </w:r>
            <w:r w:rsidR="00B144E1" w:rsidRPr="00F34266">
              <w:rPr>
                <w:rFonts w:ascii="Times New Roman" w:hAnsi="Times New Roman"/>
                <w:sz w:val="24"/>
                <w:szCs w:val="24"/>
              </w:rPr>
              <w:t>»</w:t>
            </w:r>
          </w:p>
          <w:p w:rsidR="00B144E1" w:rsidRPr="00F34266" w:rsidRDefault="00B144E1" w:rsidP="000960B9">
            <w:pPr>
              <w:pStyle w:val="ab"/>
              <w:rPr>
                <w:rFonts w:ascii="Times New Roman" w:hAnsi="Times New Roman"/>
                <w:sz w:val="24"/>
                <w:szCs w:val="24"/>
              </w:rPr>
            </w:pPr>
          </w:p>
          <w:p w:rsidR="00D934D7" w:rsidRPr="00F34266" w:rsidRDefault="00D934D7" w:rsidP="000960B9">
            <w:pPr>
              <w:pStyle w:val="ab"/>
              <w:rPr>
                <w:rFonts w:ascii="Times New Roman" w:hAnsi="Times New Roman"/>
                <w:sz w:val="24"/>
                <w:szCs w:val="24"/>
              </w:rPr>
            </w:pPr>
            <w:r w:rsidRPr="00F34266">
              <w:rPr>
                <w:rFonts w:ascii="Times New Roman" w:hAnsi="Times New Roman"/>
                <w:sz w:val="24"/>
                <w:szCs w:val="24"/>
              </w:rPr>
              <w:t>_______________</w:t>
            </w:r>
            <w:r w:rsidR="00E87546" w:rsidRPr="00F34266">
              <w:rPr>
                <w:rFonts w:ascii="Times New Roman" w:hAnsi="Times New Roman"/>
                <w:sz w:val="24"/>
                <w:szCs w:val="24"/>
              </w:rPr>
              <w:t>ХХХХХХХ</w:t>
            </w:r>
          </w:p>
          <w:p w:rsidR="00D934D7" w:rsidRPr="00F34266" w:rsidRDefault="00D934D7" w:rsidP="000960B9">
            <w:pPr>
              <w:pStyle w:val="ab"/>
              <w:rPr>
                <w:rFonts w:ascii="Times New Roman" w:hAnsi="Times New Roman"/>
                <w:sz w:val="24"/>
                <w:szCs w:val="24"/>
              </w:rPr>
            </w:pPr>
            <w:proofErr w:type="spellStart"/>
            <w:r w:rsidRPr="00F34266">
              <w:rPr>
                <w:rFonts w:ascii="Times New Roman" w:hAnsi="Times New Roman"/>
                <w:sz w:val="24"/>
                <w:szCs w:val="24"/>
              </w:rPr>
              <w:t>мп</w:t>
            </w:r>
            <w:proofErr w:type="spellEnd"/>
          </w:p>
        </w:tc>
        <w:tc>
          <w:tcPr>
            <w:tcW w:w="4051" w:type="dxa"/>
          </w:tcPr>
          <w:p w:rsidR="00D934D7" w:rsidRPr="00F34266" w:rsidRDefault="00D934D7" w:rsidP="000960B9">
            <w:pPr>
              <w:pStyle w:val="ab"/>
              <w:rPr>
                <w:rFonts w:ascii="Times New Roman" w:hAnsi="Times New Roman"/>
                <w:sz w:val="24"/>
                <w:szCs w:val="24"/>
              </w:rPr>
            </w:pPr>
            <w:r w:rsidRPr="00F34266">
              <w:rPr>
                <w:rFonts w:ascii="Times New Roman" w:hAnsi="Times New Roman"/>
                <w:sz w:val="24"/>
                <w:szCs w:val="24"/>
              </w:rPr>
              <w:t>Заказчик:</w:t>
            </w:r>
          </w:p>
          <w:p w:rsidR="00D934D7" w:rsidRPr="00F34266" w:rsidRDefault="00D934D7" w:rsidP="000960B9">
            <w:pPr>
              <w:pStyle w:val="ab"/>
              <w:rPr>
                <w:rFonts w:ascii="Times New Roman" w:hAnsi="Times New Roman"/>
                <w:sz w:val="24"/>
                <w:szCs w:val="24"/>
              </w:rPr>
            </w:pPr>
            <w:r w:rsidRPr="00F34266">
              <w:rPr>
                <w:rFonts w:ascii="Times New Roman" w:hAnsi="Times New Roman"/>
                <w:sz w:val="24"/>
                <w:szCs w:val="24"/>
              </w:rPr>
              <w:t xml:space="preserve">Генеральный директор </w:t>
            </w:r>
            <w:r w:rsidR="008643ED">
              <w:rPr>
                <w:rFonts w:ascii="Times New Roman" w:hAnsi="Times New Roman"/>
                <w:sz w:val="24"/>
                <w:szCs w:val="24"/>
              </w:rPr>
              <w:br/>
              <w:t>ООО </w:t>
            </w:r>
            <w:r w:rsidRPr="00F34266">
              <w:rPr>
                <w:rFonts w:ascii="Times New Roman" w:hAnsi="Times New Roman"/>
                <w:sz w:val="24"/>
                <w:szCs w:val="24"/>
              </w:rPr>
              <w:t xml:space="preserve">«БНГРЭ» </w:t>
            </w:r>
          </w:p>
          <w:p w:rsidR="00B144E1" w:rsidRPr="00F34266" w:rsidRDefault="00B144E1" w:rsidP="000960B9">
            <w:pPr>
              <w:pStyle w:val="ab"/>
              <w:rPr>
                <w:rFonts w:ascii="Times New Roman" w:hAnsi="Times New Roman"/>
                <w:sz w:val="24"/>
                <w:szCs w:val="24"/>
              </w:rPr>
            </w:pPr>
          </w:p>
          <w:p w:rsidR="00D934D7" w:rsidRPr="00F34266" w:rsidRDefault="00D934D7" w:rsidP="000960B9">
            <w:pPr>
              <w:pStyle w:val="ab"/>
              <w:rPr>
                <w:rFonts w:ascii="Times New Roman" w:hAnsi="Times New Roman"/>
                <w:sz w:val="24"/>
                <w:szCs w:val="24"/>
              </w:rPr>
            </w:pPr>
            <w:r w:rsidRPr="00F34266">
              <w:rPr>
                <w:rFonts w:ascii="Times New Roman" w:hAnsi="Times New Roman"/>
                <w:sz w:val="24"/>
                <w:szCs w:val="24"/>
              </w:rPr>
              <w:t>______________ Карцев И.Ю.</w:t>
            </w:r>
          </w:p>
          <w:p w:rsidR="00D934D7" w:rsidRPr="00F34266" w:rsidRDefault="00D934D7" w:rsidP="000960B9">
            <w:pPr>
              <w:pStyle w:val="ab"/>
              <w:rPr>
                <w:rFonts w:ascii="Times New Roman" w:hAnsi="Times New Roman"/>
                <w:sz w:val="24"/>
                <w:szCs w:val="24"/>
              </w:rPr>
            </w:pPr>
            <w:proofErr w:type="spellStart"/>
            <w:r w:rsidRPr="00F34266">
              <w:rPr>
                <w:rFonts w:ascii="Times New Roman" w:hAnsi="Times New Roman"/>
                <w:sz w:val="24"/>
                <w:szCs w:val="24"/>
              </w:rPr>
              <w:t>мп</w:t>
            </w:r>
            <w:proofErr w:type="spellEnd"/>
          </w:p>
        </w:tc>
      </w:tr>
      <w:tr w:rsidR="00D934D7" w:rsidRPr="00F34266" w:rsidTr="001A2620">
        <w:trPr>
          <w:trHeight w:val="551"/>
        </w:trPr>
        <w:tc>
          <w:tcPr>
            <w:tcW w:w="9246" w:type="dxa"/>
            <w:gridSpan w:val="2"/>
            <w:vAlign w:val="bottom"/>
          </w:tcPr>
          <w:p w:rsidR="004334D5" w:rsidRPr="00F34266" w:rsidRDefault="004334D5" w:rsidP="00E87546">
            <w:pPr>
              <w:tabs>
                <w:tab w:val="left" w:pos="142"/>
              </w:tabs>
              <w:ind w:firstLine="284"/>
              <w:jc w:val="center"/>
              <w:rPr>
                <w:rFonts w:ascii="Times New Roman" w:hAnsi="Times New Roman"/>
                <w:bCs/>
                <w:sz w:val="24"/>
                <w:szCs w:val="24"/>
              </w:rPr>
            </w:pPr>
          </w:p>
          <w:p w:rsidR="004334D5" w:rsidRDefault="004334D5" w:rsidP="00E87546">
            <w:pPr>
              <w:tabs>
                <w:tab w:val="left" w:pos="142"/>
              </w:tabs>
              <w:ind w:firstLine="284"/>
              <w:jc w:val="center"/>
              <w:rPr>
                <w:rFonts w:ascii="Times New Roman" w:hAnsi="Times New Roman"/>
                <w:bCs/>
                <w:sz w:val="24"/>
                <w:szCs w:val="24"/>
              </w:rPr>
            </w:pPr>
          </w:p>
          <w:p w:rsidR="006A21AF" w:rsidRDefault="006A21AF" w:rsidP="00E87546">
            <w:pPr>
              <w:tabs>
                <w:tab w:val="left" w:pos="142"/>
              </w:tabs>
              <w:ind w:firstLine="284"/>
              <w:jc w:val="center"/>
              <w:rPr>
                <w:rFonts w:ascii="Times New Roman" w:hAnsi="Times New Roman"/>
                <w:bCs/>
                <w:sz w:val="24"/>
                <w:szCs w:val="24"/>
              </w:rPr>
            </w:pPr>
          </w:p>
          <w:p w:rsidR="006A21AF" w:rsidRPr="00F34266" w:rsidRDefault="006A21AF" w:rsidP="00E87546">
            <w:pPr>
              <w:tabs>
                <w:tab w:val="left" w:pos="142"/>
              </w:tabs>
              <w:ind w:firstLine="284"/>
              <w:jc w:val="center"/>
              <w:rPr>
                <w:rFonts w:ascii="Times New Roman" w:hAnsi="Times New Roman"/>
                <w:bCs/>
                <w:sz w:val="24"/>
                <w:szCs w:val="24"/>
              </w:rPr>
            </w:pPr>
          </w:p>
          <w:p w:rsidR="00D934D7" w:rsidRPr="00F34266" w:rsidRDefault="00D934D7" w:rsidP="00E87546">
            <w:pPr>
              <w:tabs>
                <w:tab w:val="left" w:pos="142"/>
              </w:tabs>
              <w:ind w:firstLine="284"/>
              <w:jc w:val="center"/>
              <w:rPr>
                <w:rFonts w:ascii="Times New Roman" w:hAnsi="Times New Roman"/>
                <w:bCs/>
                <w:sz w:val="24"/>
                <w:szCs w:val="24"/>
              </w:rPr>
            </w:pPr>
            <w:r w:rsidRPr="00F34266">
              <w:rPr>
                <w:rFonts w:ascii="Times New Roman" w:hAnsi="Times New Roman"/>
                <w:bCs/>
                <w:sz w:val="24"/>
                <w:szCs w:val="24"/>
              </w:rPr>
              <w:t>г. Красноярск</w:t>
            </w:r>
            <w:r w:rsidR="008643ED">
              <w:rPr>
                <w:rFonts w:ascii="Times New Roman" w:hAnsi="Times New Roman"/>
                <w:bCs/>
                <w:sz w:val="24"/>
                <w:szCs w:val="24"/>
              </w:rPr>
              <w:t>,</w:t>
            </w:r>
            <w:r w:rsidRPr="00F34266">
              <w:rPr>
                <w:rFonts w:ascii="Times New Roman" w:hAnsi="Times New Roman"/>
                <w:bCs/>
                <w:sz w:val="24"/>
                <w:szCs w:val="24"/>
              </w:rPr>
              <w:t xml:space="preserve"> 201</w:t>
            </w:r>
            <w:r w:rsidR="00E87546" w:rsidRPr="00F34266">
              <w:rPr>
                <w:rFonts w:ascii="Times New Roman" w:hAnsi="Times New Roman"/>
                <w:bCs/>
                <w:sz w:val="24"/>
                <w:szCs w:val="24"/>
              </w:rPr>
              <w:t>9</w:t>
            </w:r>
          </w:p>
        </w:tc>
      </w:tr>
    </w:tbl>
    <w:sdt>
      <w:sdtPr>
        <w:rPr>
          <w:rFonts w:ascii="Calibri" w:eastAsia="Calibri" w:hAnsi="Calibri" w:cs="Times New Roman"/>
          <w:b w:val="0"/>
          <w:bCs w:val="0"/>
          <w:color w:val="auto"/>
          <w:sz w:val="22"/>
          <w:szCs w:val="22"/>
          <w:lang w:eastAsia="en-US"/>
        </w:rPr>
        <w:id w:val="-2129464975"/>
        <w:docPartObj>
          <w:docPartGallery w:val="Table of Contents"/>
          <w:docPartUnique/>
        </w:docPartObj>
      </w:sdtPr>
      <w:sdtContent>
        <w:p w:rsidR="00A109E5" w:rsidRDefault="001D77ED" w:rsidP="00B82A57">
          <w:pPr>
            <w:pStyle w:val="af5"/>
            <w:jc w:val="center"/>
            <w:rPr>
              <w:noProof/>
            </w:rPr>
          </w:pPr>
          <w:r w:rsidRPr="00B82A57">
            <w:rPr>
              <w:rFonts w:ascii="Times New Roman" w:hAnsi="Times New Roman" w:cs="Times New Roman"/>
              <w:color w:val="auto"/>
            </w:rPr>
            <w:t>Оглав</w:t>
          </w:r>
          <w:r w:rsidR="00B82A57" w:rsidRPr="00B82A57">
            <w:rPr>
              <w:rFonts w:ascii="Times New Roman" w:hAnsi="Times New Roman" w:cs="Times New Roman"/>
              <w:color w:val="auto"/>
            </w:rPr>
            <w:t>л</w:t>
          </w:r>
          <w:r w:rsidRPr="00B82A57">
            <w:rPr>
              <w:rFonts w:ascii="Times New Roman" w:hAnsi="Times New Roman" w:cs="Times New Roman"/>
              <w:color w:val="auto"/>
            </w:rPr>
            <w:t>ение</w:t>
          </w:r>
          <w:r w:rsidR="00234267" w:rsidRPr="00234267">
            <w:fldChar w:fldCharType="begin"/>
          </w:r>
          <w:r>
            <w:instrText xml:space="preserve"> TOC \o "1-3" \h \z \u </w:instrText>
          </w:r>
          <w:r w:rsidR="00234267" w:rsidRPr="00234267">
            <w:fldChar w:fldCharType="separate"/>
          </w:r>
        </w:p>
        <w:p w:rsidR="00A109E5" w:rsidRPr="00A109E5" w:rsidRDefault="00234267" w:rsidP="00A109E5">
          <w:pPr>
            <w:pStyle w:val="13"/>
            <w:tabs>
              <w:tab w:val="left" w:pos="440"/>
              <w:tab w:val="right" w:leader="dot" w:pos="9345"/>
            </w:tabs>
            <w:spacing w:line="240" w:lineRule="auto"/>
            <w:rPr>
              <w:rFonts w:ascii="Times New Roman" w:eastAsiaTheme="minorEastAsia" w:hAnsi="Times New Roman"/>
              <w:noProof/>
              <w:lang w:eastAsia="ru-RU"/>
            </w:rPr>
          </w:pPr>
          <w:hyperlink w:anchor="_Toc8913445" w:history="1">
            <w:r w:rsidR="00A109E5" w:rsidRPr="00A109E5">
              <w:rPr>
                <w:rStyle w:val="af6"/>
                <w:rFonts w:ascii="Times New Roman" w:hAnsi="Times New Roman"/>
                <w:noProof/>
              </w:rPr>
              <w:t>1.</w:t>
            </w:r>
            <w:r w:rsidR="00A109E5" w:rsidRPr="00A109E5">
              <w:rPr>
                <w:rFonts w:ascii="Times New Roman" w:eastAsiaTheme="minorEastAsia" w:hAnsi="Times New Roman"/>
                <w:noProof/>
                <w:lang w:eastAsia="ru-RU"/>
              </w:rPr>
              <w:tab/>
            </w:r>
            <w:r w:rsidR="00A109E5" w:rsidRPr="00A109E5">
              <w:rPr>
                <w:rStyle w:val="af6"/>
                <w:rFonts w:ascii="Times New Roman" w:hAnsi="Times New Roman"/>
                <w:noProof/>
              </w:rPr>
              <w:t>Общие положения</w:t>
            </w:r>
            <w:r w:rsidR="00A109E5" w:rsidRPr="00A109E5">
              <w:rPr>
                <w:rFonts w:ascii="Times New Roman" w:hAnsi="Times New Roman"/>
                <w:noProof/>
                <w:webHidden/>
              </w:rPr>
              <w:tab/>
            </w:r>
            <w:r w:rsidRPr="00A109E5">
              <w:rPr>
                <w:rFonts w:ascii="Times New Roman" w:hAnsi="Times New Roman"/>
                <w:noProof/>
                <w:webHidden/>
              </w:rPr>
              <w:fldChar w:fldCharType="begin"/>
            </w:r>
            <w:r w:rsidR="00A109E5" w:rsidRPr="00A109E5">
              <w:rPr>
                <w:rFonts w:ascii="Times New Roman" w:hAnsi="Times New Roman"/>
                <w:noProof/>
                <w:webHidden/>
              </w:rPr>
              <w:instrText xml:space="preserve"> PAGEREF _Toc8913445 \h </w:instrText>
            </w:r>
            <w:r w:rsidRPr="00A109E5">
              <w:rPr>
                <w:rFonts w:ascii="Times New Roman" w:hAnsi="Times New Roman"/>
                <w:noProof/>
                <w:webHidden/>
              </w:rPr>
            </w:r>
            <w:r w:rsidRPr="00A109E5">
              <w:rPr>
                <w:rFonts w:ascii="Times New Roman" w:hAnsi="Times New Roman"/>
                <w:noProof/>
                <w:webHidden/>
              </w:rPr>
              <w:fldChar w:fldCharType="separate"/>
            </w:r>
            <w:r w:rsidR="00A121FD">
              <w:rPr>
                <w:rFonts w:ascii="Times New Roman" w:hAnsi="Times New Roman"/>
                <w:noProof/>
                <w:webHidden/>
              </w:rPr>
              <w:t>3</w:t>
            </w:r>
            <w:r w:rsidRPr="00A109E5">
              <w:rPr>
                <w:rFonts w:ascii="Times New Roman" w:hAnsi="Times New Roman"/>
                <w:noProof/>
                <w:webHidden/>
              </w:rPr>
              <w:fldChar w:fldCharType="end"/>
            </w:r>
          </w:hyperlink>
        </w:p>
        <w:p w:rsidR="00A109E5" w:rsidRPr="00A109E5" w:rsidRDefault="00234267" w:rsidP="00A109E5">
          <w:pPr>
            <w:pStyle w:val="13"/>
            <w:tabs>
              <w:tab w:val="left" w:pos="440"/>
              <w:tab w:val="right" w:leader="dot" w:pos="9345"/>
            </w:tabs>
            <w:spacing w:line="240" w:lineRule="auto"/>
            <w:rPr>
              <w:rFonts w:ascii="Times New Roman" w:eastAsiaTheme="minorEastAsia" w:hAnsi="Times New Roman"/>
              <w:noProof/>
              <w:lang w:eastAsia="ru-RU"/>
            </w:rPr>
          </w:pPr>
          <w:hyperlink w:anchor="_Toc8913446" w:history="1">
            <w:r w:rsidR="00A109E5" w:rsidRPr="00A109E5">
              <w:rPr>
                <w:rStyle w:val="af6"/>
                <w:rFonts w:ascii="Times New Roman" w:hAnsi="Times New Roman"/>
                <w:noProof/>
              </w:rPr>
              <w:t>2.</w:t>
            </w:r>
            <w:r w:rsidR="00A109E5" w:rsidRPr="00A109E5">
              <w:rPr>
                <w:rFonts w:ascii="Times New Roman" w:eastAsiaTheme="minorEastAsia" w:hAnsi="Times New Roman"/>
                <w:noProof/>
                <w:lang w:eastAsia="ru-RU"/>
              </w:rPr>
              <w:tab/>
            </w:r>
            <w:r w:rsidR="00A109E5" w:rsidRPr="00A109E5">
              <w:rPr>
                <w:rStyle w:val="af6"/>
                <w:rFonts w:ascii="Times New Roman" w:hAnsi="Times New Roman"/>
                <w:noProof/>
              </w:rPr>
              <w:t>Требования к документации</w:t>
            </w:r>
            <w:r w:rsidR="00A109E5" w:rsidRPr="00A109E5">
              <w:rPr>
                <w:rFonts w:ascii="Times New Roman" w:hAnsi="Times New Roman"/>
                <w:noProof/>
                <w:webHidden/>
              </w:rPr>
              <w:tab/>
            </w:r>
            <w:r w:rsidRPr="00A109E5">
              <w:rPr>
                <w:rFonts w:ascii="Times New Roman" w:hAnsi="Times New Roman"/>
                <w:noProof/>
                <w:webHidden/>
              </w:rPr>
              <w:fldChar w:fldCharType="begin"/>
            </w:r>
            <w:r w:rsidR="00A109E5" w:rsidRPr="00A109E5">
              <w:rPr>
                <w:rFonts w:ascii="Times New Roman" w:hAnsi="Times New Roman"/>
                <w:noProof/>
                <w:webHidden/>
              </w:rPr>
              <w:instrText xml:space="preserve"> PAGEREF _Toc8913446 \h </w:instrText>
            </w:r>
            <w:r w:rsidRPr="00A109E5">
              <w:rPr>
                <w:rFonts w:ascii="Times New Roman" w:hAnsi="Times New Roman"/>
                <w:noProof/>
                <w:webHidden/>
              </w:rPr>
            </w:r>
            <w:r w:rsidRPr="00A109E5">
              <w:rPr>
                <w:rFonts w:ascii="Times New Roman" w:hAnsi="Times New Roman"/>
                <w:noProof/>
                <w:webHidden/>
              </w:rPr>
              <w:fldChar w:fldCharType="separate"/>
            </w:r>
            <w:r w:rsidR="00A121FD">
              <w:rPr>
                <w:rFonts w:ascii="Times New Roman" w:hAnsi="Times New Roman"/>
                <w:noProof/>
                <w:webHidden/>
              </w:rPr>
              <w:t>4</w:t>
            </w:r>
            <w:r w:rsidRPr="00A109E5">
              <w:rPr>
                <w:rFonts w:ascii="Times New Roman" w:hAnsi="Times New Roman"/>
                <w:noProof/>
                <w:webHidden/>
              </w:rPr>
              <w:fldChar w:fldCharType="end"/>
            </w:r>
          </w:hyperlink>
        </w:p>
        <w:p w:rsidR="00A109E5" w:rsidRPr="00A109E5" w:rsidRDefault="00234267" w:rsidP="00A109E5">
          <w:pPr>
            <w:pStyle w:val="13"/>
            <w:tabs>
              <w:tab w:val="left" w:pos="440"/>
              <w:tab w:val="right" w:leader="dot" w:pos="9345"/>
            </w:tabs>
            <w:spacing w:line="240" w:lineRule="auto"/>
            <w:rPr>
              <w:rFonts w:ascii="Times New Roman" w:eastAsiaTheme="minorEastAsia" w:hAnsi="Times New Roman"/>
              <w:noProof/>
              <w:lang w:eastAsia="ru-RU"/>
            </w:rPr>
          </w:pPr>
          <w:hyperlink w:anchor="_Toc8913447" w:history="1">
            <w:r w:rsidR="00A109E5" w:rsidRPr="00A109E5">
              <w:rPr>
                <w:rStyle w:val="af6"/>
                <w:rFonts w:ascii="Times New Roman" w:hAnsi="Times New Roman"/>
                <w:noProof/>
              </w:rPr>
              <w:t>3.</w:t>
            </w:r>
            <w:r w:rsidR="00A109E5" w:rsidRPr="00A109E5">
              <w:rPr>
                <w:rFonts w:ascii="Times New Roman" w:eastAsiaTheme="minorEastAsia" w:hAnsi="Times New Roman"/>
                <w:noProof/>
                <w:lang w:eastAsia="ru-RU"/>
              </w:rPr>
              <w:tab/>
            </w:r>
            <w:r w:rsidR="00A109E5" w:rsidRPr="00A109E5">
              <w:rPr>
                <w:rStyle w:val="af6"/>
                <w:rFonts w:ascii="Times New Roman" w:hAnsi="Times New Roman"/>
                <w:noProof/>
              </w:rPr>
              <w:t>Общие требования к НБО</w:t>
            </w:r>
            <w:r w:rsidR="00A109E5" w:rsidRPr="00A109E5">
              <w:rPr>
                <w:rFonts w:ascii="Times New Roman" w:hAnsi="Times New Roman"/>
                <w:noProof/>
                <w:webHidden/>
              </w:rPr>
              <w:tab/>
            </w:r>
            <w:r w:rsidRPr="00A109E5">
              <w:rPr>
                <w:rFonts w:ascii="Times New Roman" w:hAnsi="Times New Roman"/>
                <w:noProof/>
                <w:webHidden/>
              </w:rPr>
              <w:fldChar w:fldCharType="begin"/>
            </w:r>
            <w:r w:rsidR="00A109E5" w:rsidRPr="00A109E5">
              <w:rPr>
                <w:rFonts w:ascii="Times New Roman" w:hAnsi="Times New Roman"/>
                <w:noProof/>
                <w:webHidden/>
              </w:rPr>
              <w:instrText xml:space="preserve"> PAGEREF _Toc8913447 \h </w:instrText>
            </w:r>
            <w:r w:rsidRPr="00A109E5">
              <w:rPr>
                <w:rFonts w:ascii="Times New Roman" w:hAnsi="Times New Roman"/>
                <w:noProof/>
                <w:webHidden/>
              </w:rPr>
            </w:r>
            <w:r w:rsidRPr="00A109E5">
              <w:rPr>
                <w:rFonts w:ascii="Times New Roman" w:hAnsi="Times New Roman"/>
                <w:noProof/>
                <w:webHidden/>
              </w:rPr>
              <w:fldChar w:fldCharType="separate"/>
            </w:r>
            <w:r w:rsidR="00A121FD">
              <w:rPr>
                <w:rFonts w:ascii="Times New Roman" w:hAnsi="Times New Roman"/>
                <w:noProof/>
                <w:webHidden/>
              </w:rPr>
              <w:t>7</w:t>
            </w:r>
            <w:r w:rsidRPr="00A109E5">
              <w:rPr>
                <w:rFonts w:ascii="Times New Roman" w:hAnsi="Times New Roman"/>
                <w:noProof/>
                <w:webHidden/>
              </w:rPr>
              <w:fldChar w:fldCharType="end"/>
            </w:r>
          </w:hyperlink>
        </w:p>
        <w:p w:rsidR="00A109E5" w:rsidRPr="00A109E5" w:rsidRDefault="00234267" w:rsidP="00A109E5">
          <w:pPr>
            <w:pStyle w:val="13"/>
            <w:tabs>
              <w:tab w:val="left" w:pos="440"/>
              <w:tab w:val="right" w:leader="dot" w:pos="9345"/>
            </w:tabs>
            <w:spacing w:line="240" w:lineRule="auto"/>
            <w:rPr>
              <w:rFonts w:ascii="Times New Roman" w:eastAsiaTheme="minorEastAsia" w:hAnsi="Times New Roman"/>
              <w:noProof/>
              <w:lang w:eastAsia="ru-RU"/>
            </w:rPr>
          </w:pPr>
          <w:hyperlink w:anchor="_Toc8913448" w:history="1">
            <w:r w:rsidR="00A109E5" w:rsidRPr="00A109E5">
              <w:rPr>
                <w:rStyle w:val="af6"/>
                <w:rFonts w:ascii="Times New Roman" w:hAnsi="Times New Roman"/>
                <w:noProof/>
              </w:rPr>
              <w:t>4.</w:t>
            </w:r>
            <w:r w:rsidR="00A109E5" w:rsidRPr="00A109E5">
              <w:rPr>
                <w:rFonts w:ascii="Times New Roman" w:eastAsiaTheme="minorEastAsia" w:hAnsi="Times New Roman"/>
                <w:noProof/>
                <w:lang w:eastAsia="ru-RU"/>
              </w:rPr>
              <w:tab/>
            </w:r>
            <w:r w:rsidR="00A109E5" w:rsidRPr="00A109E5">
              <w:rPr>
                <w:rStyle w:val="af6"/>
                <w:rFonts w:ascii="Times New Roman" w:hAnsi="Times New Roman"/>
                <w:noProof/>
              </w:rPr>
              <w:t>Технические характеристики</w:t>
            </w:r>
            <w:r w:rsidR="00A109E5" w:rsidRPr="00A109E5">
              <w:rPr>
                <w:rFonts w:ascii="Times New Roman" w:hAnsi="Times New Roman"/>
                <w:noProof/>
                <w:webHidden/>
              </w:rPr>
              <w:tab/>
            </w:r>
            <w:r w:rsidRPr="00A109E5">
              <w:rPr>
                <w:rFonts w:ascii="Times New Roman" w:hAnsi="Times New Roman"/>
                <w:noProof/>
                <w:webHidden/>
              </w:rPr>
              <w:fldChar w:fldCharType="begin"/>
            </w:r>
            <w:r w:rsidR="00A109E5" w:rsidRPr="00A109E5">
              <w:rPr>
                <w:rFonts w:ascii="Times New Roman" w:hAnsi="Times New Roman"/>
                <w:noProof/>
                <w:webHidden/>
              </w:rPr>
              <w:instrText xml:space="preserve"> PAGEREF _Toc8913448 \h </w:instrText>
            </w:r>
            <w:r w:rsidRPr="00A109E5">
              <w:rPr>
                <w:rFonts w:ascii="Times New Roman" w:hAnsi="Times New Roman"/>
                <w:noProof/>
                <w:webHidden/>
              </w:rPr>
            </w:r>
            <w:r w:rsidRPr="00A109E5">
              <w:rPr>
                <w:rFonts w:ascii="Times New Roman" w:hAnsi="Times New Roman"/>
                <w:noProof/>
                <w:webHidden/>
              </w:rPr>
              <w:fldChar w:fldCharType="separate"/>
            </w:r>
            <w:r w:rsidR="00A121FD">
              <w:rPr>
                <w:rFonts w:ascii="Times New Roman" w:hAnsi="Times New Roman"/>
                <w:noProof/>
                <w:webHidden/>
              </w:rPr>
              <w:t>14</w:t>
            </w:r>
            <w:r w:rsidRPr="00A109E5">
              <w:rPr>
                <w:rFonts w:ascii="Times New Roman" w:hAnsi="Times New Roman"/>
                <w:noProof/>
                <w:webHidden/>
              </w:rPr>
              <w:fldChar w:fldCharType="end"/>
            </w:r>
          </w:hyperlink>
        </w:p>
        <w:p w:rsidR="00A109E5" w:rsidRPr="00A109E5" w:rsidRDefault="00234267" w:rsidP="00A109E5">
          <w:pPr>
            <w:pStyle w:val="13"/>
            <w:tabs>
              <w:tab w:val="left" w:pos="440"/>
              <w:tab w:val="right" w:leader="dot" w:pos="9345"/>
            </w:tabs>
            <w:spacing w:line="240" w:lineRule="auto"/>
            <w:rPr>
              <w:rFonts w:ascii="Times New Roman" w:eastAsiaTheme="minorEastAsia" w:hAnsi="Times New Roman"/>
              <w:noProof/>
              <w:lang w:eastAsia="ru-RU"/>
            </w:rPr>
          </w:pPr>
          <w:hyperlink w:anchor="_Toc8913449" w:history="1">
            <w:r w:rsidR="00A109E5" w:rsidRPr="00A109E5">
              <w:rPr>
                <w:rStyle w:val="af6"/>
                <w:rFonts w:ascii="Times New Roman" w:hAnsi="Times New Roman"/>
                <w:noProof/>
              </w:rPr>
              <w:t>5.</w:t>
            </w:r>
            <w:r w:rsidR="00A109E5" w:rsidRPr="00A109E5">
              <w:rPr>
                <w:rFonts w:ascii="Times New Roman" w:eastAsiaTheme="minorEastAsia" w:hAnsi="Times New Roman"/>
                <w:noProof/>
                <w:lang w:eastAsia="ru-RU"/>
              </w:rPr>
              <w:tab/>
            </w:r>
            <w:r w:rsidR="00A109E5" w:rsidRPr="00A109E5">
              <w:rPr>
                <w:rStyle w:val="af6"/>
                <w:rFonts w:ascii="Times New Roman" w:hAnsi="Times New Roman"/>
                <w:noProof/>
              </w:rPr>
              <w:t>Технические требования к составу НБО</w:t>
            </w:r>
            <w:r w:rsidR="00A109E5" w:rsidRPr="00A109E5">
              <w:rPr>
                <w:rFonts w:ascii="Times New Roman" w:hAnsi="Times New Roman"/>
                <w:noProof/>
                <w:webHidden/>
              </w:rPr>
              <w:tab/>
            </w:r>
            <w:r w:rsidRPr="00A109E5">
              <w:rPr>
                <w:rFonts w:ascii="Times New Roman" w:hAnsi="Times New Roman"/>
                <w:noProof/>
                <w:webHidden/>
              </w:rPr>
              <w:fldChar w:fldCharType="begin"/>
            </w:r>
            <w:r w:rsidR="00A109E5" w:rsidRPr="00A109E5">
              <w:rPr>
                <w:rFonts w:ascii="Times New Roman" w:hAnsi="Times New Roman"/>
                <w:noProof/>
                <w:webHidden/>
              </w:rPr>
              <w:instrText xml:space="preserve"> PAGEREF _Toc8913449 \h </w:instrText>
            </w:r>
            <w:r w:rsidRPr="00A109E5">
              <w:rPr>
                <w:rFonts w:ascii="Times New Roman" w:hAnsi="Times New Roman"/>
                <w:noProof/>
                <w:webHidden/>
              </w:rPr>
            </w:r>
            <w:r w:rsidRPr="00A109E5">
              <w:rPr>
                <w:rFonts w:ascii="Times New Roman" w:hAnsi="Times New Roman"/>
                <w:noProof/>
                <w:webHidden/>
              </w:rPr>
              <w:fldChar w:fldCharType="separate"/>
            </w:r>
            <w:r w:rsidR="00A121FD">
              <w:rPr>
                <w:rFonts w:ascii="Times New Roman" w:hAnsi="Times New Roman"/>
                <w:noProof/>
                <w:webHidden/>
              </w:rPr>
              <w:t>16</w:t>
            </w:r>
            <w:r w:rsidRPr="00A109E5">
              <w:rPr>
                <w:rFonts w:ascii="Times New Roman" w:hAnsi="Times New Roman"/>
                <w:noProof/>
                <w:webHidden/>
              </w:rPr>
              <w:fldChar w:fldCharType="end"/>
            </w:r>
          </w:hyperlink>
        </w:p>
        <w:p w:rsidR="00A109E5" w:rsidRPr="00A109E5" w:rsidRDefault="00234267" w:rsidP="00A109E5">
          <w:pPr>
            <w:pStyle w:val="26"/>
            <w:tabs>
              <w:tab w:val="left" w:pos="880"/>
              <w:tab w:val="right" w:leader="dot" w:pos="9345"/>
            </w:tabs>
            <w:spacing w:after="60" w:line="240" w:lineRule="auto"/>
            <w:ind w:left="221"/>
            <w:rPr>
              <w:rFonts w:ascii="Times New Roman" w:eastAsiaTheme="minorEastAsia" w:hAnsi="Times New Roman"/>
              <w:noProof/>
              <w:lang w:eastAsia="ru-RU"/>
            </w:rPr>
          </w:pPr>
          <w:hyperlink w:anchor="_Toc8913450" w:history="1">
            <w:r w:rsidR="00A109E5" w:rsidRPr="00A109E5">
              <w:rPr>
                <w:rStyle w:val="af6"/>
                <w:rFonts w:ascii="Times New Roman" w:hAnsi="Times New Roman"/>
                <w:noProof/>
              </w:rPr>
              <w:t>5.1</w:t>
            </w:r>
            <w:r w:rsidR="00A109E5" w:rsidRPr="00A109E5">
              <w:rPr>
                <w:rFonts w:ascii="Times New Roman" w:eastAsiaTheme="minorEastAsia" w:hAnsi="Times New Roman"/>
                <w:noProof/>
                <w:lang w:eastAsia="ru-RU"/>
              </w:rPr>
              <w:tab/>
            </w:r>
            <w:r w:rsidR="00A109E5" w:rsidRPr="00A109E5">
              <w:rPr>
                <w:rStyle w:val="af6"/>
                <w:rFonts w:ascii="Times New Roman" w:hAnsi="Times New Roman"/>
                <w:noProof/>
              </w:rPr>
              <w:t>Шасси (полуприцеп)</w:t>
            </w:r>
            <w:r w:rsidR="00A109E5" w:rsidRPr="00A109E5">
              <w:rPr>
                <w:rFonts w:ascii="Times New Roman" w:hAnsi="Times New Roman"/>
                <w:noProof/>
                <w:webHidden/>
              </w:rPr>
              <w:tab/>
            </w:r>
            <w:r w:rsidRPr="00A109E5">
              <w:rPr>
                <w:rFonts w:ascii="Times New Roman" w:hAnsi="Times New Roman"/>
                <w:noProof/>
                <w:webHidden/>
              </w:rPr>
              <w:fldChar w:fldCharType="begin"/>
            </w:r>
            <w:r w:rsidR="00A109E5" w:rsidRPr="00A109E5">
              <w:rPr>
                <w:rFonts w:ascii="Times New Roman" w:hAnsi="Times New Roman"/>
                <w:noProof/>
                <w:webHidden/>
              </w:rPr>
              <w:instrText xml:space="preserve"> PAGEREF _Toc8913450 \h </w:instrText>
            </w:r>
            <w:r w:rsidRPr="00A109E5">
              <w:rPr>
                <w:rFonts w:ascii="Times New Roman" w:hAnsi="Times New Roman"/>
                <w:noProof/>
                <w:webHidden/>
              </w:rPr>
            </w:r>
            <w:r w:rsidRPr="00A109E5">
              <w:rPr>
                <w:rFonts w:ascii="Times New Roman" w:hAnsi="Times New Roman"/>
                <w:noProof/>
                <w:webHidden/>
              </w:rPr>
              <w:fldChar w:fldCharType="separate"/>
            </w:r>
            <w:r w:rsidR="00A121FD">
              <w:rPr>
                <w:rFonts w:ascii="Times New Roman" w:hAnsi="Times New Roman"/>
                <w:noProof/>
                <w:webHidden/>
              </w:rPr>
              <w:t>16</w:t>
            </w:r>
            <w:r w:rsidRPr="00A109E5">
              <w:rPr>
                <w:rFonts w:ascii="Times New Roman" w:hAnsi="Times New Roman"/>
                <w:noProof/>
                <w:webHidden/>
              </w:rPr>
              <w:fldChar w:fldCharType="end"/>
            </w:r>
          </w:hyperlink>
        </w:p>
        <w:p w:rsidR="00A109E5" w:rsidRPr="00A109E5" w:rsidRDefault="00234267" w:rsidP="00A109E5">
          <w:pPr>
            <w:pStyle w:val="26"/>
            <w:tabs>
              <w:tab w:val="left" w:pos="880"/>
              <w:tab w:val="right" w:leader="dot" w:pos="9345"/>
            </w:tabs>
            <w:spacing w:after="60" w:line="240" w:lineRule="auto"/>
            <w:ind w:left="221"/>
            <w:rPr>
              <w:rFonts w:ascii="Times New Roman" w:eastAsiaTheme="minorEastAsia" w:hAnsi="Times New Roman"/>
              <w:noProof/>
              <w:lang w:eastAsia="ru-RU"/>
            </w:rPr>
          </w:pPr>
          <w:hyperlink w:anchor="_Toc8913451" w:history="1">
            <w:r w:rsidR="00A109E5" w:rsidRPr="00A109E5">
              <w:rPr>
                <w:rStyle w:val="af6"/>
                <w:rFonts w:ascii="Times New Roman" w:hAnsi="Times New Roman"/>
                <w:noProof/>
              </w:rPr>
              <w:t>5.2</w:t>
            </w:r>
            <w:r w:rsidR="00A109E5" w:rsidRPr="00A109E5">
              <w:rPr>
                <w:rFonts w:ascii="Times New Roman" w:eastAsiaTheme="minorEastAsia" w:hAnsi="Times New Roman"/>
                <w:noProof/>
                <w:lang w:eastAsia="ru-RU"/>
              </w:rPr>
              <w:tab/>
            </w:r>
            <w:r w:rsidR="00A109E5" w:rsidRPr="00A109E5">
              <w:rPr>
                <w:rStyle w:val="af6"/>
                <w:rFonts w:ascii="Times New Roman" w:hAnsi="Times New Roman"/>
                <w:noProof/>
              </w:rPr>
              <w:t>Вышка</w:t>
            </w:r>
            <w:r w:rsidR="00A109E5" w:rsidRPr="00A109E5">
              <w:rPr>
                <w:rFonts w:ascii="Times New Roman" w:hAnsi="Times New Roman"/>
                <w:noProof/>
                <w:webHidden/>
              </w:rPr>
              <w:tab/>
            </w:r>
            <w:r w:rsidRPr="00A109E5">
              <w:rPr>
                <w:rFonts w:ascii="Times New Roman" w:hAnsi="Times New Roman"/>
                <w:noProof/>
                <w:webHidden/>
              </w:rPr>
              <w:fldChar w:fldCharType="begin"/>
            </w:r>
            <w:r w:rsidR="00A109E5" w:rsidRPr="00A109E5">
              <w:rPr>
                <w:rFonts w:ascii="Times New Roman" w:hAnsi="Times New Roman"/>
                <w:noProof/>
                <w:webHidden/>
              </w:rPr>
              <w:instrText xml:space="preserve"> PAGEREF _Toc8913451 \h </w:instrText>
            </w:r>
            <w:r w:rsidRPr="00A109E5">
              <w:rPr>
                <w:rFonts w:ascii="Times New Roman" w:hAnsi="Times New Roman"/>
                <w:noProof/>
                <w:webHidden/>
              </w:rPr>
            </w:r>
            <w:r w:rsidRPr="00A109E5">
              <w:rPr>
                <w:rFonts w:ascii="Times New Roman" w:hAnsi="Times New Roman"/>
                <w:noProof/>
                <w:webHidden/>
              </w:rPr>
              <w:fldChar w:fldCharType="separate"/>
            </w:r>
            <w:r w:rsidR="00A121FD">
              <w:rPr>
                <w:rFonts w:ascii="Times New Roman" w:hAnsi="Times New Roman"/>
                <w:noProof/>
                <w:webHidden/>
              </w:rPr>
              <w:t>16</w:t>
            </w:r>
            <w:r w:rsidRPr="00A109E5">
              <w:rPr>
                <w:rFonts w:ascii="Times New Roman" w:hAnsi="Times New Roman"/>
                <w:noProof/>
                <w:webHidden/>
              </w:rPr>
              <w:fldChar w:fldCharType="end"/>
            </w:r>
          </w:hyperlink>
        </w:p>
        <w:p w:rsidR="00A109E5" w:rsidRPr="00A109E5" w:rsidRDefault="00234267" w:rsidP="00A109E5">
          <w:pPr>
            <w:pStyle w:val="26"/>
            <w:tabs>
              <w:tab w:val="left" w:pos="880"/>
              <w:tab w:val="right" w:leader="dot" w:pos="9345"/>
            </w:tabs>
            <w:spacing w:after="60" w:line="240" w:lineRule="auto"/>
            <w:ind w:left="221"/>
            <w:rPr>
              <w:rFonts w:ascii="Times New Roman" w:eastAsiaTheme="minorEastAsia" w:hAnsi="Times New Roman"/>
              <w:noProof/>
              <w:lang w:eastAsia="ru-RU"/>
            </w:rPr>
          </w:pPr>
          <w:hyperlink w:anchor="_Toc8913452" w:history="1">
            <w:r w:rsidR="00A109E5" w:rsidRPr="00A109E5">
              <w:rPr>
                <w:rStyle w:val="af6"/>
                <w:rFonts w:ascii="Times New Roman" w:hAnsi="Times New Roman"/>
                <w:noProof/>
              </w:rPr>
              <w:t>5.3</w:t>
            </w:r>
            <w:r w:rsidR="00A109E5" w:rsidRPr="00A109E5">
              <w:rPr>
                <w:rFonts w:ascii="Times New Roman" w:eastAsiaTheme="minorEastAsia" w:hAnsi="Times New Roman"/>
                <w:noProof/>
                <w:lang w:eastAsia="ru-RU"/>
              </w:rPr>
              <w:tab/>
            </w:r>
            <w:r w:rsidR="00A109E5" w:rsidRPr="00A109E5">
              <w:rPr>
                <w:rStyle w:val="af6"/>
                <w:rFonts w:ascii="Times New Roman" w:hAnsi="Times New Roman"/>
                <w:iCs/>
                <w:noProof/>
              </w:rPr>
              <w:t>Основание вышечно-лебёдочного блока</w:t>
            </w:r>
            <w:r w:rsidR="00A109E5" w:rsidRPr="00A109E5">
              <w:rPr>
                <w:rFonts w:ascii="Times New Roman" w:hAnsi="Times New Roman"/>
                <w:noProof/>
                <w:webHidden/>
              </w:rPr>
              <w:tab/>
            </w:r>
            <w:r w:rsidRPr="00A109E5">
              <w:rPr>
                <w:rFonts w:ascii="Times New Roman" w:hAnsi="Times New Roman"/>
                <w:noProof/>
                <w:webHidden/>
              </w:rPr>
              <w:fldChar w:fldCharType="begin"/>
            </w:r>
            <w:r w:rsidR="00A109E5" w:rsidRPr="00A109E5">
              <w:rPr>
                <w:rFonts w:ascii="Times New Roman" w:hAnsi="Times New Roman"/>
                <w:noProof/>
                <w:webHidden/>
              </w:rPr>
              <w:instrText xml:space="preserve"> PAGEREF _Toc8913452 \h </w:instrText>
            </w:r>
            <w:r w:rsidRPr="00A109E5">
              <w:rPr>
                <w:rFonts w:ascii="Times New Roman" w:hAnsi="Times New Roman"/>
                <w:noProof/>
                <w:webHidden/>
              </w:rPr>
            </w:r>
            <w:r w:rsidRPr="00A109E5">
              <w:rPr>
                <w:rFonts w:ascii="Times New Roman" w:hAnsi="Times New Roman"/>
                <w:noProof/>
                <w:webHidden/>
              </w:rPr>
              <w:fldChar w:fldCharType="separate"/>
            </w:r>
            <w:r w:rsidR="00A121FD">
              <w:rPr>
                <w:rFonts w:ascii="Times New Roman" w:hAnsi="Times New Roman"/>
                <w:noProof/>
                <w:webHidden/>
              </w:rPr>
              <w:t>20</w:t>
            </w:r>
            <w:r w:rsidRPr="00A109E5">
              <w:rPr>
                <w:rFonts w:ascii="Times New Roman" w:hAnsi="Times New Roman"/>
                <w:noProof/>
                <w:webHidden/>
              </w:rPr>
              <w:fldChar w:fldCharType="end"/>
            </w:r>
          </w:hyperlink>
        </w:p>
        <w:p w:rsidR="00A109E5" w:rsidRPr="00A109E5" w:rsidRDefault="00234267" w:rsidP="00A109E5">
          <w:pPr>
            <w:pStyle w:val="26"/>
            <w:tabs>
              <w:tab w:val="left" w:pos="880"/>
              <w:tab w:val="right" w:leader="dot" w:pos="9345"/>
            </w:tabs>
            <w:spacing w:after="60" w:line="240" w:lineRule="auto"/>
            <w:ind w:left="221"/>
            <w:rPr>
              <w:rFonts w:ascii="Times New Roman" w:eastAsiaTheme="minorEastAsia" w:hAnsi="Times New Roman"/>
              <w:noProof/>
              <w:lang w:eastAsia="ru-RU"/>
            </w:rPr>
          </w:pPr>
          <w:hyperlink w:anchor="_Toc8913453" w:history="1">
            <w:r w:rsidR="00A109E5" w:rsidRPr="00A109E5">
              <w:rPr>
                <w:rStyle w:val="af6"/>
                <w:rFonts w:ascii="Times New Roman" w:hAnsi="Times New Roman"/>
                <w:noProof/>
              </w:rPr>
              <w:t>5.4</w:t>
            </w:r>
            <w:r w:rsidR="00A109E5" w:rsidRPr="00A109E5">
              <w:rPr>
                <w:rFonts w:ascii="Times New Roman" w:eastAsiaTheme="minorEastAsia" w:hAnsi="Times New Roman"/>
                <w:noProof/>
                <w:lang w:eastAsia="ru-RU"/>
              </w:rPr>
              <w:tab/>
            </w:r>
            <w:r w:rsidR="00A109E5" w:rsidRPr="00A109E5">
              <w:rPr>
                <w:rStyle w:val="af6"/>
                <w:rFonts w:ascii="Times New Roman" w:hAnsi="Times New Roman"/>
                <w:noProof/>
              </w:rPr>
              <w:t>Механизм выравнивания вышечно-лебедочного блока</w:t>
            </w:r>
            <w:r w:rsidR="00A109E5" w:rsidRPr="00A109E5">
              <w:rPr>
                <w:rFonts w:ascii="Times New Roman" w:hAnsi="Times New Roman"/>
                <w:noProof/>
                <w:webHidden/>
              </w:rPr>
              <w:tab/>
            </w:r>
            <w:r w:rsidRPr="00A109E5">
              <w:rPr>
                <w:rFonts w:ascii="Times New Roman" w:hAnsi="Times New Roman"/>
                <w:noProof/>
                <w:webHidden/>
              </w:rPr>
              <w:fldChar w:fldCharType="begin"/>
            </w:r>
            <w:r w:rsidR="00A109E5" w:rsidRPr="00A109E5">
              <w:rPr>
                <w:rFonts w:ascii="Times New Roman" w:hAnsi="Times New Roman"/>
                <w:noProof/>
                <w:webHidden/>
              </w:rPr>
              <w:instrText xml:space="preserve"> PAGEREF _Toc8913453 \h </w:instrText>
            </w:r>
            <w:r w:rsidRPr="00A109E5">
              <w:rPr>
                <w:rFonts w:ascii="Times New Roman" w:hAnsi="Times New Roman"/>
                <w:noProof/>
                <w:webHidden/>
              </w:rPr>
            </w:r>
            <w:r w:rsidRPr="00A109E5">
              <w:rPr>
                <w:rFonts w:ascii="Times New Roman" w:hAnsi="Times New Roman"/>
                <w:noProof/>
                <w:webHidden/>
              </w:rPr>
              <w:fldChar w:fldCharType="separate"/>
            </w:r>
            <w:r w:rsidR="00A121FD">
              <w:rPr>
                <w:rFonts w:ascii="Times New Roman" w:hAnsi="Times New Roman"/>
                <w:noProof/>
                <w:webHidden/>
              </w:rPr>
              <w:t>21</w:t>
            </w:r>
            <w:r w:rsidRPr="00A109E5">
              <w:rPr>
                <w:rFonts w:ascii="Times New Roman" w:hAnsi="Times New Roman"/>
                <w:noProof/>
                <w:webHidden/>
              </w:rPr>
              <w:fldChar w:fldCharType="end"/>
            </w:r>
          </w:hyperlink>
        </w:p>
        <w:p w:rsidR="00A109E5" w:rsidRPr="00A109E5" w:rsidRDefault="00234267" w:rsidP="00A109E5">
          <w:pPr>
            <w:pStyle w:val="26"/>
            <w:tabs>
              <w:tab w:val="left" w:pos="880"/>
              <w:tab w:val="right" w:leader="dot" w:pos="9345"/>
            </w:tabs>
            <w:spacing w:after="60" w:line="240" w:lineRule="auto"/>
            <w:ind w:left="221"/>
            <w:rPr>
              <w:rFonts w:ascii="Times New Roman" w:eastAsiaTheme="minorEastAsia" w:hAnsi="Times New Roman"/>
              <w:noProof/>
              <w:lang w:eastAsia="ru-RU"/>
            </w:rPr>
          </w:pPr>
          <w:hyperlink w:anchor="_Toc8913454" w:history="1">
            <w:r w:rsidR="00A109E5" w:rsidRPr="00A109E5">
              <w:rPr>
                <w:rStyle w:val="af6"/>
                <w:rFonts w:ascii="Times New Roman" w:hAnsi="Times New Roman"/>
                <w:noProof/>
              </w:rPr>
              <w:t>5.5</w:t>
            </w:r>
            <w:r w:rsidR="00A109E5" w:rsidRPr="00A109E5">
              <w:rPr>
                <w:rFonts w:ascii="Times New Roman" w:eastAsiaTheme="minorEastAsia" w:hAnsi="Times New Roman"/>
                <w:noProof/>
                <w:lang w:eastAsia="ru-RU"/>
              </w:rPr>
              <w:tab/>
            </w:r>
            <w:r w:rsidR="00A109E5" w:rsidRPr="00A109E5">
              <w:rPr>
                <w:rStyle w:val="af6"/>
                <w:rFonts w:ascii="Times New Roman" w:hAnsi="Times New Roman"/>
                <w:noProof/>
              </w:rPr>
              <w:t>Буровая лебедка</w:t>
            </w:r>
            <w:r w:rsidR="00A109E5" w:rsidRPr="00A109E5">
              <w:rPr>
                <w:rFonts w:ascii="Times New Roman" w:hAnsi="Times New Roman"/>
                <w:noProof/>
                <w:webHidden/>
              </w:rPr>
              <w:tab/>
            </w:r>
            <w:r w:rsidRPr="00A109E5">
              <w:rPr>
                <w:rFonts w:ascii="Times New Roman" w:hAnsi="Times New Roman"/>
                <w:noProof/>
                <w:webHidden/>
              </w:rPr>
              <w:fldChar w:fldCharType="begin"/>
            </w:r>
            <w:r w:rsidR="00A109E5" w:rsidRPr="00A109E5">
              <w:rPr>
                <w:rFonts w:ascii="Times New Roman" w:hAnsi="Times New Roman"/>
                <w:noProof/>
                <w:webHidden/>
              </w:rPr>
              <w:instrText xml:space="preserve"> PAGEREF _Toc8913454 \h </w:instrText>
            </w:r>
            <w:r w:rsidRPr="00A109E5">
              <w:rPr>
                <w:rFonts w:ascii="Times New Roman" w:hAnsi="Times New Roman"/>
                <w:noProof/>
                <w:webHidden/>
              </w:rPr>
            </w:r>
            <w:r w:rsidRPr="00A109E5">
              <w:rPr>
                <w:rFonts w:ascii="Times New Roman" w:hAnsi="Times New Roman"/>
                <w:noProof/>
                <w:webHidden/>
              </w:rPr>
              <w:fldChar w:fldCharType="separate"/>
            </w:r>
            <w:r w:rsidR="00A121FD">
              <w:rPr>
                <w:rFonts w:ascii="Times New Roman" w:hAnsi="Times New Roman"/>
                <w:noProof/>
                <w:webHidden/>
              </w:rPr>
              <w:t>22</w:t>
            </w:r>
            <w:r w:rsidRPr="00A109E5">
              <w:rPr>
                <w:rFonts w:ascii="Times New Roman" w:hAnsi="Times New Roman"/>
                <w:noProof/>
                <w:webHidden/>
              </w:rPr>
              <w:fldChar w:fldCharType="end"/>
            </w:r>
          </w:hyperlink>
        </w:p>
        <w:p w:rsidR="00A109E5" w:rsidRPr="00A109E5" w:rsidRDefault="00234267" w:rsidP="00A109E5">
          <w:pPr>
            <w:pStyle w:val="26"/>
            <w:tabs>
              <w:tab w:val="left" w:pos="880"/>
              <w:tab w:val="right" w:leader="dot" w:pos="9345"/>
            </w:tabs>
            <w:spacing w:after="60" w:line="240" w:lineRule="auto"/>
            <w:ind w:left="221"/>
            <w:rPr>
              <w:rFonts w:ascii="Times New Roman" w:eastAsiaTheme="minorEastAsia" w:hAnsi="Times New Roman"/>
              <w:noProof/>
              <w:lang w:eastAsia="ru-RU"/>
            </w:rPr>
          </w:pPr>
          <w:hyperlink w:anchor="_Toc8913455" w:history="1">
            <w:r w:rsidR="00A109E5" w:rsidRPr="00A109E5">
              <w:rPr>
                <w:rStyle w:val="af6"/>
                <w:rFonts w:ascii="Times New Roman" w:hAnsi="Times New Roman"/>
                <w:noProof/>
              </w:rPr>
              <w:t>5.6</w:t>
            </w:r>
            <w:r w:rsidR="00A109E5" w:rsidRPr="00A109E5">
              <w:rPr>
                <w:rFonts w:ascii="Times New Roman" w:eastAsiaTheme="minorEastAsia" w:hAnsi="Times New Roman"/>
                <w:noProof/>
                <w:lang w:eastAsia="ru-RU"/>
              </w:rPr>
              <w:tab/>
            </w:r>
            <w:r w:rsidR="00A109E5" w:rsidRPr="00A109E5">
              <w:rPr>
                <w:rStyle w:val="af6"/>
                <w:rFonts w:ascii="Times New Roman" w:hAnsi="Times New Roman"/>
                <w:iCs/>
                <w:noProof/>
              </w:rPr>
              <w:t>Буровая (рабочая) площадка</w:t>
            </w:r>
            <w:r w:rsidR="00A109E5" w:rsidRPr="00A109E5">
              <w:rPr>
                <w:rFonts w:ascii="Times New Roman" w:hAnsi="Times New Roman"/>
                <w:noProof/>
                <w:webHidden/>
              </w:rPr>
              <w:tab/>
            </w:r>
            <w:r w:rsidRPr="00A109E5">
              <w:rPr>
                <w:rFonts w:ascii="Times New Roman" w:hAnsi="Times New Roman"/>
                <w:noProof/>
                <w:webHidden/>
              </w:rPr>
              <w:fldChar w:fldCharType="begin"/>
            </w:r>
            <w:r w:rsidR="00A109E5" w:rsidRPr="00A109E5">
              <w:rPr>
                <w:rFonts w:ascii="Times New Roman" w:hAnsi="Times New Roman"/>
                <w:noProof/>
                <w:webHidden/>
              </w:rPr>
              <w:instrText xml:space="preserve"> PAGEREF _Toc8913455 \h </w:instrText>
            </w:r>
            <w:r w:rsidRPr="00A109E5">
              <w:rPr>
                <w:rFonts w:ascii="Times New Roman" w:hAnsi="Times New Roman"/>
                <w:noProof/>
                <w:webHidden/>
              </w:rPr>
            </w:r>
            <w:r w:rsidRPr="00A109E5">
              <w:rPr>
                <w:rFonts w:ascii="Times New Roman" w:hAnsi="Times New Roman"/>
                <w:noProof/>
                <w:webHidden/>
              </w:rPr>
              <w:fldChar w:fldCharType="separate"/>
            </w:r>
            <w:r w:rsidR="00A121FD">
              <w:rPr>
                <w:rFonts w:ascii="Times New Roman" w:hAnsi="Times New Roman"/>
                <w:noProof/>
                <w:webHidden/>
              </w:rPr>
              <w:t>24</w:t>
            </w:r>
            <w:r w:rsidRPr="00A109E5">
              <w:rPr>
                <w:rFonts w:ascii="Times New Roman" w:hAnsi="Times New Roman"/>
                <w:noProof/>
                <w:webHidden/>
              </w:rPr>
              <w:fldChar w:fldCharType="end"/>
            </w:r>
          </w:hyperlink>
        </w:p>
        <w:p w:rsidR="00A109E5" w:rsidRPr="00A109E5" w:rsidRDefault="00234267" w:rsidP="00A109E5">
          <w:pPr>
            <w:pStyle w:val="26"/>
            <w:tabs>
              <w:tab w:val="left" w:pos="880"/>
              <w:tab w:val="right" w:leader="dot" w:pos="9345"/>
            </w:tabs>
            <w:spacing w:after="60" w:line="240" w:lineRule="auto"/>
            <w:ind w:left="221"/>
            <w:rPr>
              <w:rFonts w:ascii="Times New Roman" w:eastAsiaTheme="minorEastAsia" w:hAnsi="Times New Roman"/>
              <w:noProof/>
              <w:lang w:eastAsia="ru-RU"/>
            </w:rPr>
          </w:pPr>
          <w:hyperlink w:anchor="_Toc8913456" w:history="1">
            <w:r w:rsidR="00A109E5" w:rsidRPr="00A109E5">
              <w:rPr>
                <w:rStyle w:val="af6"/>
                <w:rFonts w:ascii="Times New Roman" w:hAnsi="Times New Roman"/>
                <w:iCs/>
                <w:noProof/>
              </w:rPr>
              <w:t>5.7</w:t>
            </w:r>
            <w:r w:rsidR="00A109E5" w:rsidRPr="00A109E5">
              <w:rPr>
                <w:rFonts w:ascii="Times New Roman" w:eastAsiaTheme="minorEastAsia" w:hAnsi="Times New Roman"/>
                <w:noProof/>
                <w:lang w:eastAsia="ru-RU"/>
              </w:rPr>
              <w:tab/>
            </w:r>
            <w:r w:rsidR="00A109E5" w:rsidRPr="00A109E5">
              <w:rPr>
                <w:rStyle w:val="af6"/>
                <w:rFonts w:ascii="Times New Roman" w:hAnsi="Times New Roman"/>
                <w:iCs/>
                <w:noProof/>
              </w:rPr>
              <w:t>Привышечные сооружения</w:t>
            </w:r>
            <w:r w:rsidR="00A109E5" w:rsidRPr="00A109E5">
              <w:rPr>
                <w:rFonts w:ascii="Times New Roman" w:hAnsi="Times New Roman"/>
                <w:noProof/>
                <w:webHidden/>
              </w:rPr>
              <w:tab/>
            </w:r>
            <w:r w:rsidRPr="00A109E5">
              <w:rPr>
                <w:rFonts w:ascii="Times New Roman" w:hAnsi="Times New Roman"/>
                <w:noProof/>
                <w:webHidden/>
              </w:rPr>
              <w:fldChar w:fldCharType="begin"/>
            </w:r>
            <w:r w:rsidR="00A109E5" w:rsidRPr="00A109E5">
              <w:rPr>
                <w:rFonts w:ascii="Times New Roman" w:hAnsi="Times New Roman"/>
                <w:noProof/>
                <w:webHidden/>
              </w:rPr>
              <w:instrText xml:space="preserve"> PAGEREF _Toc8913456 \h </w:instrText>
            </w:r>
            <w:r w:rsidRPr="00A109E5">
              <w:rPr>
                <w:rFonts w:ascii="Times New Roman" w:hAnsi="Times New Roman"/>
                <w:noProof/>
                <w:webHidden/>
              </w:rPr>
            </w:r>
            <w:r w:rsidRPr="00A109E5">
              <w:rPr>
                <w:rFonts w:ascii="Times New Roman" w:hAnsi="Times New Roman"/>
                <w:noProof/>
                <w:webHidden/>
              </w:rPr>
              <w:fldChar w:fldCharType="separate"/>
            </w:r>
            <w:r w:rsidR="00A121FD">
              <w:rPr>
                <w:rFonts w:ascii="Times New Roman" w:hAnsi="Times New Roman"/>
                <w:noProof/>
                <w:webHidden/>
              </w:rPr>
              <w:t>26</w:t>
            </w:r>
            <w:r w:rsidRPr="00A109E5">
              <w:rPr>
                <w:rFonts w:ascii="Times New Roman" w:hAnsi="Times New Roman"/>
                <w:noProof/>
                <w:webHidden/>
              </w:rPr>
              <w:fldChar w:fldCharType="end"/>
            </w:r>
          </w:hyperlink>
        </w:p>
        <w:p w:rsidR="00A109E5" w:rsidRPr="00A109E5" w:rsidRDefault="00234267" w:rsidP="00A109E5">
          <w:pPr>
            <w:pStyle w:val="26"/>
            <w:tabs>
              <w:tab w:val="left" w:pos="880"/>
              <w:tab w:val="right" w:leader="dot" w:pos="9345"/>
            </w:tabs>
            <w:spacing w:after="60" w:line="240" w:lineRule="auto"/>
            <w:ind w:left="221"/>
            <w:rPr>
              <w:rFonts w:ascii="Times New Roman" w:eastAsiaTheme="minorEastAsia" w:hAnsi="Times New Roman"/>
              <w:noProof/>
              <w:lang w:eastAsia="ru-RU"/>
            </w:rPr>
          </w:pPr>
          <w:hyperlink w:anchor="_Toc8913457" w:history="1">
            <w:r w:rsidR="00A109E5" w:rsidRPr="00A109E5">
              <w:rPr>
                <w:rStyle w:val="af6"/>
                <w:rFonts w:ascii="Times New Roman" w:hAnsi="Times New Roman"/>
                <w:iCs/>
                <w:noProof/>
              </w:rPr>
              <w:t>5.8</w:t>
            </w:r>
            <w:r w:rsidR="00A109E5" w:rsidRPr="00A109E5">
              <w:rPr>
                <w:rFonts w:ascii="Times New Roman" w:eastAsiaTheme="minorEastAsia" w:hAnsi="Times New Roman"/>
                <w:noProof/>
                <w:lang w:eastAsia="ru-RU"/>
              </w:rPr>
              <w:tab/>
            </w:r>
            <w:r w:rsidR="00A109E5" w:rsidRPr="00A109E5">
              <w:rPr>
                <w:rStyle w:val="af6"/>
                <w:rFonts w:ascii="Times New Roman" w:hAnsi="Times New Roman"/>
                <w:iCs/>
                <w:noProof/>
              </w:rPr>
              <w:t>Циркуляционная система грубой очистки (ЦСГО)</w:t>
            </w:r>
            <w:r w:rsidR="00A109E5" w:rsidRPr="00A109E5">
              <w:rPr>
                <w:rFonts w:ascii="Times New Roman" w:hAnsi="Times New Roman"/>
                <w:noProof/>
                <w:webHidden/>
              </w:rPr>
              <w:tab/>
            </w:r>
            <w:r w:rsidRPr="00A109E5">
              <w:rPr>
                <w:rFonts w:ascii="Times New Roman" w:hAnsi="Times New Roman"/>
                <w:noProof/>
                <w:webHidden/>
              </w:rPr>
              <w:fldChar w:fldCharType="begin"/>
            </w:r>
            <w:r w:rsidR="00A109E5" w:rsidRPr="00A109E5">
              <w:rPr>
                <w:rFonts w:ascii="Times New Roman" w:hAnsi="Times New Roman"/>
                <w:noProof/>
                <w:webHidden/>
              </w:rPr>
              <w:instrText xml:space="preserve"> PAGEREF _Toc8913457 \h </w:instrText>
            </w:r>
            <w:r w:rsidRPr="00A109E5">
              <w:rPr>
                <w:rFonts w:ascii="Times New Roman" w:hAnsi="Times New Roman"/>
                <w:noProof/>
                <w:webHidden/>
              </w:rPr>
            </w:r>
            <w:r w:rsidRPr="00A109E5">
              <w:rPr>
                <w:rFonts w:ascii="Times New Roman" w:hAnsi="Times New Roman"/>
                <w:noProof/>
                <w:webHidden/>
              </w:rPr>
              <w:fldChar w:fldCharType="separate"/>
            </w:r>
            <w:r w:rsidR="00A121FD">
              <w:rPr>
                <w:rFonts w:ascii="Times New Roman" w:hAnsi="Times New Roman"/>
                <w:noProof/>
                <w:webHidden/>
              </w:rPr>
              <w:t>26</w:t>
            </w:r>
            <w:r w:rsidRPr="00A109E5">
              <w:rPr>
                <w:rFonts w:ascii="Times New Roman" w:hAnsi="Times New Roman"/>
                <w:noProof/>
                <w:webHidden/>
              </w:rPr>
              <w:fldChar w:fldCharType="end"/>
            </w:r>
          </w:hyperlink>
        </w:p>
        <w:p w:rsidR="00A109E5" w:rsidRPr="00A109E5" w:rsidRDefault="00234267" w:rsidP="00A109E5">
          <w:pPr>
            <w:pStyle w:val="32"/>
            <w:tabs>
              <w:tab w:val="left" w:pos="1320"/>
              <w:tab w:val="right" w:leader="dot" w:pos="9345"/>
            </w:tabs>
            <w:spacing w:after="40" w:line="240" w:lineRule="auto"/>
            <w:ind w:left="442"/>
            <w:rPr>
              <w:rFonts w:ascii="Times New Roman" w:eastAsiaTheme="minorEastAsia" w:hAnsi="Times New Roman"/>
              <w:noProof/>
              <w:lang w:eastAsia="ru-RU"/>
            </w:rPr>
          </w:pPr>
          <w:hyperlink w:anchor="_Toc8913458" w:history="1">
            <w:r w:rsidR="00A109E5" w:rsidRPr="00A109E5">
              <w:rPr>
                <w:rStyle w:val="af6"/>
                <w:rFonts w:ascii="Times New Roman" w:hAnsi="Times New Roman"/>
                <w:noProof/>
              </w:rPr>
              <w:t>5.8.1</w:t>
            </w:r>
            <w:r w:rsidR="00A109E5" w:rsidRPr="00A109E5">
              <w:rPr>
                <w:rFonts w:ascii="Times New Roman" w:eastAsiaTheme="minorEastAsia" w:hAnsi="Times New Roman"/>
                <w:noProof/>
                <w:lang w:eastAsia="ru-RU"/>
              </w:rPr>
              <w:tab/>
            </w:r>
            <w:r w:rsidR="00A109E5" w:rsidRPr="00A109E5">
              <w:rPr>
                <w:rStyle w:val="af6"/>
                <w:rFonts w:ascii="Times New Roman" w:hAnsi="Times New Roman"/>
                <w:noProof/>
              </w:rPr>
              <w:t>Общие требования к ЦСГО:</w:t>
            </w:r>
            <w:r w:rsidR="00A109E5" w:rsidRPr="00A109E5">
              <w:rPr>
                <w:rFonts w:ascii="Times New Roman" w:hAnsi="Times New Roman"/>
                <w:noProof/>
                <w:webHidden/>
              </w:rPr>
              <w:tab/>
            </w:r>
            <w:r w:rsidRPr="00A109E5">
              <w:rPr>
                <w:rFonts w:ascii="Times New Roman" w:hAnsi="Times New Roman"/>
                <w:noProof/>
                <w:webHidden/>
              </w:rPr>
              <w:fldChar w:fldCharType="begin"/>
            </w:r>
            <w:r w:rsidR="00A109E5" w:rsidRPr="00A109E5">
              <w:rPr>
                <w:rFonts w:ascii="Times New Roman" w:hAnsi="Times New Roman"/>
                <w:noProof/>
                <w:webHidden/>
              </w:rPr>
              <w:instrText xml:space="preserve"> PAGEREF _Toc8913458 \h </w:instrText>
            </w:r>
            <w:r w:rsidRPr="00A109E5">
              <w:rPr>
                <w:rFonts w:ascii="Times New Roman" w:hAnsi="Times New Roman"/>
                <w:noProof/>
                <w:webHidden/>
              </w:rPr>
            </w:r>
            <w:r w:rsidRPr="00A109E5">
              <w:rPr>
                <w:rFonts w:ascii="Times New Roman" w:hAnsi="Times New Roman"/>
                <w:noProof/>
                <w:webHidden/>
              </w:rPr>
              <w:fldChar w:fldCharType="separate"/>
            </w:r>
            <w:r w:rsidR="00A121FD">
              <w:rPr>
                <w:rFonts w:ascii="Times New Roman" w:hAnsi="Times New Roman"/>
                <w:noProof/>
                <w:webHidden/>
              </w:rPr>
              <w:t>26</w:t>
            </w:r>
            <w:r w:rsidRPr="00A109E5">
              <w:rPr>
                <w:rFonts w:ascii="Times New Roman" w:hAnsi="Times New Roman"/>
                <w:noProof/>
                <w:webHidden/>
              </w:rPr>
              <w:fldChar w:fldCharType="end"/>
            </w:r>
          </w:hyperlink>
        </w:p>
        <w:p w:rsidR="00A109E5" w:rsidRPr="00A109E5" w:rsidRDefault="00234267" w:rsidP="00A109E5">
          <w:pPr>
            <w:pStyle w:val="32"/>
            <w:tabs>
              <w:tab w:val="left" w:pos="1320"/>
              <w:tab w:val="right" w:leader="dot" w:pos="9345"/>
            </w:tabs>
            <w:spacing w:after="40" w:line="240" w:lineRule="auto"/>
            <w:ind w:left="442"/>
            <w:rPr>
              <w:rFonts w:ascii="Times New Roman" w:eastAsiaTheme="minorEastAsia" w:hAnsi="Times New Roman"/>
              <w:noProof/>
              <w:lang w:eastAsia="ru-RU"/>
            </w:rPr>
          </w:pPr>
          <w:hyperlink w:anchor="_Toc8913459" w:history="1">
            <w:r w:rsidR="00A109E5" w:rsidRPr="00A109E5">
              <w:rPr>
                <w:rStyle w:val="af6"/>
                <w:rFonts w:ascii="Times New Roman" w:hAnsi="Times New Roman"/>
                <w:noProof/>
              </w:rPr>
              <w:t>5.8.2</w:t>
            </w:r>
            <w:r w:rsidR="00A109E5" w:rsidRPr="00A109E5">
              <w:rPr>
                <w:rFonts w:ascii="Times New Roman" w:eastAsiaTheme="minorEastAsia" w:hAnsi="Times New Roman"/>
                <w:noProof/>
                <w:lang w:eastAsia="ru-RU"/>
              </w:rPr>
              <w:tab/>
            </w:r>
            <w:r w:rsidR="00A109E5" w:rsidRPr="00A109E5">
              <w:rPr>
                <w:rStyle w:val="af6"/>
                <w:rFonts w:ascii="Times New Roman" w:hAnsi="Times New Roman"/>
                <w:noProof/>
              </w:rPr>
              <w:t>Блок очистки</w:t>
            </w:r>
            <w:r w:rsidR="00A109E5" w:rsidRPr="00A109E5">
              <w:rPr>
                <w:rFonts w:ascii="Times New Roman" w:hAnsi="Times New Roman"/>
                <w:noProof/>
                <w:webHidden/>
              </w:rPr>
              <w:tab/>
            </w:r>
            <w:r w:rsidRPr="00A109E5">
              <w:rPr>
                <w:rFonts w:ascii="Times New Roman" w:hAnsi="Times New Roman"/>
                <w:noProof/>
                <w:webHidden/>
              </w:rPr>
              <w:fldChar w:fldCharType="begin"/>
            </w:r>
            <w:r w:rsidR="00A109E5" w:rsidRPr="00A109E5">
              <w:rPr>
                <w:rFonts w:ascii="Times New Roman" w:hAnsi="Times New Roman"/>
                <w:noProof/>
                <w:webHidden/>
              </w:rPr>
              <w:instrText xml:space="preserve"> PAGEREF _Toc8913459 \h </w:instrText>
            </w:r>
            <w:r w:rsidRPr="00A109E5">
              <w:rPr>
                <w:rFonts w:ascii="Times New Roman" w:hAnsi="Times New Roman"/>
                <w:noProof/>
                <w:webHidden/>
              </w:rPr>
            </w:r>
            <w:r w:rsidRPr="00A109E5">
              <w:rPr>
                <w:rFonts w:ascii="Times New Roman" w:hAnsi="Times New Roman"/>
                <w:noProof/>
                <w:webHidden/>
              </w:rPr>
              <w:fldChar w:fldCharType="separate"/>
            </w:r>
            <w:r w:rsidR="00A121FD">
              <w:rPr>
                <w:rFonts w:ascii="Times New Roman" w:hAnsi="Times New Roman"/>
                <w:noProof/>
                <w:webHidden/>
              </w:rPr>
              <w:t>28</w:t>
            </w:r>
            <w:r w:rsidRPr="00A109E5">
              <w:rPr>
                <w:rFonts w:ascii="Times New Roman" w:hAnsi="Times New Roman"/>
                <w:noProof/>
                <w:webHidden/>
              </w:rPr>
              <w:fldChar w:fldCharType="end"/>
            </w:r>
          </w:hyperlink>
        </w:p>
        <w:p w:rsidR="00A109E5" w:rsidRPr="00A109E5" w:rsidRDefault="00234267" w:rsidP="00A109E5">
          <w:pPr>
            <w:pStyle w:val="32"/>
            <w:tabs>
              <w:tab w:val="left" w:pos="1320"/>
              <w:tab w:val="right" w:leader="dot" w:pos="9345"/>
            </w:tabs>
            <w:spacing w:after="40" w:line="240" w:lineRule="auto"/>
            <w:ind w:left="442"/>
            <w:rPr>
              <w:rFonts w:ascii="Times New Roman" w:eastAsiaTheme="minorEastAsia" w:hAnsi="Times New Roman"/>
              <w:noProof/>
              <w:lang w:eastAsia="ru-RU"/>
            </w:rPr>
          </w:pPr>
          <w:hyperlink w:anchor="_Toc8913460" w:history="1">
            <w:r w:rsidR="00A109E5" w:rsidRPr="00A109E5">
              <w:rPr>
                <w:rStyle w:val="af6"/>
                <w:rFonts w:ascii="Times New Roman" w:hAnsi="Times New Roman"/>
                <w:noProof/>
              </w:rPr>
              <w:t>5.8.3</w:t>
            </w:r>
            <w:r w:rsidR="00A109E5" w:rsidRPr="00A109E5">
              <w:rPr>
                <w:rFonts w:ascii="Times New Roman" w:eastAsiaTheme="minorEastAsia" w:hAnsi="Times New Roman"/>
                <w:noProof/>
                <w:lang w:eastAsia="ru-RU"/>
              </w:rPr>
              <w:tab/>
            </w:r>
            <w:r w:rsidR="00A109E5" w:rsidRPr="00A109E5">
              <w:rPr>
                <w:rStyle w:val="af6"/>
                <w:rFonts w:ascii="Times New Roman" w:hAnsi="Times New Roman"/>
                <w:noProof/>
              </w:rPr>
              <w:t>Емкостной блок</w:t>
            </w:r>
            <w:r w:rsidR="00A109E5" w:rsidRPr="00A109E5">
              <w:rPr>
                <w:rFonts w:ascii="Times New Roman" w:hAnsi="Times New Roman"/>
                <w:noProof/>
                <w:webHidden/>
              </w:rPr>
              <w:tab/>
            </w:r>
            <w:r w:rsidRPr="00A109E5">
              <w:rPr>
                <w:rFonts w:ascii="Times New Roman" w:hAnsi="Times New Roman"/>
                <w:noProof/>
                <w:webHidden/>
              </w:rPr>
              <w:fldChar w:fldCharType="begin"/>
            </w:r>
            <w:r w:rsidR="00A109E5" w:rsidRPr="00A109E5">
              <w:rPr>
                <w:rFonts w:ascii="Times New Roman" w:hAnsi="Times New Roman"/>
                <w:noProof/>
                <w:webHidden/>
              </w:rPr>
              <w:instrText xml:space="preserve"> PAGEREF _Toc8913460 \h </w:instrText>
            </w:r>
            <w:r w:rsidRPr="00A109E5">
              <w:rPr>
                <w:rFonts w:ascii="Times New Roman" w:hAnsi="Times New Roman"/>
                <w:noProof/>
                <w:webHidden/>
              </w:rPr>
            </w:r>
            <w:r w:rsidRPr="00A109E5">
              <w:rPr>
                <w:rFonts w:ascii="Times New Roman" w:hAnsi="Times New Roman"/>
                <w:noProof/>
                <w:webHidden/>
              </w:rPr>
              <w:fldChar w:fldCharType="separate"/>
            </w:r>
            <w:r w:rsidR="00A121FD">
              <w:rPr>
                <w:rFonts w:ascii="Times New Roman" w:hAnsi="Times New Roman"/>
                <w:noProof/>
                <w:webHidden/>
              </w:rPr>
              <w:t>32</w:t>
            </w:r>
            <w:r w:rsidRPr="00A109E5">
              <w:rPr>
                <w:rFonts w:ascii="Times New Roman" w:hAnsi="Times New Roman"/>
                <w:noProof/>
                <w:webHidden/>
              </w:rPr>
              <w:fldChar w:fldCharType="end"/>
            </w:r>
          </w:hyperlink>
        </w:p>
        <w:p w:rsidR="00A109E5" w:rsidRPr="00A109E5" w:rsidRDefault="00234267" w:rsidP="00A109E5">
          <w:pPr>
            <w:pStyle w:val="32"/>
            <w:tabs>
              <w:tab w:val="left" w:pos="1320"/>
              <w:tab w:val="right" w:leader="dot" w:pos="9345"/>
            </w:tabs>
            <w:spacing w:after="40" w:line="240" w:lineRule="auto"/>
            <w:ind w:left="442"/>
            <w:rPr>
              <w:rFonts w:ascii="Times New Roman" w:eastAsiaTheme="minorEastAsia" w:hAnsi="Times New Roman"/>
              <w:noProof/>
              <w:lang w:eastAsia="ru-RU"/>
            </w:rPr>
          </w:pPr>
          <w:hyperlink w:anchor="_Toc8913461" w:history="1">
            <w:r w:rsidR="00A109E5" w:rsidRPr="00A109E5">
              <w:rPr>
                <w:rStyle w:val="af6"/>
                <w:rFonts w:ascii="Times New Roman" w:hAnsi="Times New Roman"/>
                <w:noProof/>
              </w:rPr>
              <w:t>5.8.4</w:t>
            </w:r>
            <w:r w:rsidR="00A109E5" w:rsidRPr="00A109E5">
              <w:rPr>
                <w:rFonts w:ascii="Times New Roman" w:eastAsiaTheme="minorEastAsia" w:hAnsi="Times New Roman"/>
                <w:noProof/>
                <w:lang w:eastAsia="ru-RU"/>
              </w:rPr>
              <w:tab/>
            </w:r>
            <w:r w:rsidR="00A109E5" w:rsidRPr="00A109E5">
              <w:rPr>
                <w:rStyle w:val="af6"/>
                <w:rFonts w:ascii="Times New Roman" w:hAnsi="Times New Roman"/>
                <w:noProof/>
              </w:rPr>
              <w:t>Общие требования к оборудованию ЦСГО.</w:t>
            </w:r>
            <w:r w:rsidR="00A109E5" w:rsidRPr="00A109E5">
              <w:rPr>
                <w:rFonts w:ascii="Times New Roman" w:hAnsi="Times New Roman"/>
                <w:noProof/>
                <w:webHidden/>
              </w:rPr>
              <w:tab/>
            </w:r>
            <w:r w:rsidRPr="00A109E5">
              <w:rPr>
                <w:rFonts w:ascii="Times New Roman" w:hAnsi="Times New Roman"/>
                <w:noProof/>
                <w:webHidden/>
              </w:rPr>
              <w:fldChar w:fldCharType="begin"/>
            </w:r>
            <w:r w:rsidR="00A109E5" w:rsidRPr="00A109E5">
              <w:rPr>
                <w:rFonts w:ascii="Times New Roman" w:hAnsi="Times New Roman"/>
                <w:noProof/>
                <w:webHidden/>
              </w:rPr>
              <w:instrText xml:space="preserve"> PAGEREF _Toc8913461 \h </w:instrText>
            </w:r>
            <w:r w:rsidRPr="00A109E5">
              <w:rPr>
                <w:rFonts w:ascii="Times New Roman" w:hAnsi="Times New Roman"/>
                <w:noProof/>
                <w:webHidden/>
              </w:rPr>
            </w:r>
            <w:r w:rsidRPr="00A109E5">
              <w:rPr>
                <w:rFonts w:ascii="Times New Roman" w:hAnsi="Times New Roman"/>
                <w:noProof/>
                <w:webHidden/>
              </w:rPr>
              <w:fldChar w:fldCharType="separate"/>
            </w:r>
            <w:r w:rsidR="00A121FD">
              <w:rPr>
                <w:rFonts w:ascii="Times New Roman" w:hAnsi="Times New Roman"/>
                <w:noProof/>
                <w:webHidden/>
              </w:rPr>
              <w:t>33</w:t>
            </w:r>
            <w:r w:rsidRPr="00A109E5">
              <w:rPr>
                <w:rFonts w:ascii="Times New Roman" w:hAnsi="Times New Roman"/>
                <w:noProof/>
                <w:webHidden/>
              </w:rPr>
              <w:fldChar w:fldCharType="end"/>
            </w:r>
          </w:hyperlink>
        </w:p>
        <w:p w:rsidR="00A109E5" w:rsidRPr="00A109E5" w:rsidRDefault="00234267" w:rsidP="00A109E5">
          <w:pPr>
            <w:pStyle w:val="32"/>
            <w:tabs>
              <w:tab w:val="left" w:pos="1320"/>
              <w:tab w:val="right" w:leader="dot" w:pos="9345"/>
            </w:tabs>
            <w:spacing w:after="40" w:line="240" w:lineRule="auto"/>
            <w:ind w:left="442"/>
            <w:rPr>
              <w:rFonts w:ascii="Times New Roman" w:eastAsiaTheme="minorEastAsia" w:hAnsi="Times New Roman"/>
              <w:noProof/>
              <w:lang w:eastAsia="ru-RU"/>
            </w:rPr>
          </w:pPr>
          <w:hyperlink w:anchor="_Toc8913462" w:history="1">
            <w:r w:rsidR="00A109E5" w:rsidRPr="00A109E5">
              <w:rPr>
                <w:rStyle w:val="af6"/>
                <w:rFonts w:ascii="Times New Roman" w:hAnsi="Times New Roman"/>
                <w:noProof/>
              </w:rPr>
              <w:t>5.8.5</w:t>
            </w:r>
            <w:r w:rsidR="00A109E5" w:rsidRPr="00A109E5">
              <w:rPr>
                <w:rFonts w:ascii="Times New Roman" w:eastAsiaTheme="minorEastAsia" w:hAnsi="Times New Roman"/>
                <w:noProof/>
                <w:lang w:eastAsia="ru-RU"/>
              </w:rPr>
              <w:tab/>
            </w:r>
            <w:r w:rsidR="00A109E5" w:rsidRPr="00A109E5">
              <w:rPr>
                <w:rStyle w:val="af6"/>
                <w:rFonts w:ascii="Times New Roman" w:hAnsi="Times New Roman"/>
                <w:noProof/>
              </w:rPr>
              <w:t>Возможность работы с растворами на основе нефти (а так же с применением нефти и дизельного топлива)</w:t>
            </w:r>
            <w:r w:rsidR="00A109E5" w:rsidRPr="00A109E5">
              <w:rPr>
                <w:rFonts w:ascii="Times New Roman" w:hAnsi="Times New Roman"/>
                <w:noProof/>
                <w:webHidden/>
              </w:rPr>
              <w:tab/>
            </w:r>
            <w:r w:rsidRPr="00A109E5">
              <w:rPr>
                <w:rFonts w:ascii="Times New Roman" w:hAnsi="Times New Roman"/>
                <w:noProof/>
                <w:webHidden/>
              </w:rPr>
              <w:fldChar w:fldCharType="begin"/>
            </w:r>
            <w:r w:rsidR="00A109E5" w:rsidRPr="00A109E5">
              <w:rPr>
                <w:rFonts w:ascii="Times New Roman" w:hAnsi="Times New Roman"/>
                <w:noProof/>
                <w:webHidden/>
              </w:rPr>
              <w:instrText xml:space="preserve"> PAGEREF _Toc8913462 \h </w:instrText>
            </w:r>
            <w:r w:rsidRPr="00A109E5">
              <w:rPr>
                <w:rFonts w:ascii="Times New Roman" w:hAnsi="Times New Roman"/>
                <w:noProof/>
                <w:webHidden/>
              </w:rPr>
            </w:r>
            <w:r w:rsidRPr="00A109E5">
              <w:rPr>
                <w:rFonts w:ascii="Times New Roman" w:hAnsi="Times New Roman"/>
                <w:noProof/>
                <w:webHidden/>
              </w:rPr>
              <w:fldChar w:fldCharType="separate"/>
            </w:r>
            <w:r w:rsidR="00A121FD">
              <w:rPr>
                <w:rFonts w:ascii="Times New Roman" w:hAnsi="Times New Roman"/>
                <w:noProof/>
                <w:webHidden/>
              </w:rPr>
              <w:t>34</w:t>
            </w:r>
            <w:r w:rsidRPr="00A109E5">
              <w:rPr>
                <w:rFonts w:ascii="Times New Roman" w:hAnsi="Times New Roman"/>
                <w:noProof/>
                <w:webHidden/>
              </w:rPr>
              <w:fldChar w:fldCharType="end"/>
            </w:r>
          </w:hyperlink>
        </w:p>
        <w:p w:rsidR="00A109E5" w:rsidRPr="00A109E5" w:rsidRDefault="00234267" w:rsidP="00A109E5">
          <w:pPr>
            <w:pStyle w:val="26"/>
            <w:tabs>
              <w:tab w:val="left" w:pos="880"/>
              <w:tab w:val="right" w:leader="dot" w:pos="9345"/>
            </w:tabs>
            <w:spacing w:after="60" w:line="240" w:lineRule="auto"/>
            <w:ind w:left="221"/>
            <w:rPr>
              <w:rFonts w:ascii="Times New Roman" w:eastAsiaTheme="minorEastAsia" w:hAnsi="Times New Roman"/>
              <w:noProof/>
              <w:lang w:eastAsia="ru-RU"/>
            </w:rPr>
          </w:pPr>
          <w:hyperlink w:anchor="_Toc8913463" w:history="1">
            <w:r w:rsidR="00A109E5" w:rsidRPr="00A109E5">
              <w:rPr>
                <w:rStyle w:val="af6"/>
                <w:rFonts w:ascii="Times New Roman" w:hAnsi="Times New Roman"/>
                <w:iCs/>
                <w:noProof/>
              </w:rPr>
              <w:t>5.9</w:t>
            </w:r>
            <w:r w:rsidR="00A109E5" w:rsidRPr="00A109E5">
              <w:rPr>
                <w:rFonts w:ascii="Times New Roman" w:eastAsiaTheme="minorEastAsia" w:hAnsi="Times New Roman"/>
                <w:noProof/>
                <w:lang w:eastAsia="ru-RU"/>
              </w:rPr>
              <w:tab/>
            </w:r>
            <w:r w:rsidR="00A109E5" w:rsidRPr="00A109E5">
              <w:rPr>
                <w:rStyle w:val="af6"/>
                <w:rFonts w:ascii="Times New Roman" w:hAnsi="Times New Roman"/>
                <w:iCs/>
                <w:noProof/>
              </w:rPr>
              <w:t>Блок приготовления раствора</w:t>
            </w:r>
            <w:r w:rsidR="00A109E5" w:rsidRPr="00A109E5">
              <w:rPr>
                <w:rFonts w:ascii="Times New Roman" w:hAnsi="Times New Roman"/>
                <w:noProof/>
                <w:webHidden/>
              </w:rPr>
              <w:tab/>
            </w:r>
            <w:r w:rsidRPr="00A109E5">
              <w:rPr>
                <w:rFonts w:ascii="Times New Roman" w:hAnsi="Times New Roman"/>
                <w:noProof/>
                <w:webHidden/>
              </w:rPr>
              <w:fldChar w:fldCharType="begin"/>
            </w:r>
            <w:r w:rsidR="00A109E5" w:rsidRPr="00A109E5">
              <w:rPr>
                <w:rFonts w:ascii="Times New Roman" w:hAnsi="Times New Roman"/>
                <w:noProof/>
                <w:webHidden/>
              </w:rPr>
              <w:instrText xml:space="preserve"> PAGEREF _Toc8913463 \h </w:instrText>
            </w:r>
            <w:r w:rsidRPr="00A109E5">
              <w:rPr>
                <w:rFonts w:ascii="Times New Roman" w:hAnsi="Times New Roman"/>
                <w:noProof/>
                <w:webHidden/>
              </w:rPr>
            </w:r>
            <w:r w:rsidRPr="00A109E5">
              <w:rPr>
                <w:rFonts w:ascii="Times New Roman" w:hAnsi="Times New Roman"/>
                <w:noProof/>
                <w:webHidden/>
              </w:rPr>
              <w:fldChar w:fldCharType="separate"/>
            </w:r>
            <w:r w:rsidR="00A121FD">
              <w:rPr>
                <w:rFonts w:ascii="Times New Roman" w:hAnsi="Times New Roman"/>
                <w:noProof/>
                <w:webHidden/>
              </w:rPr>
              <w:t>35</w:t>
            </w:r>
            <w:r w:rsidRPr="00A109E5">
              <w:rPr>
                <w:rFonts w:ascii="Times New Roman" w:hAnsi="Times New Roman"/>
                <w:noProof/>
                <w:webHidden/>
              </w:rPr>
              <w:fldChar w:fldCharType="end"/>
            </w:r>
          </w:hyperlink>
        </w:p>
        <w:p w:rsidR="00A109E5" w:rsidRPr="00A109E5" w:rsidRDefault="00234267" w:rsidP="00A109E5">
          <w:pPr>
            <w:pStyle w:val="26"/>
            <w:tabs>
              <w:tab w:val="left" w:pos="880"/>
              <w:tab w:val="right" w:leader="dot" w:pos="9345"/>
            </w:tabs>
            <w:spacing w:after="60" w:line="240" w:lineRule="auto"/>
            <w:ind w:left="221"/>
            <w:rPr>
              <w:rFonts w:ascii="Times New Roman" w:eastAsiaTheme="minorEastAsia" w:hAnsi="Times New Roman"/>
              <w:noProof/>
              <w:lang w:eastAsia="ru-RU"/>
            </w:rPr>
          </w:pPr>
          <w:hyperlink w:anchor="_Toc8913464" w:history="1">
            <w:r w:rsidR="00A109E5" w:rsidRPr="00A109E5">
              <w:rPr>
                <w:rStyle w:val="af6"/>
                <w:rFonts w:ascii="Times New Roman" w:hAnsi="Times New Roman"/>
                <w:noProof/>
              </w:rPr>
              <w:t>5.10</w:t>
            </w:r>
            <w:r w:rsidR="00A109E5" w:rsidRPr="00A109E5">
              <w:rPr>
                <w:rFonts w:ascii="Times New Roman" w:eastAsiaTheme="minorEastAsia" w:hAnsi="Times New Roman"/>
                <w:noProof/>
                <w:lang w:eastAsia="ru-RU"/>
              </w:rPr>
              <w:tab/>
            </w:r>
            <w:r w:rsidR="00A109E5" w:rsidRPr="00A109E5">
              <w:rPr>
                <w:rStyle w:val="af6"/>
                <w:rFonts w:ascii="Times New Roman" w:hAnsi="Times New Roman"/>
                <w:iCs/>
                <w:noProof/>
              </w:rPr>
              <w:t>Насосный блок</w:t>
            </w:r>
            <w:r w:rsidR="00A109E5" w:rsidRPr="00A109E5">
              <w:rPr>
                <w:rFonts w:ascii="Times New Roman" w:hAnsi="Times New Roman"/>
                <w:noProof/>
                <w:webHidden/>
              </w:rPr>
              <w:tab/>
            </w:r>
            <w:r w:rsidRPr="00A109E5">
              <w:rPr>
                <w:rFonts w:ascii="Times New Roman" w:hAnsi="Times New Roman"/>
                <w:noProof/>
                <w:webHidden/>
              </w:rPr>
              <w:fldChar w:fldCharType="begin"/>
            </w:r>
            <w:r w:rsidR="00A109E5" w:rsidRPr="00A109E5">
              <w:rPr>
                <w:rFonts w:ascii="Times New Roman" w:hAnsi="Times New Roman"/>
                <w:noProof/>
                <w:webHidden/>
              </w:rPr>
              <w:instrText xml:space="preserve"> PAGEREF _Toc8913464 \h </w:instrText>
            </w:r>
            <w:r w:rsidRPr="00A109E5">
              <w:rPr>
                <w:rFonts w:ascii="Times New Roman" w:hAnsi="Times New Roman"/>
                <w:noProof/>
                <w:webHidden/>
              </w:rPr>
            </w:r>
            <w:r w:rsidRPr="00A109E5">
              <w:rPr>
                <w:rFonts w:ascii="Times New Roman" w:hAnsi="Times New Roman"/>
                <w:noProof/>
                <w:webHidden/>
              </w:rPr>
              <w:fldChar w:fldCharType="separate"/>
            </w:r>
            <w:r w:rsidR="00A121FD">
              <w:rPr>
                <w:rFonts w:ascii="Times New Roman" w:hAnsi="Times New Roman"/>
                <w:noProof/>
                <w:webHidden/>
              </w:rPr>
              <w:t>36</w:t>
            </w:r>
            <w:r w:rsidRPr="00A109E5">
              <w:rPr>
                <w:rFonts w:ascii="Times New Roman" w:hAnsi="Times New Roman"/>
                <w:noProof/>
                <w:webHidden/>
              </w:rPr>
              <w:fldChar w:fldCharType="end"/>
            </w:r>
          </w:hyperlink>
        </w:p>
        <w:p w:rsidR="00A109E5" w:rsidRPr="00A109E5" w:rsidRDefault="00234267" w:rsidP="00A109E5">
          <w:pPr>
            <w:pStyle w:val="26"/>
            <w:tabs>
              <w:tab w:val="left" w:pos="880"/>
              <w:tab w:val="right" w:leader="dot" w:pos="9345"/>
            </w:tabs>
            <w:spacing w:after="60" w:line="240" w:lineRule="auto"/>
            <w:ind w:left="221"/>
            <w:rPr>
              <w:rFonts w:ascii="Times New Roman" w:eastAsiaTheme="minorEastAsia" w:hAnsi="Times New Roman"/>
              <w:noProof/>
              <w:lang w:eastAsia="ru-RU"/>
            </w:rPr>
          </w:pPr>
          <w:hyperlink w:anchor="_Toc8913465" w:history="1">
            <w:r w:rsidR="00A109E5" w:rsidRPr="00A109E5">
              <w:rPr>
                <w:rStyle w:val="af6"/>
                <w:rFonts w:ascii="Times New Roman" w:hAnsi="Times New Roman"/>
                <w:iCs/>
                <w:noProof/>
              </w:rPr>
              <w:t>5.11</w:t>
            </w:r>
            <w:r w:rsidR="00A109E5" w:rsidRPr="00A109E5">
              <w:rPr>
                <w:rFonts w:ascii="Times New Roman" w:eastAsiaTheme="minorEastAsia" w:hAnsi="Times New Roman"/>
                <w:noProof/>
                <w:lang w:eastAsia="ru-RU"/>
              </w:rPr>
              <w:tab/>
            </w:r>
            <w:r w:rsidR="00A109E5" w:rsidRPr="00A109E5">
              <w:rPr>
                <w:rStyle w:val="af6"/>
                <w:rFonts w:ascii="Times New Roman" w:hAnsi="Times New Roman"/>
                <w:iCs/>
                <w:noProof/>
              </w:rPr>
              <w:t>Приточно-вытяжная вентиляция с системой газоанализа</w:t>
            </w:r>
            <w:r w:rsidR="00A109E5" w:rsidRPr="00A109E5">
              <w:rPr>
                <w:rFonts w:ascii="Times New Roman" w:hAnsi="Times New Roman"/>
                <w:noProof/>
                <w:webHidden/>
              </w:rPr>
              <w:tab/>
            </w:r>
            <w:r w:rsidRPr="00A109E5">
              <w:rPr>
                <w:rFonts w:ascii="Times New Roman" w:hAnsi="Times New Roman"/>
                <w:noProof/>
                <w:webHidden/>
              </w:rPr>
              <w:fldChar w:fldCharType="begin"/>
            </w:r>
            <w:r w:rsidR="00A109E5" w:rsidRPr="00A109E5">
              <w:rPr>
                <w:rFonts w:ascii="Times New Roman" w:hAnsi="Times New Roman"/>
                <w:noProof/>
                <w:webHidden/>
              </w:rPr>
              <w:instrText xml:space="preserve"> PAGEREF _Toc8913465 \h </w:instrText>
            </w:r>
            <w:r w:rsidRPr="00A109E5">
              <w:rPr>
                <w:rFonts w:ascii="Times New Roman" w:hAnsi="Times New Roman"/>
                <w:noProof/>
                <w:webHidden/>
              </w:rPr>
            </w:r>
            <w:r w:rsidRPr="00A109E5">
              <w:rPr>
                <w:rFonts w:ascii="Times New Roman" w:hAnsi="Times New Roman"/>
                <w:noProof/>
                <w:webHidden/>
              </w:rPr>
              <w:fldChar w:fldCharType="separate"/>
            </w:r>
            <w:r w:rsidR="00A121FD">
              <w:rPr>
                <w:rFonts w:ascii="Times New Roman" w:hAnsi="Times New Roman"/>
                <w:noProof/>
                <w:webHidden/>
              </w:rPr>
              <w:t>40</w:t>
            </w:r>
            <w:r w:rsidRPr="00A109E5">
              <w:rPr>
                <w:rFonts w:ascii="Times New Roman" w:hAnsi="Times New Roman"/>
                <w:noProof/>
                <w:webHidden/>
              </w:rPr>
              <w:fldChar w:fldCharType="end"/>
            </w:r>
          </w:hyperlink>
        </w:p>
        <w:p w:rsidR="00A109E5" w:rsidRPr="00A109E5" w:rsidRDefault="00234267" w:rsidP="00A109E5">
          <w:pPr>
            <w:pStyle w:val="26"/>
            <w:tabs>
              <w:tab w:val="left" w:pos="880"/>
              <w:tab w:val="right" w:leader="dot" w:pos="9345"/>
            </w:tabs>
            <w:spacing w:after="60" w:line="240" w:lineRule="auto"/>
            <w:ind w:left="221"/>
            <w:rPr>
              <w:rFonts w:ascii="Times New Roman" w:eastAsiaTheme="minorEastAsia" w:hAnsi="Times New Roman"/>
              <w:noProof/>
              <w:lang w:eastAsia="ru-RU"/>
            </w:rPr>
          </w:pPr>
          <w:hyperlink w:anchor="_Toc8913466" w:history="1">
            <w:r w:rsidR="00A109E5" w:rsidRPr="00A109E5">
              <w:rPr>
                <w:rStyle w:val="af6"/>
                <w:rFonts w:ascii="Times New Roman" w:hAnsi="Times New Roman"/>
                <w:iCs/>
                <w:noProof/>
              </w:rPr>
              <w:t>5.12</w:t>
            </w:r>
            <w:r w:rsidR="00A109E5" w:rsidRPr="00A109E5">
              <w:rPr>
                <w:rFonts w:ascii="Times New Roman" w:eastAsiaTheme="minorEastAsia" w:hAnsi="Times New Roman"/>
                <w:noProof/>
                <w:lang w:eastAsia="ru-RU"/>
              </w:rPr>
              <w:tab/>
            </w:r>
            <w:r w:rsidR="00A109E5" w:rsidRPr="00A109E5">
              <w:rPr>
                <w:rStyle w:val="af6"/>
                <w:rFonts w:ascii="Times New Roman" w:hAnsi="Times New Roman"/>
                <w:iCs/>
                <w:noProof/>
              </w:rPr>
              <w:t>Требования к системе пожаротушения</w:t>
            </w:r>
            <w:r w:rsidR="00A109E5" w:rsidRPr="00A109E5">
              <w:rPr>
                <w:rStyle w:val="af6"/>
                <w:rFonts w:ascii="Times New Roman" w:hAnsi="Times New Roman"/>
                <w:noProof/>
              </w:rPr>
              <w:t>:</w:t>
            </w:r>
            <w:r w:rsidR="00A109E5" w:rsidRPr="00A109E5">
              <w:rPr>
                <w:rFonts w:ascii="Times New Roman" w:hAnsi="Times New Roman"/>
                <w:noProof/>
                <w:webHidden/>
              </w:rPr>
              <w:tab/>
            </w:r>
            <w:r w:rsidRPr="00A109E5">
              <w:rPr>
                <w:rFonts w:ascii="Times New Roman" w:hAnsi="Times New Roman"/>
                <w:noProof/>
                <w:webHidden/>
              </w:rPr>
              <w:fldChar w:fldCharType="begin"/>
            </w:r>
            <w:r w:rsidR="00A109E5" w:rsidRPr="00A109E5">
              <w:rPr>
                <w:rFonts w:ascii="Times New Roman" w:hAnsi="Times New Roman"/>
                <w:noProof/>
                <w:webHidden/>
              </w:rPr>
              <w:instrText xml:space="preserve"> PAGEREF _Toc8913466 \h </w:instrText>
            </w:r>
            <w:r w:rsidRPr="00A109E5">
              <w:rPr>
                <w:rFonts w:ascii="Times New Roman" w:hAnsi="Times New Roman"/>
                <w:noProof/>
                <w:webHidden/>
              </w:rPr>
            </w:r>
            <w:r w:rsidRPr="00A109E5">
              <w:rPr>
                <w:rFonts w:ascii="Times New Roman" w:hAnsi="Times New Roman"/>
                <w:noProof/>
                <w:webHidden/>
              </w:rPr>
              <w:fldChar w:fldCharType="separate"/>
            </w:r>
            <w:r w:rsidR="00A121FD">
              <w:rPr>
                <w:rFonts w:ascii="Times New Roman" w:hAnsi="Times New Roman"/>
                <w:noProof/>
                <w:webHidden/>
              </w:rPr>
              <w:t>42</w:t>
            </w:r>
            <w:r w:rsidRPr="00A109E5">
              <w:rPr>
                <w:rFonts w:ascii="Times New Roman" w:hAnsi="Times New Roman"/>
                <w:noProof/>
                <w:webHidden/>
              </w:rPr>
              <w:fldChar w:fldCharType="end"/>
            </w:r>
          </w:hyperlink>
        </w:p>
        <w:p w:rsidR="00A109E5" w:rsidRPr="00A109E5" w:rsidRDefault="00234267" w:rsidP="00A109E5">
          <w:pPr>
            <w:pStyle w:val="26"/>
            <w:tabs>
              <w:tab w:val="left" w:pos="880"/>
              <w:tab w:val="right" w:leader="dot" w:pos="9345"/>
            </w:tabs>
            <w:spacing w:after="60" w:line="240" w:lineRule="auto"/>
            <w:ind w:left="221"/>
            <w:rPr>
              <w:rFonts w:ascii="Times New Roman" w:eastAsiaTheme="minorEastAsia" w:hAnsi="Times New Roman"/>
              <w:noProof/>
              <w:lang w:eastAsia="ru-RU"/>
            </w:rPr>
          </w:pPr>
          <w:hyperlink w:anchor="_Toc8913467" w:history="1">
            <w:r w:rsidR="00A109E5" w:rsidRPr="00A109E5">
              <w:rPr>
                <w:rStyle w:val="af6"/>
                <w:rFonts w:ascii="Times New Roman" w:hAnsi="Times New Roman"/>
                <w:iCs/>
                <w:noProof/>
              </w:rPr>
              <w:t>5.13</w:t>
            </w:r>
            <w:r w:rsidR="00A109E5" w:rsidRPr="00A109E5">
              <w:rPr>
                <w:rFonts w:ascii="Times New Roman" w:eastAsiaTheme="minorEastAsia" w:hAnsi="Times New Roman"/>
                <w:noProof/>
                <w:lang w:eastAsia="ru-RU"/>
              </w:rPr>
              <w:tab/>
            </w:r>
            <w:r w:rsidR="00A109E5" w:rsidRPr="00A109E5">
              <w:rPr>
                <w:rStyle w:val="af6"/>
                <w:rFonts w:ascii="Times New Roman" w:hAnsi="Times New Roman"/>
                <w:noProof/>
              </w:rPr>
              <w:t>Система видеоконтроля:</w:t>
            </w:r>
            <w:r w:rsidR="00A109E5" w:rsidRPr="00A109E5">
              <w:rPr>
                <w:rFonts w:ascii="Times New Roman" w:hAnsi="Times New Roman"/>
                <w:noProof/>
                <w:webHidden/>
              </w:rPr>
              <w:tab/>
            </w:r>
            <w:r w:rsidRPr="00A109E5">
              <w:rPr>
                <w:rFonts w:ascii="Times New Roman" w:hAnsi="Times New Roman"/>
                <w:noProof/>
                <w:webHidden/>
              </w:rPr>
              <w:fldChar w:fldCharType="begin"/>
            </w:r>
            <w:r w:rsidR="00A109E5" w:rsidRPr="00A109E5">
              <w:rPr>
                <w:rFonts w:ascii="Times New Roman" w:hAnsi="Times New Roman"/>
                <w:noProof/>
                <w:webHidden/>
              </w:rPr>
              <w:instrText xml:space="preserve"> PAGEREF _Toc8913467 \h </w:instrText>
            </w:r>
            <w:r w:rsidRPr="00A109E5">
              <w:rPr>
                <w:rFonts w:ascii="Times New Roman" w:hAnsi="Times New Roman"/>
                <w:noProof/>
                <w:webHidden/>
              </w:rPr>
            </w:r>
            <w:r w:rsidRPr="00A109E5">
              <w:rPr>
                <w:rFonts w:ascii="Times New Roman" w:hAnsi="Times New Roman"/>
                <w:noProof/>
                <w:webHidden/>
              </w:rPr>
              <w:fldChar w:fldCharType="separate"/>
            </w:r>
            <w:r w:rsidR="00A121FD">
              <w:rPr>
                <w:rFonts w:ascii="Times New Roman" w:hAnsi="Times New Roman"/>
                <w:noProof/>
                <w:webHidden/>
              </w:rPr>
              <w:t>44</w:t>
            </w:r>
            <w:r w:rsidRPr="00A109E5">
              <w:rPr>
                <w:rFonts w:ascii="Times New Roman" w:hAnsi="Times New Roman"/>
                <w:noProof/>
                <w:webHidden/>
              </w:rPr>
              <w:fldChar w:fldCharType="end"/>
            </w:r>
          </w:hyperlink>
        </w:p>
        <w:p w:rsidR="00A109E5" w:rsidRPr="00A109E5" w:rsidRDefault="00234267" w:rsidP="00A109E5">
          <w:pPr>
            <w:pStyle w:val="26"/>
            <w:tabs>
              <w:tab w:val="left" w:pos="880"/>
              <w:tab w:val="right" w:leader="dot" w:pos="9345"/>
            </w:tabs>
            <w:spacing w:after="60" w:line="240" w:lineRule="auto"/>
            <w:ind w:left="221"/>
            <w:rPr>
              <w:rFonts w:ascii="Times New Roman" w:eastAsiaTheme="minorEastAsia" w:hAnsi="Times New Roman"/>
              <w:noProof/>
              <w:lang w:eastAsia="ru-RU"/>
            </w:rPr>
          </w:pPr>
          <w:hyperlink w:anchor="_Toc8913468" w:history="1">
            <w:r w:rsidR="00A109E5" w:rsidRPr="00A109E5">
              <w:rPr>
                <w:rStyle w:val="af6"/>
                <w:rFonts w:ascii="Times New Roman" w:hAnsi="Times New Roman"/>
                <w:noProof/>
              </w:rPr>
              <w:t>5.14</w:t>
            </w:r>
            <w:r w:rsidR="00A109E5" w:rsidRPr="00A109E5">
              <w:rPr>
                <w:rFonts w:ascii="Times New Roman" w:eastAsiaTheme="minorEastAsia" w:hAnsi="Times New Roman"/>
                <w:noProof/>
                <w:lang w:eastAsia="ru-RU"/>
              </w:rPr>
              <w:tab/>
            </w:r>
            <w:r w:rsidR="00A109E5" w:rsidRPr="00A109E5">
              <w:rPr>
                <w:rStyle w:val="af6"/>
                <w:rFonts w:ascii="Times New Roman" w:hAnsi="Times New Roman"/>
                <w:noProof/>
              </w:rPr>
              <w:t>Система связи</w:t>
            </w:r>
            <w:r w:rsidR="00A109E5" w:rsidRPr="00A109E5">
              <w:rPr>
                <w:rFonts w:ascii="Times New Roman" w:hAnsi="Times New Roman"/>
                <w:noProof/>
                <w:webHidden/>
              </w:rPr>
              <w:tab/>
            </w:r>
            <w:r w:rsidRPr="00A109E5">
              <w:rPr>
                <w:rFonts w:ascii="Times New Roman" w:hAnsi="Times New Roman"/>
                <w:noProof/>
                <w:webHidden/>
              </w:rPr>
              <w:fldChar w:fldCharType="begin"/>
            </w:r>
            <w:r w:rsidR="00A109E5" w:rsidRPr="00A109E5">
              <w:rPr>
                <w:rFonts w:ascii="Times New Roman" w:hAnsi="Times New Roman"/>
                <w:noProof/>
                <w:webHidden/>
              </w:rPr>
              <w:instrText xml:space="preserve"> PAGEREF _Toc8913468 \h </w:instrText>
            </w:r>
            <w:r w:rsidRPr="00A109E5">
              <w:rPr>
                <w:rFonts w:ascii="Times New Roman" w:hAnsi="Times New Roman"/>
                <w:noProof/>
                <w:webHidden/>
              </w:rPr>
            </w:r>
            <w:r w:rsidRPr="00A109E5">
              <w:rPr>
                <w:rFonts w:ascii="Times New Roman" w:hAnsi="Times New Roman"/>
                <w:noProof/>
                <w:webHidden/>
              </w:rPr>
              <w:fldChar w:fldCharType="separate"/>
            </w:r>
            <w:r w:rsidR="00A121FD">
              <w:rPr>
                <w:rFonts w:ascii="Times New Roman" w:hAnsi="Times New Roman"/>
                <w:noProof/>
                <w:webHidden/>
              </w:rPr>
              <w:t>47</w:t>
            </w:r>
            <w:r w:rsidRPr="00A109E5">
              <w:rPr>
                <w:rFonts w:ascii="Times New Roman" w:hAnsi="Times New Roman"/>
                <w:noProof/>
                <w:webHidden/>
              </w:rPr>
              <w:fldChar w:fldCharType="end"/>
            </w:r>
          </w:hyperlink>
        </w:p>
        <w:p w:rsidR="00A109E5" w:rsidRPr="00A109E5" w:rsidRDefault="00234267" w:rsidP="00A109E5">
          <w:pPr>
            <w:pStyle w:val="26"/>
            <w:tabs>
              <w:tab w:val="left" w:pos="880"/>
              <w:tab w:val="right" w:leader="dot" w:pos="9345"/>
            </w:tabs>
            <w:spacing w:after="60" w:line="240" w:lineRule="auto"/>
            <w:ind w:left="221"/>
            <w:rPr>
              <w:rFonts w:ascii="Times New Roman" w:eastAsiaTheme="minorEastAsia" w:hAnsi="Times New Roman"/>
              <w:noProof/>
              <w:lang w:eastAsia="ru-RU"/>
            </w:rPr>
          </w:pPr>
          <w:hyperlink w:anchor="_Toc8913469" w:history="1">
            <w:r w:rsidR="00A109E5" w:rsidRPr="00A109E5">
              <w:rPr>
                <w:rStyle w:val="af6"/>
                <w:rFonts w:ascii="Times New Roman" w:hAnsi="Times New Roman"/>
                <w:noProof/>
              </w:rPr>
              <w:t>5.15</w:t>
            </w:r>
            <w:r w:rsidR="00A109E5" w:rsidRPr="00A109E5">
              <w:rPr>
                <w:rFonts w:ascii="Times New Roman" w:eastAsiaTheme="minorEastAsia" w:hAnsi="Times New Roman"/>
                <w:noProof/>
                <w:lang w:eastAsia="ru-RU"/>
              </w:rPr>
              <w:tab/>
            </w:r>
            <w:r w:rsidR="00A109E5" w:rsidRPr="00A109E5">
              <w:rPr>
                <w:rStyle w:val="af6"/>
                <w:rFonts w:ascii="Times New Roman" w:hAnsi="Times New Roman"/>
                <w:noProof/>
              </w:rPr>
              <w:t>Электрооборудование</w:t>
            </w:r>
            <w:r w:rsidR="00A109E5" w:rsidRPr="00A109E5">
              <w:rPr>
                <w:rFonts w:ascii="Times New Roman" w:hAnsi="Times New Roman"/>
                <w:noProof/>
                <w:webHidden/>
              </w:rPr>
              <w:tab/>
            </w:r>
            <w:r w:rsidRPr="00A109E5">
              <w:rPr>
                <w:rFonts w:ascii="Times New Roman" w:hAnsi="Times New Roman"/>
                <w:noProof/>
                <w:webHidden/>
              </w:rPr>
              <w:fldChar w:fldCharType="begin"/>
            </w:r>
            <w:r w:rsidR="00A109E5" w:rsidRPr="00A109E5">
              <w:rPr>
                <w:rFonts w:ascii="Times New Roman" w:hAnsi="Times New Roman"/>
                <w:noProof/>
                <w:webHidden/>
              </w:rPr>
              <w:instrText xml:space="preserve"> PAGEREF _Toc8913469 \h </w:instrText>
            </w:r>
            <w:r w:rsidRPr="00A109E5">
              <w:rPr>
                <w:rFonts w:ascii="Times New Roman" w:hAnsi="Times New Roman"/>
                <w:noProof/>
                <w:webHidden/>
              </w:rPr>
            </w:r>
            <w:r w:rsidRPr="00A109E5">
              <w:rPr>
                <w:rFonts w:ascii="Times New Roman" w:hAnsi="Times New Roman"/>
                <w:noProof/>
                <w:webHidden/>
              </w:rPr>
              <w:fldChar w:fldCharType="separate"/>
            </w:r>
            <w:r w:rsidR="00A121FD">
              <w:rPr>
                <w:rFonts w:ascii="Times New Roman" w:hAnsi="Times New Roman"/>
                <w:noProof/>
                <w:webHidden/>
              </w:rPr>
              <w:t>47</w:t>
            </w:r>
            <w:r w:rsidRPr="00A109E5">
              <w:rPr>
                <w:rFonts w:ascii="Times New Roman" w:hAnsi="Times New Roman"/>
                <w:noProof/>
                <w:webHidden/>
              </w:rPr>
              <w:fldChar w:fldCharType="end"/>
            </w:r>
          </w:hyperlink>
        </w:p>
        <w:p w:rsidR="00A109E5" w:rsidRPr="00A109E5" w:rsidRDefault="00234267" w:rsidP="00A109E5">
          <w:pPr>
            <w:pStyle w:val="26"/>
            <w:tabs>
              <w:tab w:val="left" w:pos="880"/>
              <w:tab w:val="right" w:leader="dot" w:pos="9345"/>
            </w:tabs>
            <w:spacing w:after="60" w:line="240" w:lineRule="auto"/>
            <w:ind w:left="221"/>
            <w:rPr>
              <w:rFonts w:ascii="Times New Roman" w:eastAsiaTheme="minorEastAsia" w:hAnsi="Times New Roman"/>
              <w:noProof/>
              <w:lang w:eastAsia="ru-RU"/>
            </w:rPr>
          </w:pPr>
          <w:hyperlink w:anchor="_Toc8913470" w:history="1">
            <w:r w:rsidR="00A109E5" w:rsidRPr="00A109E5">
              <w:rPr>
                <w:rStyle w:val="af6"/>
                <w:rFonts w:ascii="Times New Roman" w:hAnsi="Times New Roman"/>
                <w:noProof/>
              </w:rPr>
              <w:t>5.16</w:t>
            </w:r>
            <w:r w:rsidR="00A109E5" w:rsidRPr="00A109E5">
              <w:rPr>
                <w:rFonts w:ascii="Times New Roman" w:eastAsiaTheme="minorEastAsia" w:hAnsi="Times New Roman"/>
                <w:noProof/>
                <w:lang w:eastAsia="ru-RU"/>
              </w:rPr>
              <w:tab/>
            </w:r>
            <w:r w:rsidR="00A109E5" w:rsidRPr="00A109E5">
              <w:rPr>
                <w:rStyle w:val="af6"/>
                <w:rFonts w:ascii="Times New Roman" w:hAnsi="Times New Roman"/>
                <w:noProof/>
              </w:rPr>
              <w:t>Кабина бурильщика</w:t>
            </w:r>
            <w:r w:rsidR="00A109E5" w:rsidRPr="00A109E5">
              <w:rPr>
                <w:rFonts w:ascii="Times New Roman" w:hAnsi="Times New Roman"/>
                <w:noProof/>
                <w:webHidden/>
              </w:rPr>
              <w:tab/>
            </w:r>
            <w:r w:rsidRPr="00A109E5">
              <w:rPr>
                <w:rFonts w:ascii="Times New Roman" w:hAnsi="Times New Roman"/>
                <w:noProof/>
                <w:webHidden/>
              </w:rPr>
              <w:fldChar w:fldCharType="begin"/>
            </w:r>
            <w:r w:rsidR="00A109E5" w:rsidRPr="00A109E5">
              <w:rPr>
                <w:rFonts w:ascii="Times New Roman" w:hAnsi="Times New Roman"/>
                <w:noProof/>
                <w:webHidden/>
              </w:rPr>
              <w:instrText xml:space="preserve"> PAGEREF _Toc8913470 \h </w:instrText>
            </w:r>
            <w:r w:rsidRPr="00A109E5">
              <w:rPr>
                <w:rFonts w:ascii="Times New Roman" w:hAnsi="Times New Roman"/>
                <w:noProof/>
                <w:webHidden/>
              </w:rPr>
            </w:r>
            <w:r w:rsidRPr="00A109E5">
              <w:rPr>
                <w:rFonts w:ascii="Times New Roman" w:hAnsi="Times New Roman"/>
                <w:noProof/>
                <w:webHidden/>
              </w:rPr>
              <w:fldChar w:fldCharType="separate"/>
            </w:r>
            <w:r w:rsidR="00A121FD">
              <w:rPr>
                <w:rFonts w:ascii="Times New Roman" w:hAnsi="Times New Roman"/>
                <w:noProof/>
                <w:webHidden/>
              </w:rPr>
              <w:t>57</w:t>
            </w:r>
            <w:r w:rsidRPr="00A109E5">
              <w:rPr>
                <w:rFonts w:ascii="Times New Roman" w:hAnsi="Times New Roman"/>
                <w:noProof/>
                <w:webHidden/>
              </w:rPr>
              <w:fldChar w:fldCharType="end"/>
            </w:r>
          </w:hyperlink>
        </w:p>
        <w:p w:rsidR="00A109E5" w:rsidRPr="00A109E5" w:rsidRDefault="00234267" w:rsidP="00A109E5">
          <w:pPr>
            <w:pStyle w:val="26"/>
            <w:tabs>
              <w:tab w:val="left" w:pos="880"/>
              <w:tab w:val="right" w:leader="dot" w:pos="9345"/>
            </w:tabs>
            <w:spacing w:after="60" w:line="240" w:lineRule="auto"/>
            <w:ind w:left="221"/>
            <w:rPr>
              <w:rFonts w:ascii="Times New Roman" w:eastAsiaTheme="minorEastAsia" w:hAnsi="Times New Roman"/>
              <w:noProof/>
              <w:lang w:eastAsia="ru-RU"/>
            </w:rPr>
          </w:pPr>
          <w:hyperlink w:anchor="_Toc8913471" w:history="1">
            <w:r w:rsidR="00A109E5" w:rsidRPr="00A109E5">
              <w:rPr>
                <w:rStyle w:val="af6"/>
                <w:rFonts w:ascii="Times New Roman" w:hAnsi="Times New Roman"/>
                <w:noProof/>
              </w:rPr>
              <w:t>5.17</w:t>
            </w:r>
            <w:r w:rsidR="00A109E5" w:rsidRPr="00A109E5">
              <w:rPr>
                <w:rFonts w:ascii="Times New Roman" w:eastAsiaTheme="minorEastAsia" w:hAnsi="Times New Roman"/>
                <w:noProof/>
                <w:lang w:eastAsia="ru-RU"/>
              </w:rPr>
              <w:tab/>
            </w:r>
            <w:r w:rsidR="00A109E5" w:rsidRPr="00A109E5">
              <w:rPr>
                <w:rStyle w:val="af6"/>
                <w:rFonts w:ascii="Times New Roman" w:hAnsi="Times New Roman"/>
                <w:noProof/>
              </w:rPr>
              <w:t>Станция контроля параметров бурения (СКПБ)</w:t>
            </w:r>
            <w:r w:rsidR="00A109E5" w:rsidRPr="00A109E5">
              <w:rPr>
                <w:rFonts w:ascii="Times New Roman" w:hAnsi="Times New Roman"/>
                <w:noProof/>
                <w:webHidden/>
              </w:rPr>
              <w:tab/>
            </w:r>
            <w:r w:rsidRPr="00A109E5">
              <w:rPr>
                <w:rFonts w:ascii="Times New Roman" w:hAnsi="Times New Roman"/>
                <w:noProof/>
                <w:webHidden/>
              </w:rPr>
              <w:fldChar w:fldCharType="begin"/>
            </w:r>
            <w:r w:rsidR="00A109E5" w:rsidRPr="00A109E5">
              <w:rPr>
                <w:rFonts w:ascii="Times New Roman" w:hAnsi="Times New Roman"/>
                <w:noProof/>
                <w:webHidden/>
              </w:rPr>
              <w:instrText xml:space="preserve"> PAGEREF _Toc8913471 \h </w:instrText>
            </w:r>
            <w:r w:rsidRPr="00A109E5">
              <w:rPr>
                <w:rFonts w:ascii="Times New Roman" w:hAnsi="Times New Roman"/>
                <w:noProof/>
                <w:webHidden/>
              </w:rPr>
            </w:r>
            <w:r w:rsidRPr="00A109E5">
              <w:rPr>
                <w:rFonts w:ascii="Times New Roman" w:hAnsi="Times New Roman"/>
                <w:noProof/>
                <w:webHidden/>
              </w:rPr>
              <w:fldChar w:fldCharType="separate"/>
            </w:r>
            <w:r w:rsidR="00A121FD">
              <w:rPr>
                <w:rFonts w:ascii="Times New Roman" w:hAnsi="Times New Roman"/>
                <w:noProof/>
                <w:webHidden/>
              </w:rPr>
              <w:t>59</w:t>
            </w:r>
            <w:r w:rsidRPr="00A109E5">
              <w:rPr>
                <w:rFonts w:ascii="Times New Roman" w:hAnsi="Times New Roman"/>
                <w:noProof/>
                <w:webHidden/>
              </w:rPr>
              <w:fldChar w:fldCharType="end"/>
            </w:r>
          </w:hyperlink>
        </w:p>
        <w:p w:rsidR="00A109E5" w:rsidRPr="00A109E5" w:rsidRDefault="00234267" w:rsidP="00A109E5">
          <w:pPr>
            <w:pStyle w:val="26"/>
            <w:tabs>
              <w:tab w:val="left" w:pos="880"/>
              <w:tab w:val="right" w:leader="dot" w:pos="9345"/>
            </w:tabs>
            <w:spacing w:after="60" w:line="240" w:lineRule="auto"/>
            <w:ind w:left="221"/>
            <w:rPr>
              <w:rFonts w:ascii="Times New Roman" w:eastAsiaTheme="minorEastAsia" w:hAnsi="Times New Roman"/>
              <w:noProof/>
              <w:lang w:eastAsia="ru-RU"/>
            </w:rPr>
          </w:pPr>
          <w:hyperlink w:anchor="_Toc8913472" w:history="1">
            <w:r w:rsidR="00A109E5" w:rsidRPr="00A109E5">
              <w:rPr>
                <w:rStyle w:val="af6"/>
                <w:rFonts w:ascii="Times New Roman" w:hAnsi="Times New Roman"/>
                <w:noProof/>
              </w:rPr>
              <w:t>5.18</w:t>
            </w:r>
            <w:r w:rsidR="00A109E5" w:rsidRPr="00A109E5">
              <w:rPr>
                <w:rFonts w:ascii="Times New Roman" w:eastAsiaTheme="minorEastAsia" w:hAnsi="Times New Roman"/>
                <w:noProof/>
                <w:lang w:eastAsia="ru-RU"/>
              </w:rPr>
              <w:tab/>
            </w:r>
            <w:r w:rsidR="00A109E5" w:rsidRPr="00A109E5">
              <w:rPr>
                <w:rStyle w:val="af6"/>
                <w:rFonts w:ascii="Times New Roman" w:hAnsi="Times New Roman"/>
                <w:noProof/>
              </w:rPr>
              <w:t>Компрессорный блок</w:t>
            </w:r>
            <w:r w:rsidR="00A109E5" w:rsidRPr="00A109E5">
              <w:rPr>
                <w:rFonts w:ascii="Times New Roman" w:hAnsi="Times New Roman"/>
                <w:noProof/>
                <w:webHidden/>
              </w:rPr>
              <w:tab/>
            </w:r>
            <w:r w:rsidRPr="00A109E5">
              <w:rPr>
                <w:rFonts w:ascii="Times New Roman" w:hAnsi="Times New Roman"/>
                <w:noProof/>
                <w:webHidden/>
              </w:rPr>
              <w:fldChar w:fldCharType="begin"/>
            </w:r>
            <w:r w:rsidR="00A109E5" w:rsidRPr="00A109E5">
              <w:rPr>
                <w:rFonts w:ascii="Times New Roman" w:hAnsi="Times New Roman"/>
                <w:noProof/>
                <w:webHidden/>
              </w:rPr>
              <w:instrText xml:space="preserve"> PAGEREF _Toc8913472 \h </w:instrText>
            </w:r>
            <w:r w:rsidRPr="00A109E5">
              <w:rPr>
                <w:rFonts w:ascii="Times New Roman" w:hAnsi="Times New Roman"/>
                <w:noProof/>
                <w:webHidden/>
              </w:rPr>
            </w:r>
            <w:r w:rsidRPr="00A109E5">
              <w:rPr>
                <w:rFonts w:ascii="Times New Roman" w:hAnsi="Times New Roman"/>
                <w:noProof/>
                <w:webHidden/>
              </w:rPr>
              <w:fldChar w:fldCharType="separate"/>
            </w:r>
            <w:r w:rsidR="00A121FD">
              <w:rPr>
                <w:rFonts w:ascii="Times New Roman" w:hAnsi="Times New Roman"/>
                <w:noProof/>
                <w:webHidden/>
              </w:rPr>
              <w:t>60</w:t>
            </w:r>
            <w:r w:rsidRPr="00A109E5">
              <w:rPr>
                <w:rFonts w:ascii="Times New Roman" w:hAnsi="Times New Roman"/>
                <w:noProof/>
                <w:webHidden/>
              </w:rPr>
              <w:fldChar w:fldCharType="end"/>
            </w:r>
          </w:hyperlink>
        </w:p>
        <w:p w:rsidR="00A109E5" w:rsidRPr="00A109E5" w:rsidRDefault="00234267" w:rsidP="00A109E5">
          <w:pPr>
            <w:pStyle w:val="26"/>
            <w:tabs>
              <w:tab w:val="left" w:pos="880"/>
              <w:tab w:val="right" w:leader="dot" w:pos="9345"/>
            </w:tabs>
            <w:spacing w:after="60" w:line="240" w:lineRule="auto"/>
            <w:ind w:left="221"/>
            <w:rPr>
              <w:rFonts w:ascii="Times New Roman" w:eastAsiaTheme="minorEastAsia" w:hAnsi="Times New Roman"/>
              <w:noProof/>
              <w:lang w:eastAsia="ru-RU"/>
            </w:rPr>
          </w:pPr>
          <w:hyperlink w:anchor="_Toc8913473" w:history="1">
            <w:r w:rsidR="00A109E5" w:rsidRPr="00A109E5">
              <w:rPr>
                <w:rStyle w:val="af6"/>
                <w:rFonts w:ascii="Times New Roman" w:hAnsi="Times New Roman"/>
                <w:noProof/>
              </w:rPr>
              <w:t>5.19</w:t>
            </w:r>
            <w:r w:rsidR="00A109E5" w:rsidRPr="00A109E5">
              <w:rPr>
                <w:rFonts w:ascii="Times New Roman" w:eastAsiaTheme="minorEastAsia" w:hAnsi="Times New Roman"/>
                <w:noProof/>
                <w:lang w:eastAsia="ru-RU"/>
              </w:rPr>
              <w:tab/>
            </w:r>
            <w:r w:rsidR="00A109E5" w:rsidRPr="00A109E5">
              <w:rPr>
                <w:rStyle w:val="af6"/>
                <w:rFonts w:ascii="Times New Roman" w:hAnsi="Times New Roman"/>
                <w:noProof/>
              </w:rPr>
              <w:t>Манифольд</w:t>
            </w:r>
            <w:r w:rsidR="00A109E5" w:rsidRPr="00A109E5">
              <w:rPr>
                <w:rFonts w:ascii="Times New Roman" w:hAnsi="Times New Roman"/>
                <w:noProof/>
                <w:webHidden/>
              </w:rPr>
              <w:tab/>
            </w:r>
            <w:r w:rsidRPr="00A109E5">
              <w:rPr>
                <w:rFonts w:ascii="Times New Roman" w:hAnsi="Times New Roman"/>
                <w:noProof/>
                <w:webHidden/>
              </w:rPr>
              <w:fldChar w:fldCharType="begin"/>
            </w:r>
            <w:r w:rsidR="00A109E5" w:rsidRPr="00A109E5">
              <w:rPr>
                <w:rFonts w:ascii="Times New Roman" w:hAnsi="Times New Roman"/>
                <w:noProof/>
                <w:webHidden/>
              </w:rPr>
              <w:instrText xml:space="preserve"> PAGEREF _Toc8913473 \h </w:instrText>
            </w:r>
            <w:r w:rsidRPr="00A109E5">
              <w:rPr>
                <w:rFonts w:ascii="Times New Roman" w:hAnsi="Times New Roman"/>
                <w:noProof/>
                <w:webHidden/>
              </w:rPr>
            </w:r>
            <w:r w:rsidRPr="00A109E5">
              <w:rPr>
                <w:rFonts w:ascii="Times New Roman" w:hAnsi="Times New Roman"/>
                <w:noProof/>
                <w:webHidden/>
              </w:rPr>
              <w:fldChar w:fldCharType="separate"/>
            </w:r>
            <w:r w:rsidR="00A121FD">
              <w:rPr>
                <w:rFonts w:ascii="Times New Roman" w:hAnsi="Times New Roman"/>
                <w:noProof/>
                <w:webHidden/>
              </w:rPr>
              <w:t>61</w:t>
            </w:r>
            <w:r w:rsidRPr="00A109E5">
              <w:rPr>
                <w:rFonts w:ascii="Times New Roman" w:hAnsi="Times New Roman"/>
                <w:noProof/>
                <w:webHidden/>
              </w:rPr>
              <w:fldChar w:fldCharType="end"/>
            </w:r>
          </w:hyperlink>
        </w:p>
        <w:p w:rsidR="00A109E5" w:rsidRPr="00A109E5" w:rsidRDefault="00234267" w:rsidP="00A109E5">
          <w:pPr>
            <w:pStyle w:val="26"/>
            <w:tabs>
              <w:tab w:val="left" w:pos="880"/>
              <w:tab w:val="right" w:leader="dot" w:pos="9345"/>
            </w:tabs>
            <w:spacing w:after="60" w:line="240" w:lineRule="auto"/>
            <w:ind w:left="221"/>
            <w:rPr>
              <w:rFonts w:ascii="Times New Roman" w:eastAsiaTheme="minorEastAsia" w:hAnsi="Times New Roman"/>
              <w:noProof/>
              <w:lang w:eastAsia="ru-RU"/>
            </w:rPr>
          </w:pPr>
          <w:hyperlink w:anchor="_Toc8913474" w:history="1">
            <w:r w:rsidR="00A109E5" w:rsidRPr="00A109E5">
              <w:rPr>
                <w:rStyle w:val="af6"/>
                <w:rFonts w:ascii="Times New Roman" w:hAnsi="Times New Roman"/>
                <w:noProof/>
              </w:rPr>
              <w:t>5.20</w:t>
            </w:r>
            <w:r w:rsidR="00A109E5" w:rsidRPr="00A109E5">
              <w:rPr>
                <w:rFonts w:ascii="Times New Roman" w:eastAsiaTheme="minorEastAsia" w:hAnsi="Times New Roman"/>
                <w:noProof/>
                <w:lang w:eastAsia="ru-RU"/>
              </w:rPr>
              <w:tab/>
            </w:r>
            <w:r w:rsidR="00A109E5" w:rsidRPr="00A109E5">
              <w:rPr>
                <w:rStyle w:val="af6"/>
                <w:rFonts w:ascii="Times New Roman" w:hAnsi="Times New Roman"/>
                <w:noProof/>
              </w:rPr>
              <w:t>Система эвакуации верхового рабочего</w:t>
            </w:r>
            <w:r w:rsidR="00A109E5" w:rsidRPr="00A109E5">
              <w:rPr>
                <w:rFonts w:ascii="Times New Roman" w:hAnsi="Times New Roman"/>
                <w:noProof/>
                <w:webHidden/>
              </w:rPr>
              <w:tab/>
            </w:r>
            <w:r w:rsidRPr="00A109E5">
              <w:rPr>
                <w:rFonts w:ascii="Times New Roman" w:hAnsi="Times New Roman"/>
                <w:noProof/>
                <w:webHidden/>
              </w:rPr>
              <w:fldChar w:fldCharType="begin"/>
            </w:r>
            <w:r w:rsidR="00A109E5" w:rsidRPr="00A109E5">
              <w:rPr>
                <w:rFonts w:ascii="Times New Roman" w:hAnsi="Times New Roman"/>
                <w:noProof/>
                <w:webHidden/>
              </w:rPr>
              <w:instrText xml:space="preserve"> PAGEREF _Toc8913474 \h </w:instrText>
            </w:r>
            <w:r w:rsidRPr="00A109E5">
              <w:rPr>
                <w:rFonts w:ascii="Times New Roman" w:hAnsi="Times New Roman"/>
                <w:noProof/>
                <w:webHidden/>
              </w:rPr>
            </w:r>
            <w:r w:rsidRPr="00A109E5">
              <w:rPr>
                <w:rFonts w:ascii="Times New Roman" w:hAnsi="Times New Roman"/>
                <w:noProof/>
                <w:webHidden/>
              </w:rPr>
              <w:fldChar w:fldCharType="separate"/>
            </w:r>
            <w:r w:rsidR="00A121FD">
              <w:rPr>
                <w:rFonts w:ascii="Times New Roman" w:hAnsi="Times New Roman"/>
                <w:noProof/>
                <w:webHidden/>
              </w:rPr>
              <w:t>61</w:t>
            </w:r>
            <w:r w:rsidRPr="00A109E5">
              <w:rPr>
                <w:rFonts w:ascii="Times New Roman" w:hAnsi="Times New Roman"/>
                <w:noProof/>
                <w:webHidden/>
              </w:rPr>
              <w:fldChar w:fldCharType="end"/>
            </w:r>
          </w:hyperlink>
        </w:p>
        <w:p w:rsidR="00A109E5" w:rsidRPr="00A109E5" w:rsidRDefault="00234267" w:rsidP="00A109E5">
          <w:pPr>
            <w:pStyle w:val="26"/>
            <w:tabs>
              <w:tab w:val="left" w:pos="880"/>
              <w:tab w:val="right" w:leader="dot" w:pos="9345"/>
            </w:tabs>
            <w:spacing w:after="60" w:line="240" w:lineRule="auto"/>
            <w:ind w:left="221"/>
            <w:rPr>
              <w:rFonts w:ascii="Times New Roman" w:eastAsiaTheme="minorEastAsia" w:hAnsi="Times New Roman"/>
              <w:noProof/>
              <w:lang w:eastAsia="ru-RU"/>
            </w:rPr>
          </w:pPr>
          <w:hyperlink w:anchor="_Toc8913475" w:history="1">
            <w:r w:rsidR="00A109E5" w:rsidRPr="00A109E5">
              <w:rPr>
                <w:rStyle w:val="af6"/>
                <w:rFonts w:ascii="Times New Roman" w:hAnsi="Times New Roman"/>
                <w:noProof/>
              </w:rPr>
              <w:t>5.21</w:t>
            </w:r>
            <w:r w:rsidR="00A109E5" w:rsidRPr="00A109E5">
              <w:rPr>
                <w:rFonts w:ascii="Times New Roman" w:eastAsiaTheme="minorEastAsia" w:hAnsi="Times New Roman"/>
                <w:noProof/>
                <w:lang w:eastAsia="ru-RU"/>
              </w:rPr>
              <w:tab/>
            </w:r>
            <w:r w:rsidR="00A109E5" w:rsidRPr="00A109E5">
              <w:rPr>
                <w:rStyle w:val="af6"/>
                <w:rFonts w:ascii="Times New Roman" w:hAnsi="Times New Roman"/>
                <w:noProof/>
              </w:rPr>
              <w:t>Система обогрева буровой установки</w:t>
            </w:r>
            <w:r w:rsidR="00A109E5" w:rsidRPr="00A109E5">
              <w:rPr>
                <w:rFonts w:ascii="Times New Roman" w:hAnsi="Times New Roman"/>
                <w:noProof/>
                <w:webHidden/>
              </w:rPr>
              <w:tab/>
            </w:r>
            <w:r w:rsidRPr="00A109E5">
              <w:rPr>
                <w:rFonts w:ascii="Times New Roman" w:hAnsi="Times New Roman"/>
                <w:noProof/>
                <w:webHidden/>
              </w:rPr>
              <w:fldChar w:fldCharType="begin"/>
            </w:r>
            <w:r w:rsidR="00A109E5" w:rsidRPr="00A109E5">
              <w:rPr>
                <w:rFonts w:ascii="Times New Roman" w:hAnsi="Times New Roman"/>
                <w:noProof/>
                <w:webHidden/>
              </w:rPr>
              <w:instrText xml:space="preserve"> PAGEREF _Toc8913475 \h </w:instrText>
            </w:r>
            <w:r w:rsidRPr="00A109E5">
              <w:rPr>
                <w:rFonts w:ascii="Times New Roman" w:hAnsi="Times New Roman"/>
                <w:noProof/>
                <w:webHidden/>
              </w:rPr>
            </w:r>
            <w:r w:rsidRPr="00A109E5">
              <w:rPr>
                <w:rFonts w:ascii="Times New Roman" w:hAnsi="Times New Roman"/>
                <w:noProof/>
                <w:webHidden/>
              </w:rPr>
              <w:fldChar w:fldCharType="separate"/>
            </w:r>
            <w:r w:rsidR="00A121FD">
              <w:rPr>
                <w:rFonts w:ascii="Times New Roman" w:hAnsi="Times New Roman"/>
                <w:noProof/>
                <w:webHidden/>
              </w:rPr>
              <w:t>62</w:t>
            </w:r>
            <w:r w:rsidRPr="00A109E5">
              <w:rPr>
                <w:rFonts w:ascii="Times New Roman" w:hAnsi="Times New Roman"/>
                <w:noProof/>
                <w:webHidden/>
              </w:rPr>
              <w:fldChar w:fldCharType="end"/>
            </w:r>
          </w:hyperlink>
        </w:p>
        <w:p w:rsidR="00A109E5" w:rsidRPr="00A109E5" w:rsidRDefault="00234267" w:rsidP="00A109E5">
          <w:pPr>
            <w:pStyle w:val="26"/>
            <w:tabs>
              <w:tab w:val="left" w:pos="880"/>
              <w:tab w:val="right" w:leader="dot" w:pos="9345"/>
            </w:tabs>
            <w:spacing w:after="60" w:line="240" w:lineRule="auto"/>
            <w:ind w:left="221"/>
            <w:rPr>
              <w:rFonts w:ascii="Times New Roman" w:eastAsiaTheme="minorEastAsia" w:hAnsi="Times New Roman"/>
              <w:noProof/>
              <w:lang w:eastAsia="ru-RU"/>
            </w:rPr>
          </w:pPr>
          <w:hyperlink w:anchor="_Toc8913476" w:history="1">
            <w:r w:rsidR="00A109E5" w:rsidRPr="00A109E5">
              <w:rPr>
                <w:rStyle w:val="af6"/>
                <w:rFonts w:ascii="Times New Roman" w:hAnsi="Times New Roman"/>
                <w:noProof/>
              </w:rPr>
              <w:t>5.22</w:t>
            </w:r>
            <w:r w:rsidR="00A109E5" w:rsidRPr="00A109E5">
              <w:rPr>
                <w:rFonts w:ascii="Times New Roman" w:eastAsiaTheme="minorEastAsia" w:hAnsi="Times New Roman"/>
                <w:noProof/>
                <w:lang w:eastAsia="ru-RU"/>
              </w:rPr>
              <w:tab/>
            </w:r>
            <w:r w:rsidR="00A109E5" w:rsidRPr="00A109E5">
              <w:rPr>
                <w:rStyle w:val="af6"/>
                <w:rFonts w:ascii="Times New Roman" w:hAnsi="Times New Roman"/>
                <w:noProof/>
              </w:rPr>
              <w:t>Система водоснабжения:</w:t>
            </w:r>
            <w:r w:rsidR="00A109E5" w:rsidRPr="00A109E5">
              <w:rPr>
                <w:rFonts w:ascii="Times New Roman" w:hAnsi="Times New Roman"/>
                <w:noProof/>
                <w:webHidden/>
              </w:rPr>
              <w:tab/>
            </w:r>
            <w:r w:rsidRPr="00A109E5">
              <w:rPr>
                <w:rFonts w:ascii="Times New Roman" w:hAnsi="Times New Roman"/>
                <w:noProof/>
                <w:webHidden/>
              </w:rPr>
              <w:fldChar w:fldCharType="begin"/>
            </w:r>
            <w:r w:rsidR="00A109E5" w:rsidRPr="00A109E5">
              <w:rPr>
                <w:rFonts w:ascii="Times New Roman" w:hAnsi="Times New Roman"/>
                <w:noProof/>
                <w:webHidden/>
              </w:rPr>
              <w:instrText xml:space="preserve"> PAGEREF _Toc8913476 \h </w:instrText>
            </w:r>
            <w:r w:rsidRPr="00A109E5">
              <w:rPr>
                <w:rFonts w:ascii="Times New Roman" w:hAnsi="Times New Roman"/>
                <w:noProof/>
                <w:webHidden/>
              </w:rPr>
            </w:r>
            <w:r w:rsidRPr="00A109E5">
              <w:rPr>
                <w:rFonts w:ascii="Times New Roman" w:hAnsi="Times New Roman"/>
                <w:noProof/>
                <w:webHidden/>
              </w:rPr>
              <w:fldChar w:fldCharType="separate"/>
            </w:r>
            <w:r w:rsidR="00A121FD">
              <w:rPr>
                <w:rFonts w:ascii="Times New Roman" w:hAnsi="Times New Roman"/>
                <w:noProof/>
                <w:webHidden/>
              </w:rPr>
              <w:t>62</w:t>
            </w:r>
            <w:r w:rsidRPr="00A109E5">
              <w:rPr>
                <w:rFonts w:ascii="Times New Roman" w:hAnsi="Times New Roman"/>
                <w:noProof/>
                <w:webHidden/>
              </w:rPr>
              <w:fldChar w:fldCharType="end"/>
            </w:r>
          </w:hyperlink>
        </w:p>
        <w:p w:rsidR="00A109E5" w:rsidRPr="00A109E5" w:rsidRDefault="00234267" w:rsidP="00A109E5">
          <w:pPr>
            <w:pStyle w:val="13"/>
            <w:tabs>
              <w:tab w:val="left" w:pos="440"/>
              <w:tab w:val="right" w:leader="dot" w:pos="9345"/>
            </w:tabs>
            <w:spacing w:line="240" w:lineRule="auto"/>
            <w:rPr>
              <w:rFonts w:ascii="Times New Roman" w:eastAsiaTheme="minorEastAsia" w:hAnsi="Times New Roman"/>
              <w:noProof/>
              <w:lang w:eastAsia="ru-RU"/>
            </w:rPr>
          </w:pPr>
          <w:hyperlink w:anchor="_Toc8913477" w:history="1">
            <w:r w:rsidR="00A109E5" w:rsidRPr="00A109E5">
              <w:rPr>
                <w:rStyle w:val="af6"/>
                <w:rFonts w:ascii="Times New Roman" w:hAnsi="Times New Roman"/>
                <w:noProof/>
              </w:rPr>
              <w:t>6.</w:t>
            </w:r>
            <w:r w:rsidR="00A109E5" w:rsidRPr="00A109E5">
              <w:rPr>
                <w:rFonts w:ascii="Times New Roman" w:eastAsiaTheme="minorEastAsia" w:hAnsi="Times New Roman"/>
                <w:noProof/>
                <w:lang w:eastAsia="ru-RU"/>
              </w:rPr>
              <w:tab/>
            </w:r>
            <w:r w:rsidR="00A109E5" w:rsidRPr="00A109E5">
              <w:rPr>
                <w:rStyle w:val="af6"/>
                <w:rFonts w:ascii="Times New Roman" w:hAnsi="Times New Roman"/>
                <w:noProof/>
              </w:rPr>
              <w:t>Требования к шеф-монтажу и пуско-наладке</w:t>
            </w:r>
            <w:r w:rsidR="00A109E5" w:rsidRPr="00A109E5">
              <w:rPr>
                <w:rFonts w:ascii="Times New Roman" w:hAnsi="Times New Roman"/>
                <w:noProof/>
                <w:webHidden/>
              </w:rPr>
              <w:tab/>
            </w:r>
            <w:r w:rsidRPr="00A109E5">
              <w:rPr>
                <w:rFonts w:ascii="Times New Roman" w:hAnsi="Times New Roman"/>
                <w:noProof/>
                <w:webHidden/>
              </w:rPr>
              <w:fldChar w:fldCharType="begin"/>
            </w:r>
            <w:r w:rsidR="00A109E5" w:rsidRPr="00A109E5">
              <w:rPr>
                <w:rFonts w:ascii="Times New Roman" w:hAnsi="Times New Roman"/>
                <w:noProof/>
                <w:webHidden/>
              </w:rPr>
              <w:instrText xml:space="preserve"> PAGEREF _Toc8913477 \h </w:instrText>
            </w:r>
            <w:r w:rsidRPr="00A109E5">
              <w:rPr>
                <w:rFonts w:ascii="Times New Roman" w:hAnsi="Times New Roman"/>
                <w:noProof/>
                <w:webHidden/>
              </w:rPr>
            </w:r>
            <w:r w:rsidRPr="00A109E5">
              <w:rPr>
                <w:rFonts w:ascii="Times New Roman" w:hAnsi="Times New Roman"/>
                <w:noProof/>
                <w:webHidden/>
              </w:rPr>
              <w:fldChar w:fldCharType="separate"/>
            </w:r>
            <w:r w:rsidR="00A121FD">
              <w:rPr>
                <w:rFonts w:ascii="Times New Roman" w:hAnsi="Times New Roman"/>
                <w:noProof/>
                <w:webHidden/>
              </w:rPr>
              <w:t>62</w:t>
            </w:r>
            <w:r w:rsidRPr="00A109E5">
              <w:rPr>
                <w:rFonts w:ascii="Times New Roman" w:hAnsi="Times New Roman"/>
                <w:noProof/>
                <w:webHidden/>
              </w:rPr>
              <w:fldChar w:fldCharType="end"/>
            </w:r>
          </w:hyperlink>
        </w:p>
        <w:p w:rsidR="00A109E5" w:rsidRPr="00A109E5" w:rsidRDefault="00234267" w:rsidP="00A109E5">
          <w:pPr>
            <w:pStyle w:val="13"/>
            <w:tabs>
              <w:tab w:val="left" w:pos="440"/>
              <w:tab w:val="right" w:leader="dot" w:pos="9345"/>
            </w:tabs>
            <w:spacing w:line="240" w:lineRule="auto"/>
            <w:rPr>
              <w:rFonts w:ascii="Times New Roman" w:eastAsiaTheme="minorEastAsia" w:hAnsi="Times New Roman"/>
              <w:noProof/>
              <w:lang w:eastAsia="ru-RU"/>
            </w:rPr>
          </w:pPr>
          <w:hyperlink w:anchor="_Toc8913478" w:history="1">
            <w:r w:rsidR="00A109E5" w:rsidRPr="00A109E5">
              <w:rPr>
                <w:rStyle w:val="af6"/>
                <w:rFonts w:ascii="Times New Roman" w:hAnsi="Times New Roman"/>
                <w:noProof/>
              </w:rPr>
              <w:t>7.</w:t>
            </w:r>
            <w:r w:rsidR="00A109E5" w:rsidRPr="00A109E5">
              <w:rPr>
                <w:rFonts w:ascii="Times New Roman" w:eastAsiaTheme="minorEastAsia" w:hAnsi="Times New Roman"/>
                <w:noProof/>
                <w:lang w:eastAsia="ru-RU"/>
              </w:rPr>
              <w:tab/>
            </w:r>
            <w:r w:rsidR="00A109E5" w:rsidRPr="00A109E5">
              <w:rPr>
                <w:rStyle w:val="af6"/>
                <w:rFonts w:ascii="Times New Roman" w:hAnsi="Times New Roman"/>
                <w:noProof/>
              </w:rPr>
              <w:t>Требования к маркировке и упаковке</w:t>
            </w:r>
            <w:r w:rsidR="00A109E5" w:rsidRPr="00A109E5">
              <w:rPr>
                <w:rFonts w:ascii="Times New Roman" w:hAnsi="Times New Roman"/>
                <w:noProof/>
                <w:webHidden/>
              </w:rPr>
              <w:tab/>
            </w:r>
            <w:r w:rsidRPr="00A109E5">
              <w:rPr>
                <w:rFonts w:ascii="Times New Roman" w:hAnsi="Times New Roman"/>
                <w:noProof/>
                <w:webHidden/>
              </w:rPr>
              <w:fldChar w:fldCharType="begin"/>
            </w:r>
            <w:r w:rsidR="00A109E5" w:rsidRPr="00A109E5">
              <w:rPr>
                <w:rFonts w:ascii="Times New Roman" w:hAnsi="Times New Roman"/>
                <w:noProof/>
                <w:webHidden/>
              </w:rPr>
              <w:instrText xml:space="preserve"> PAGEREF _Toc8913478 \h </w:instrText>
            </w:r>
            <w:r w:rsidRPr="00A109E5">
              <w:rPr>
                <w:rFonts w:ascii="Times New Roman" w:hAnsi="Times New Roman"/>
                <w:noProof/>
                <w:webHidden/>
              </w:rPr>
            </w:r>
            <w:r w:rsidRPr="00A109E5">
              <w:rPr>
                <w:rFonts w:ascii="Times New Roman" w:hAnsi="Times New Roman"/>
                <w:noProof/>
                <w:webHidden/>
              </w:rPr>
              <w:fldChar w:fldCharType="separate"/>
            </w:r>
            <w:r w:rsidR="00A121FD">
              <w:rPr>
                <w:rFonts w:ascii="Times New Roman" w:hAnsi="Times New Roman"/>
                <w:noProof/>
                <w:webHidden/>
              </w:rPr>
              <w:t>63</w:t>
            </w:r>
            <w:r w:rsidRPr="00A109E5">
              <w:rPr>
                <w:rFonts w:ascii="Times New Roman" w:hAnsi="Times New Roman"/>
                <w:noProof/>
                <w:webHidden/>
              </w:rPr>
              <w:fldChar w:fldCharType="end"/>
            </w:r>
          </w:hyperlink>
        </w:p>
        <w:p w:rsidR="00A109E5" w:rsidRPr="00A109E5" w:rsidRDefault="00234267" w:rsidP="00A109E5">
          <w:pPr>
            <w:pStyle w:val="13"/>
            <w:tabs>
              <w:tab w:val="left" w:pos="440"/>
              <w:tab w:val="right" w:leader="dot" w:pos="9345"/>
            </w:tabs>
            <w:spacing w:line="240" w:lineRule="auto"/>
            <w:rPr>
              <w:rFonts w:ascii="Times New Roman" w:eastAsiaTheme="minorEastAsia" w:hAnsi="Times New Roman"/>
              <w:noProof/>
              <w:lang w:eastAsia="ru-RU"/>
            </w:rPr>
          </w:pPr>
          <w:hyperlink w:anchor="_Toc8913479" w:history="1">
            <w:r w:rsidR="00A109E5" w:rsidRPr="00A109E5">
              <w:rPr>
                <w:rStyle w:val="af6"/>
                <w:rFonts w:ascii="Times New Roman" w:hAnsi="Times New Roman"/>
                <w:noProof/>
              </w:rPr>
              <w:t>8.</w:t>
            </w:r>
            <w:r w:rsidR="00A109E5" w:rsidRPr="00A109E5">
              <w:rPr>
                <w:rFonts w:ascii="Times New Roman" w:eastAsiaTheme="minorEastAsia" w:hAnsi="Times New Roman"/>
                <w:noProof/>
                <w:lang w:eastAsia="ru-RU"/>
              </w:rPr>
              <w:tab/>
            </w:r>
            <w:r w:rsidR="00A109E5" w:rsidRPr="00A109E5">
              <w:rPr>
                <w:rStyle w:val="af6"/>
                <w:rFonts w:ascii="Times New Roman" w:hAnsi="Times New Roman"/>
                <w:noProof/>
              </w:rPr>
              <w:t>Требования к надежности</w:t>
            </w:r>
            <w:r w:rsidR="00A109E5" w:rsidRPr="00A109E5">
              <w:rPr>
                <w:rFonts w:ascii="Times New Roman" w:hAnsi="Times New Roman"/>
                <w:noProof/>
                <w:webHidden/>
              </w:rPr>
              <w:tab/>
            </w:r>
            <w:r w:rsidRPr="00A109E5">
              <w:rPr>
                <w:rFonts w:ascii="Times New Roman" w:hAnsi="Times New Roman"/>
                <w:noProof/>
                <w:webHidden/>
              </w:rPr>
              <w:fldChar w:fldCharType="begin"/>
            </w:r>
            <w:r w:rsidR="00A109E5" w:rsidRPr="00A109E5">
              <w:rPr>
                <w:rFonts w:ascii="Times New Roman" w:hAnsi="Times New Roman"/>
                <w:noProof/>
                <w:webHidden/>
              </w:rPr>
              <w:instrText xml:space="preserve"> PAGEREF _Toc8913479 \h </w:instrText>
            </w:r>
            <w:r w:rsidRPr="00A109E5">
              <w:rPr>
                <w:rFonts w:ascii="Times New Roman" w:hAnsi="Times New Roman"/>
                <w:noProof/>
                <w:webHidden/>
              </w:rPr>
            </w:r>
            <w:r w:rsidRPr="00A109E5">
              <w:rPr>
                <w:rFonts w:ascii="Times New Roman" w:hAnsi="Times New Roman"/>
                <w:noProof/>
                <w:webHidden/>
              </w:rPr>
              <w:fldChar w:fldCharType="separate"/>
            </w:r>
            <w:r w:rsidR="00A121FD">
              <w:rPr>
                <w:rFonts w:ascii="Times New Roman" w:hAnsi="Times New Roman"/>
                <w:noProof/>
                <w:webHidden/>
              </w:rPr>
              <w:t>64</w:t>
            </w:r>
            <w:r w:rsidRPr="00A109E5">
              <w:rPr>
                <w:rFonts w:ascii="Times New Roman" w:hAnsi="Times New Roman"/>
                <w:noProof/>
                <w:webHidden/>
              </w:rPr>
              <w:fldChar w:fldCharType="end"/>
            </w:r>
          </w:hyperlink>
        </w:p>
        <w:p w:rsidR="00A109E5" w:rsidRPr="00A109E5" w:rsidRDefault="00234267" w:rsidP="00A109E5">
          <w:pPr>
            <w:pStyle w:val="13"/>
            <w:tabs>
              <w:tab w:val="left" w:pos="440"/>
              <w:tab w:val="right" w:leader="dot" w:pos="9345"/>
            </w:tabs>
            <w:spacing w:line="240" w:lineRule="auto"/>
            <w:rPr>
              <w:rFonts w:ascii="Times New Roman" w:eastAsiaTheme="minorEastAsia" w:hAnsi="Times New Roman"/>
              <w:noProof/>
              <w:lang w:eastAsia="ru-RU"/>
            </w:rPr>
          </w:pPr>
          <w:hyperlink w:anchor="_Toc8913480" w:history="1">
            <w:r w:rsidR="00A109E5" w:rsidRPr="00A109E5">
              <w:rPr>
                <w:rStyle w:val="af6"/>
                <w:rFonts w:ascii="Times New Roman" w:hAnsi="Times New Roman"/>
                <w:noProof/>
              </w:rPr>
              <w:t>9.</w:t>
            </w:r>
            <w:r w:rsidR="00A109E5" w:rsidRPr="00A109E5">
              <w:rPr>
                <w:rFonts w:ascii="Times New Roman" w:eastAsiaTheme="minorEastAsia" w:hAnsi="Times New Roman"/>
                <w:noProof/>
                <w:lang w:eastAsia="ru-RU"/>
              </w:rPr>
              <w:tab/>
            </w:r>
            <w:r w:rsidR="00A109E5" w:rsidRPr="00A109E5">
              <w:rPr>
                <w:rStyle w:val="af6"/>
                <w:rFonts w:ascii="Times New Roman" w:hAnsi="Times New Roman"/>
                <w:noProof/>
              </w:rPr>
              <w:t>Требования безопасности и охраны окружающей среды:</w:t>
            </w:r>
            <w:r w:rsidR="00A109E5" w:rsidRPr="00A109E5">
              <w:rPr>
                <w:rFonts w:ascii="Times New Roman" w:hAnsi="Times New Roman"/>
                <w:noProof/>
                <w:webHidden/>
              </w:rPr>
              <w:tab/>
            </w:r>
            <w:r w:rsidRPr="00A109E5">
              <w:rPr>
                <w:rFonts w:ascii="Times New Roman" w:hAnsi="Times New Roman"/>
                <w:noProof/>
                <w:webHidden/>
              </w:rPr>
              <w:fldChar w:fldCharType="begin"/>
            </w:r>
            <w:r w:rsidR="00A109E5" w:rsidRPr="00A109E5">
              <w:rPr>
                <w:rFonts w:ascii="Times New Roman" w:hAnsi="Times New Roman"/>
                <w:noProof/>
                <w:webHidden/>
              </w:rPr>
              <w:instrText xml:space="preserve"> PAGEREF _Toc8913480 \h </w:instrText>
            </w:r>
            <w:r w:rsidRPr="00A109E5">
              <w:rPr>
                <w:rFonts w:ascii="Times New Roman" w:hAnsi="Times New Roman"/>
                <w:noProof/>
                <w:webHidden/>
              </w:rPr>
            </w:r>
            <w:r w:rsidRPr="00A109E5">
              <w:rPr>
                <w:rFonts w:ascii="Times New Roman" w:hAnsi="Times New Roman"/>
                <w:noProof/>
                <w:webHidden/>
              </w:rPr>
              <w:fldChar w:fldCharType="separate"/>
            </w:r>
            <w:r w:rsidR="00A121FD">
              <w:rPr>
                <w:rFonts w:ascii="Times New Roman" w:hAnsi="Times New Roman"/>
                <w:noProof/>
                <w:webHidden/>
              </w:rPr>
              <w:t>64</w:t>
            </w:r>
            <w:r w:rsidRPr="00A109E5">
              <w:rPr>
                <w:rFonts w:ascii="Times New Roman" w:hAnsi="Times New Roman"/>
                <w:noProof/>
                <w:webHidden/>
              </w:rPr>
              <w:fldChar w:fldCharType="end"/>
            </w:r>
          </w:hyperlink>
        </w:p>
        <w:p w:rsidR="00A109E5" w:rsidRPr="00A109E5" w:rsidRDefault="00234267" w:rsidP="00A109E5">
          <w:pPr>
            <w:pStyle w:val="13"/>
            <w:tabs>
              <w:tab w:val="left" w:pos="660"/>
              <w:tab w:val="right" w:leader="dot" w:pos="9345"/>
            </w:tabs>
            <w:spacing w:line="240" w:lineRule="auto"/>
            <w:rPr>
              <w:rFonts w:ascii="Times New Roman" w:eastAsiaTheme="minorEastAsia" w:hAnsi="Times New Roman"/>
              <w:noProof/>
              <w:lang w:eastAsia="ru-RU"/>
            </w:rPr>
          </w:pPr>
          <w:hyperlink w:anchor="_Toc8913481" w:history="1">
            <w:r w:rsidR="00A109E5" w:rsidRPr="00A109E5">
              <w:rPr>
                <w:rStyle w:val="af6"/>
                <w:rFonts w:ascii="Times New Roman" w:hAnsi="Times New Roman"/>
                <w:noProof/>
              </w:rPr>
              <w:t>10.</w:t>
            </w:r>
            <w:r w:rsidR="00A109E5" w:rsidRPr="00A109E5">
              <w:rPr>
                <w:rFonts w:ascii="Times New Roman" w:eastAsiaTheme="minorEastAsia" w:hAnsi="Times New Roman"/>
                <w:noProof/>
                <w:lang w:eastAsia="ru-RU"/>
              </w:rPr>
              <w:tab/>
            </w:r>
            <w:r w:rsidR="00A109E5" w:rsidRPr="00A109E5">
              <w:rPr>
                <w:rStyle w:val="af6"/>
                <w:rFonts w:ascii="Times New Roman" w:hAnsi="Times New Roman"/>
                <w:noProof/>
              </w:rPr>
              <w:t>Гарантийные обязательства</w:t>
            </w:r>
            <w:r w:rsidR="00A109E5" w:rsidRPr="00A109E5">
              <w:rPr>
                <w:rFonts w:ascii="Times New Roman" w:hAnsi="Times New Roman"/>
                <w:noProof/>
                <w:webHidden/>
              </w:rPr>
              <w:tab/>
            </w:r>
            <w:r w:rsidRPr="00A109E5">
              <w:rPr>
                <w:rFonts w:ascii="Times New Roman" w:hAnsi="Times New Roman"/>
                <w:noProof/>
                <w:webHidden/>
              </w:rPr>
              <w:fldChar w:fldCharType="begin"/>
            </w:r>
            <w:r w:rsidR="00A109E5" w:rsidRPr="00A109E5">
              <w:rPr>
                <w:rFonts w:ascii="Times New Roman" w:hAnsi="Times New Roman"/>
                <w:noProof/>
                <w:webHidden/>
              </w:rPr>
              <w:instrText xml:space="preserve"> PAGEREF _Toc8913481 \h </w:instrText>
            </w:r>
            <w:r w:rsidRPr="00A109E5">
              <w:rPr>
                <w:rFonts w:ascii="Times New Roman" w:hAnsi="Times New Roman"/>
                <w:noProof/>
                <w:webHidden/>
              </w:rPr>
            </w:r>
            <w:r w:rsidRPr="00A109E5">
              <w:rPr>
                <w:rFonts w:ascii="Times New Roman" w:hAnsi="Times New Roman"/>
                <w:noProof/>
                <w:webHidden/>
              </w:rPr>
              <w:fldChar w:fldCharType="separate"/>
            </w:r>
            <w:r w:rsidR="00A121FD">
              <w:rPr>
                <w:rFonts w:ascii="Times New Roman" w:hAnsi="Times New Roman"/>
                <w:noProof/>
                <w:webHidden/>
              </w:rPr>
              <w:t>65</w:t>
            </w:r>
            <w:r w:rsidRPr="00A109E5">
              <w:rPr>
                <w:rFonts w:ascii="Times New Roman" w:hAnsi="Times New Roman"/>
                <w:noProof/>
                <w:webHidden/>
              </w:rPr>
              <w:fldChar w:fldCharType="end"/>
            </w:r>
          </w:hyperlink>
        </w:p>
        <w:p w:rsidR="00A109E5" w:rsidRDefault="00234267" w:rsidP="00A109E5">
          <w:pPr>
            <w:pStyle w:val="13"/>
            <w:tabs>
              <w:tab w:val="left" w:pos="660"/>
              <w:tab w:val="right" w:leader="dot" w:pos="9345"/>
            </w:tabs>
            <w:spacing w:line="240" w:lineRule="auto"/>
            <w:rPr>
              <w:rStyle w:val="af6"/>
              <w:rFonts w:ascii="Times New Roman" w:hAnsi="Times New Roman"/>
              <w:noProof/>
            </w:rPr>
          </w:pPr>
          <w:hyperlink w:anchor="_Toc8913482" w:history="1">
            <w:r w:rsidR="00A109E5" w:rsidRPr="00A109E5">
              <w:rPr>
                <w:rStyle w:val="af6"/>
                <w:rFonts w:ascii="Times New Roman" w:hAnsi="Times New Roman"/>
                <w:noProof/>
              </w:rPr>
              <w:t>11.</w:t>
            </w:r>
            <w:r w:rsidR="00A109E5" w:rsidRPr="00A109E5">
              <w:rPr>
                <w:rFonts w:ascii="Times New Roman" w:eastAsiaTheme="minorEastAsia" w:hAnsi="Times New Roman"/>
                <w:noProof/>
                <w:lang w:eastAsia="ru-RU"/>
              </w:rPr>
              <w:tab/>
            </w:r>
            <w:r w:rsidR="00A109E5" w:rsidRPr="00A109E5">
              <w:rPr>
                <w:rStyle w:val="af6"/>
                <w:rFonts w:ascii="Times New Roman" w:hAnsi="Times New Roman"/>
                <w:noProof/>
              </w:rPr>
              <w:t>Дополнительные условия:</w:t>
            </w:r>
            <w:r w:rsidR="00A109E5" w:rsidRPr="00A109E5">
              <w:rPr>
                <w:rFonts w:ascii="Times New Roman" w:hAnsi="Times New Roman"/>
                <w:noProof/>
                <w:webHidden/>
              </w:rPr>
              <w:tab/>
            </w:r>
            <w:r w:rsidRPr="00A109E5">
              <w:rPr>
                <w:rFonts w:ascii="Times New Roman" w:hAnsi="Times New Roman"/>
                <w:noProof/>
                <w:webHidden/>
              </w:rPr>
              <w:fldChar w:fldCharType="begin"/>
            </w:r>
            <w:r w:rsidR="00A109E5" w:rsidRPr="00A109E5">
              <w:rPr>
                <w:rFonts w:ascii="Times New Roman" w:hAnsi="Times New Roman"/>
                <w:noProof/>
                <w:webHidden/>
              </w:rPr>
              <w:instrText xml:space="preserve"> PAGEREF _Toc8913482 \h </w:instrText>
            </w:r>
            <w:r w:rsidRPr="00A109E5">
              <w:rPr>
                <w:rFonts w:ascii="Times New Roman" w:hAnsi="Times New Roman"/>
                <w:noProof/>
                <w:webHidden/>
              </w:rPr>
            </w:r>
            <w:r w:rsidRPr="00A109E5">
              <w:rPr>
                <w:rFonts w:ascii="Times New Roman" w:hAnsi="Times New Roman"/>
                <w:noProof/>
                <w:webHidden/>
              </w:rPr>
              <w:fldChar w:fldCharType="separate"/>
            </w:r>
            <w:r w:rsidR="00A121FD">
              <w:rPr>
                <w:rFonts w:ascii="Times New Roman" w:hAnsi="Times New Roman"/>
                <w:noProof/>
                <w:webHidden/>
              </w:rPr>
              <w:t>65</w:t>
            </w:r>
            <w:r w:rsidRPr="00A109E5">
              <w:rPr>
                <w:rFonts w:ascii="Times New Roman" w:hAnsi="Times New Roman"/>
                <w:noProof/>
                <w:webHidden/>
              </w:rPr>
              <w:fldChar w:fldCharType="end"/>
            </w:r>
          </w:hyperlink>
        </w:p>
        <w:p w:rsidR="00A109E5" w:rsidRDefault="00A109E5" w:rsidP="00A109E5">
          <w:pPr>
            <w:rPr>
              <w:noProof/>
            </w:rPr>
          </w:pPr>
        </w:p>
        <w:p w:rsidR="001D77ED" w:rsidRDefault="00234267" w:rsidP="00A109E5">
          <w:pPr>
            <w:pStyle w:val="13"/>
            <w:tabs>
              <w:tab w:val="right" w:leader="dot" w:pos="9345"/>
            </w:tabs>
            <w:spacing w:line="240" w:lineRule="auto"/>
          </w:pPr>
          <w:hyperlink w:anchor="_Toc8913483" w:history="1">
            <w:r w:rsidR="00A109E5" w:rsidRPr="00A109E5">
              <w:rPr>
                <w:rStyle w:val="af6"/>
                <w:rFonts w:ascii="Times New Roman" w:hAnsi="Times New Roman"/>
                <w:noProof/>
              </w:rPr>
              <w:t>Приложение 1</w:t>
            </w:r>
            <w:r w:rsidR="00A109E5">
              <w:rPr>
                <w:rStyle w:val="af6"/>
                <w:rFonts w:ascii="Times New Roman" w:hAnsi="Times New Roman"/>
                <w:noProof/>
              </w:rPr>
              <w:t>.</w:t>
            </w:r>
          </w:hyperlink>
          <w:r w:rsidR="00A109E5">
            <w:rPr>
              <w:rStyle w:val="af6"/>
              <w:rFonts w:ascii="Times New Roman" w:hAnsi="Times New Roman"/>
              <w:noProof/>
              <w:u w:val="none"/>
            </w:rPr>
            <w:t xml:space="preserve">   </w:t>
          </w:r>
          <w:hyperlink w:anchor="_Toc8913484" w:history="1">
            <w:r w:rsidR="00A109E5" w:rsidRPr="00A109E5">
              <w:rPr>
                <w:rStyle w:val="af6"/>
                <w:rFonts w:ascii="Times New Roman" w:hAnsi="Times New Roman"/>
                <w:noProof/>
              </w:rPr>
              <w:t>Перечень ЗИП, обязательный к поставке</w:t>
            </w:r>
            <w:r w:rsidR="00A109E5" w:rsidRPr="00A109E5">
              <w:rPr>
                <w:rFonts w:ascii="Times New Roman" w:hAnsi="Times New Roman"/>
                <w:noProof/>
                <w:webHidden/>
              </w:rPr>
              <w:tab/>
            </w:r>
            <w:r w:rsidRPr="00A109E5">
              <w:rPr>
                <w:rFonts w:ascii="Times New Roman" w:hAnsi="Times New Roman"/>
                <w:noProof/>
                <w:webHidden/>
              </w:rPr>
              <w:fldChar w:fldCharType="begin"/>
            </w:r>
            <w:r w:rsidR="00A109E5" w:rsidRPr="00A109E5">
              <w:rPr>
                <w:rFonts w:ascii="Times New Roman" w:hAnsi="Times New Roman"/>
                <w:noProof/>
                <w:webHidden/>
              </w:rPr>
              <w:instrText xml:space="preserve"> PAGEREF _Toc8913484 \h </w:instrText>
            </w:r>
            <w:r w:rsidRPr="00A109E5">
              <w:rPr>
                <w:rFonts w:ascii="Times New Roman" w:hAnsi="Times New Roman"/>
                <w:noProof/>
                <w:webHidden/>
              </w:rPr>
            </w:r>
            <w:r w:rsidRPr="00A109E5">
              <w:rPr>
                <w:rFonts w:ascii="Times New Roman" w:hAnsi="Times New Roman"/>
                <w:noProof/>
                <w:webHidden/>
              </w:rPr>
              <w:fldChar w:fldCharType="separate"/>
            </w:r>
            <w:r w:rsidR="00A121FD">
              <w:rPr>
                <w:rFonts w:ascii="Times New Roman" w:hAnsi="Times New Roman"/>
                <w:noProof/>
                <w:webHidden/>
              </w:rPr>
              <w:t>67</w:t>
            </w:r>
            <w:r w:rsidRPr="00A109E5">
              <w:rPr>
                <w:rFonts w:ascii="Times New Roman" w:hAnsi="Times New Roman"/>
                <w:noProof/>
                <w:webHidden/>
              </w:rPr>
              <w:fldChar w:fldCharType="end"/>
            </w:r>
          </w:hyperlink>
          <w:r>
            <w:rPr>
              <w:b/>
              <w:bCs/>
            </w:rPr>
            <w:fldChar w:fldCharType="end"/>
          </w:r>
        </w:p>
      </w:sdtContent>
    </w:sdt>
    <w:p w:rsidR="00D934D7" w:rsidRPr="008643ED" w:rsidRDefault="00D934D7" w:rsidP="00B36287">
      <w:pPr>
        <w:pStyle w:val="1"/>
        <w:numPr>
          <w:ilvl w:val="0"/>
          <w:numId w:val="1"/>
        </w:numPr>
        <w:spacing w:before="240" w:after="240"/>
        <w:ind w:left="0" w:firstLine="0"/>
        <w:jc w:val="center"/>
        <w:rPr>
          <w:rFonts w:ascii="Times New Roman" w:hAnsi="Times New Roman"/>
          <w:sz w:val="24"/>
          <w:szCs w:val="24"/>
        </w:rPr>
      </w:pPr>
      <w:bookmarkStart w:id="0" w:name="_Toc8913445"/>
      <w:r w:rsidRPr="008643ED">
        <w:rPr>
          <w:rFonts w:ascii="Times New Roman" w:hAnsi="Times New Roman"/>
          <w:sz w:val="24"/>
          <w:szCs w:val="24"/>
        </w:rPr>
        <w:lastRenderedPageBreak/>
        <w:t>Общие положения</w:t>
      </w:r>
      <w:bookmarkEnd w:id="0"/>
    </w:p>
    <w:p w:rsidR="006A6D37" w:rsidRDefault="00D934D7" w:rsidP="00B36287">
      <w:pPr>
        <w:pStyle w:val="a3"/>
        <w:numPr>
          <w:ilvl w:val="1"/>
          <w:numId w:val="1"/>
        </w:numPr>
        <w:tabs>
          <w:tab w:val="left" w:pos="851"/>
        </w:tabs>
        <w:spacing w:before="40" w:after="0"/>
        <w:ind w:left="0" w:firstLine="0"/>
        <w:contextualSpacing w:val="0"/>
        <w:jc w:val="both"/>
        <w:rPr>
          <w:rFonts w:ascii="Times New Roman" w:hAnsi="Times New Roman"/>
          <w:sz w:val="24"/>
          <w:szCs w:val="24"/>
        </w:rPr>
      </w:pPr>
      <w:proofErr w:type="gramStart"/>
      <w:r w:rsidRPr="00F34266">
        <w:rPr>
          <w:rFonts w:ascii="Times New Roman" w:hAnsi="Times New Roman"/>
          <w:sz w:val="24"/>
          <w:szCs w:val="24"/>
        </w:rPr>
        <w:t xml:space="preserve">Техническое задание на </w:t>
      </w:r>
      <w:r w:rsidR="006A21AF">
        <w:rPr>
          <w:rFonts w:ascii="Times New Roman" w:hAnsi="Times New Roman"/>
          <w:sz w:val="24"/>
          <w:szCs w:val="24"/>
        </w:rPr>
        <w:t xml:space="preserve">изготовление, </w:t>
      </w:r>
      <w:r w:rsidRPr="00F34266">
        <w:rPr>
          <w:rFonts w:ascii="Times New Roman" w:hAnsi="Times New Roman"/>
          <w:sz w:val="24"/>
          <w:szCs w:val="24"/>
        </w:rPr>
        <w:t>поставку</w:t>
      </w:r>
      <w:r w:rsidR="006B29BF" w:rsidRPr="00F34266">
        <w:rPr>
          <w:rFonts w:ascii="Times New Roman" w:hAnsi="Times New Roman"/>
          <w:sz w:val="24"/>
          <w:szCs w:val="24"/>
        </w:rPr>
        <w:t>, шеф-монтаж и пуско-</w:t>
      </w:r>
      <w:r w:rsidR="00E87546" w:rsidRPr="00F34266">
        <w:rPr>
          <w:rFonts w:ascii="Times New Roman" w:hAnsi="Times New Roman"/>
          <w:sz w:val="24"/>
          <w:szCs w:val="24"/>
        </w:rPr>
        <w:t xml:space="preserve">наладку набора </w:t>
      </w:r>
      <w:r w:rsidR="00F92D6F" w:rsidRPr="00F34266">
        <w:rPr>
          <w:rFonts w:ascii="Times New Roman" w:hAnsi="Times New Roman"/>
          <w:sz w:val="24"/>
          <w:szCs w:val="24"/>
        </w:rPr>
        <w:t xml:space="preserve">бурового </w:t>
      </w:r>
      <w:r w:rsidR="00E87546" w:rsidRPr="00F34266">
        <w:rPr>
          <w:rFonts w:ascii="Times New Roman" w:hAnsi="Times New Roman"/>
          <w:sz w:val="24"/>
          <w:szCs w:val="24"/>
        </w:rPr>
        <w:t>оборудования (Н</w:t>
      </w:r>
      <w:r w:rsidR="00F92D6F" w:rsidRPr="00F34266">
        <w:rPr>
          <w:rFonts w:ascii="Times New Roman" w:hAnsi="Times New Roman"/>
          <w:sz w:val="24"/>
          <w:szCs w:val="24"/>
        </w:rPr>
        <w:t>Б</w:t>
      </w:r>
      <w:r w:rsidR="00E87546" w:rsidRPr="00F34266">
        <w:rPr>
          <w:rFonts w:ascii="Times New Roman" w:hAnsi="Times New Roman"/>
          <w:sz w:val="24"/>
          <w:szCs w:val="24"/>
        </w:rPr>
        <w:t xml:space="preserve">О) </w:t>
      </w:r>
      <w:r w:rsidR="00E22C05" w:rsidRPr="00BB25A8">
        <w:rPr>
          <w:rFonts w:ascii="Times New Roman" w:hAnsi="Times New Roman"/>
          <w:sz w:val="24"/>
          <w:szCs w:val="24"/>
        </w:rPr>
        <w:t xml:space="preserve">мобильной буровой установки грузоподъемностью </w:t>
      </w:r>
      <w:r w:rsidR="00E22C05" w:rsidRPr="0090618B">
        <w:rPr>
          <w:rFonts w:ascii="Times New Roman" w:hAnsi="Times New Roman"/>
          <w:b/>
          <w:sz w:val="24"/>
          <w:szCs w:val="24"/>
        </w:rPr>
        <w:t>не менее 200 тонн</w:t>
      </w:r>
      <w:r w:rsidR="0006745F">
        <w:rPr>
          <w:rFonts w:ascii="Times New Roman" w:hAnsi="Times New Roman"/>
          <w:sz w:val="24"/>
          <w:szCs w:val="24"/>
        </w:rPr>
        <w:t xml:space="preserve"> («д</w:t>
      </w:r>
      <w:r w:rsidR="00E22C05" w:rsidRPr="00BB25A8">
        <w:rPr>
          <w:rFonts w:ascii="Times New Roman" w:hAnsi="Times New Roman"/>
          <w:sz w:val="24"/>
          <w:szCs w:val="24"/>
        </w:rPr>
        <w:t>опускаемая нагрузка на крюке» по ГОСТ 16293-89) в блочно-модульном исполнении (к</w:t>
      </w:r>
      <w:r w:rsidR="009707AE">
        <w:rPr>
          <w:rFonts w:ascii="Times New Roman" w:hAnsi="Times New Roman"/>
          <w:sz w:val="24"/>
          <w:szCs w:val="24"/>
        </w:rPr>
        <w:t>онтейнерного типа), с частотно-</w:t>
      </w:r>
      <w:r w:rsidR="00E22C05" w:rsidRPr="00BB25A8">
        <w:rPr>
          <w:rFonts w:ascii="Times New Roman" w:hAnsi="Times New Roman"/>
          <w:sz w:val="24"/>
          <w:szCs w:val="24"/>
        </w:rPr>
        <w:t>регулируемыми электроприводами главных механизмов, предназначенной для бурения разведочных и эксплуатационных скважин, оди</w:t>
      </w:r>
      <w:r w:rsidR="009707AE">
        <w:rPr>
          <w:rFonts w:ascii="Times New Roman" w:hAnsi="Times New Roman"/>
          <w:sz w:val="24"/>
          <w:szCs w:val="24"/>
        </w:rPr>
        <w:t xml:space="preserve">ночных и кустовых для работы с </w:t>
      </w:r>
      <w:r w:rsidR="006A21AF" w:rsidRPr="00F34266">
        <w:rPr>
          <w:rFonts w:ascii="Times New Roman" w:hAnsi="Times New Roman"/>
          <w:sz w:val="24"/>
          <w:szCs w:val="24"/>
        </w:rPr>
        <w:t xml:space="preserve">раствором на основе </w:t>
      </w:r>
      <w:r w:rsidR="006A21AF">
        <w:rPr>
          <w:rFonts w:ascii="Times New Roman" w:hAnsi="Times New Roman"/>
          <w:sz w:val="24"/>
          <w:szCs w:val="24"/>
        </w:rPr>
        <w:t>нефти</w:t>
      </w:r>
      <w:r w:rsidR="006A21AF" w:rsidRPr="00F34266">
        <w:rPr>
          <w:rFonts w:ascii="Times New Roman" w:hAnsi="Times New Roman"/>
          <w:sz w:val="24"/>
          <w:szCs w:val="24"/>
        </w:rPr>
        <w:t xml:space="preserve"> </w:t>
      </w:r>
      <w:r w:rsidR="006A21AF">
        <w:rPr>
          <w:rFonts w:ascii="Times New Roman" w:hAnsi="Times New Roman"/>
          <w:sz w:val="24"/>
          <w:szCs w:val="24"/>
        </w:rPr>
        <w:t xml:space="preserve">(с содержанием нефти до 90 %) </w:t>
      </w:r>
      <w:r w:rsidR="006A21AF" w:rsidRPr="00F34266">
        <w:rPr>
          <w:rFonts w:ascii="Times New Roman" w:hAnsi="Times New Roman"/>
          <w:sz w:val="24"/>
          <w:szCs w:val="24"/>
        </w:rPr>
        <w:t>является</w:t>
      </w:r>
      <w:proofErr w:type="gramEnd"/>
      <w:r w:rsidR="006A21AF" w:rsidRPr="00F34266">
        <w:rPr>
          <w:rFonts w:ascii="Times New Roman" w:hAnsi="Times New Roman"/>
          <w:sz w:val="24"/>
          <w:szCs w:val="24"/>
        </w:rPr>
        <w:t xml:space="preserve"> документом, устанавливающим технические требования к составу, конструкции, техническим характеристикам узлов и оборудования, входящего в состав НБО</w:t>
      </w:r>
      <w:r w:rsidRPr="00F34266">
        <w:rPr>
          <w:rFonts w:ascii="Times New Roman" w:hAnsi="Times New Roman"/>
          <w:sz w:val="24"/>
          <w:szCs w:val="24"/>
        </w:rPr>
        <w:t>.</w:t>
      </w:r>
    </w:p>
    <w:p w:rsidR="006A6D37" w:rsidRPr="006A21AF" w:rsidRDefault="00E22C05" w:rsidP="00B36287">
      <w:pPr>
        <w:pStyle w:val="a3"/>
        <w:numPr>
          <w:ilvl w:val="1"/>
          <w:numId w:val="1"/>
        </w:numPr>
        <w:tabs>
          <w:tab w:val="left" w:pos="851"/>
        </w:tabs>
        <w:spacing w:before="40" w:after="0"/>
        <w:ind w:left="0" w:firstLine="0"/>
        <w:contextualSpacing w:val="0"/>
        <w:jc w:val="both"/>
        <w:rPr>
          <w:rFonts w:ascii="Times New Roman" w:hAnsi="Times New Roman"/>
          <w:sz w:val="24"/>
          <w:szCs w:val="24"/>
        </w:rPr>
      </w:pPr>
      <w:proofErr w:type="gramStart"/>
      <w:r w:rsidRPr="00F34266">
        <w:rPr>
          <w:rFonts w:ascii="Times New Roman" w:hAnsi="Times New Roman"/>
          <w:sz w:val="24"/>
          <w:szCs w:val="24"/>
        </w:rPr>
        <w:t xml:space="preserve">Цель настоящего Технического задания – установление требований к </w:t>
      </w:r>
      <w:r w:rsidR="006A21AF">
        <w:rPr>
          <w:rFonts w:ascii="Times New Roman" w:hAnsi="Times New Roman"/>
          <w:sz w:val="24"/>
          <w:szCs w:val="24"/>
        </w:rPr>
        <w:t xml:space="preserve">изготовлению, </w:t>
      </w:r>
      <w:r w:rsidRPr="00F34266">
        <w:rPr>
          <w:rFonts w:ascii="Times New Roman" w:hAnsi="Times New Roman"/>
          <w:sz w:val="24"/>
          <w:szCs w:val="24"/>
        </w:rPr>
        <w:t xml:space="preserve">поставке, шеф-монтажу и пуско-наладке НБО для выполнения комплекса работ по бурению разведочных и эксплуатационных скважин, одиночных и кустовых, приготовлению, хранению, очистке бурового раствора </w:t>
      </w:r>
      <w:r w:rsidR="006A21AF" w:rsidRPr="006C5C21">
        <w:rPr>
          <w:rFonts w:ascii="Times New Roman" w:hAnsi="Times New Roman"/>
          <w:sz w:val="24"/>
          <w:szCs w:val="24"/>
        </w:rPr>
        <w:t>на основе нефти (с содержанием нефти до 90 %), закрытого типа (герметичного исполнения), в ходе эксплуатации буровой установки, отвечающей современным требованиям в области технологии, охраны труда, промышленной, пожарной безопасности и</w:t>
      </w:r>
      <w:proofErr w:type="gramEnd"/>
      <w:r w:rsidR="006A21AF" w:rsidRPr="006C5C21">
        <w:rPr>
          <w:rFonts w:ascii="Times New Roman" w:hAnsi="Times New Roman"/>
          <w:sz w:val="24"/>
          <w:szCs w:val="24"/>
        </w:rPr>
        <w:t xml:space="preserve"> охраны окружающей сред</w:t>
      </w:r>
      <w:r w:rsidR="006A21AF">
        <w:rPr>
          <w:rFonts w:ascii="Times New Roman" w:hAnsi="Times New Roman"/>
          <w:sz w:val="24"/>
          <w:szCs w:val="24"/>
        </w:rPr>
        <w:t>ы</w:t>
      </w:r>
      <w:r w:rsidR="00D934D7" w:rsidRPr="006A21AF">
        <w:rPr>
          <w:rFonts w:ascii="Times New Roman" w:hAnsi="Times New Roman"/>
          <w:sz w:val="24"/>
          <w:szCs w:val="24"/>
        </w:rPr>
        <w:t>.</w:t>
      </w:r>
    </w:p>
    <w:p w:rsidR="006A6D37" w:rsidRDefault="00880E71" w:rsidP="00B36287">
      <w:pPr>
        <w:pStyle w:val="a3"/>
        <w:numPr>
          <w:ilvl w:val="1"/>
          <w:numId w:val="1"/>
        </w:numPr>
        <w:tabs>
          <w:tab w:val="left" w:pos="851"/>
        </w:tabs>
        <w:spacing w:before="40" w:after="0"/>
        <w:ind w:left="0" w:firstLine="0"/>
        <w:contextualSpacing w:val="0"/>
        <w:jc w:val="both"/>
        <w:rPr>
          <w:rFonts w:ascii="Times New Roman" w:hAnsi="Times New Roman"/>
          <w:sz w:val="24"/>
          <w:szCs w:val="24"/>
        </w:rPr>
      </w:pPr>
      <w:r>
        <w:rPr>
          <w:rFonts w:ascii="Times New Roman" w:hAnsi="Times New Roman"/>
          <w:sz w:val="24"/>
          <w:szCs w:val="24"/>
        </w:rPr>
        <w:t xml:space="preserve">НБО </w:t>
      </w:r>
      <w:proofErr w:type="gramStart"/>
      <w:r>
        <w:rPr>
          <w:rFonts w:ascii="Times New Roman" w:hAnsi="Times New Roman"/>
          <w:sz w:val="24"/>
          <w:szCs w:val="24"/>
        </w:rPr>
        <w:t>предназначен</w:t>
      </w:r>
      <w:proofErr w:type="gramEnd"/>
      <w:r w:rsidR="00F92D6F" w:rsidRPr="00F34266">
        <w:rPr>
          <w:rFonts w:ascii="Times New Roman" w:hAnsi="Times New Roman"/>
          <w:sz w:val="24"/>
          <w:szCs w:val="24"/>
        </w:rPr>
        <w:t xml:space="preserve"> для бурения</w:t>
      </w:r>
      <w:r w:rsidR="00291A52">
        <w:rPr>
          <w:rFonts w:ascii="Times New Roman" w:hAnsi="Times New Roman"/>
          <w:sz w:val="24"/>
          <w:szCs w:val="24"/>
        </w:rPr>
        <w:t xml:space="preserve"> и ремонта </w:t>
      </w:r>
      <w:r w:rsidR="00F92D6F" w:rsidRPr="00F34266">
        <w:rPr>
          <w:rFonts w:ascii="Times New Roman" w:hAnsi="Times New Roman"/>
          <w:sz w:val="24"/>
          <w:szCs w:val="24"/>
        </w:rPr>
        <w:t>разведочных и эксплуатационных скважин, одиночных и кустовых.</w:t>
      </w:r>
    </w:p>
    <w:p w:rsidR="006A6D37" w:rsidRDefault="00D934D7" w:rsidP="00B36287">
      <w:pPr>
        <w:pStyle w:val="a3"/>
        <w:numPr>
          <w:ilvl w:val="1"/>
          <w:numId w:val="1"/>
        </w:numPr>
        <w:tabs>
          <w:tab w:val="left" w:pos="851"/>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t>Н</w:t>
      </w:r>
      <w:r w:rsidR="00F92D6F" w:rsidRPr="00F34266">
        <w:rPr>
          <w:rFonts w:ascii="Times New Roman" w:hAnsi="Times New Roman"/>
          <w:sz w:val="24"/>
          <w:szCs w:val="24"/>
        </w:rPr>
        <w:t>Б</w:t>
      </w:r>
      <w:r w:rsidRPr="00F34266">
        <w:rPr>
          <w:rFonts w:ascii="Times New Roman" w:hAnsi="Times New Roman"/>
          <w:sz w:val="24"/>
          <w:szCs w:val="24"/>
        </w:rPr>
        <w:t>О включает в себя следующие структурные единицы (блоки):</w:t>
      </w:r>
    </w:p>
    <w:p w:rsidR="00E22C05" w:rsidRPr="00F34266" w:rsidRDefault="00E22C05" w:rsidP="00B36287">
      <w:pPr>
        <w:pStyle w:val="a3"/>
        <w:numPr>
          <w:ilvl w:val="2"/>
          <w:numId w:val="1"/>
        </w:numPr>
        <w:tabs>
          <w:tab w:val="left" w:pos="0"/>
          <w:tab w:val="left" w:pos="851"/>
        </w:tabs>
        <w:ind w:left="0" w:firstLine="0"/>
        <w:jc w:val="both"/>
        <w:rPr>
          <w:rFonts w:ascii="Times New Roman" w:hAnsi="Times New Roman"/>
          <w:sz w:val="24"/>
          <w:szCs w:val="24"/>
        </w:rPr>
      </w:pPr>
      <w:r>
        <w:rPr>
          <w:rFonts w:ascii="Times New Roman" w:hAnsi="Times New Roman"/>
          <w:sz w:val="24"/>
          <w:szCs w:val="24"/>
        </w:rPr>
        <w:t>Мобильная буровая установка:</w:t>
      </w:r>
    </w:p>
    <w:p w:rsidR="00E22C05" w:rsidRDefault="00E22C05" w:rsidP="00B36287">
      <w:pPr>
        <w:pStyle w:val="a3"/>
        <w:numPr>
          <w:ilvl w:val="3"/>
          <w:numId w:val="1"/>
        </w:numPr>
        <w:tabs>
          <w:tab w:val="left" w:pos="284"/>
          <w:tab w:val="left" w:pos="851"/>
          <w:tab w:val="left" w:pos="1701"/>
        </w:tabs>
        <w:ind w:left="851" w:firstLine="0"/>
        <w:jc w:val="both"/>
        <w:rPr>
          <w:rFonts w:ascii="Times New Roman" w:hAnsi="Times New Roman"/>
          <w:sz w:val="24"/>
          <w:szCs w:val="24"/>
        </w:rPr>
      </w:pPr>
      <w:r>
        <w:rPr>
          <w:rFonts w:ascii="Times New Roman" w:hAnsi="Times New Roman"/>
          <w:sz w:val="24"/>
          <w:szCs w:val="24"/>
        </w:rPr>
        <w:t xml:space="preserve">На базе </w:t>
      </w:r>
      <w:r w:rsidRPr="004B5247">
        <w:rPr>
          <w:rFonts w:ascii="Times New Roman" w:hAnsi="Times New Roman"/>
          <w:b/>
          <w:sz w:val="24"/>
          <w:szCs w:val="24"/>
        </w:rPr>
        <w:t>полуприцепа</w:t>
      </w:r>
      <w:r w:rsidR="00120B34" w:rsidRPr="004B5247">
        <w:rPr>
          <w:rFonts w:ascii="Times New Roman" w:hAnsi="Times New Roman"/>
          <w:b/>
          <w:sz w:val="24"/>
          <w:szCs w:val="24"/>
        </w:rPr>
        <w:t xml:space="preserve"> (шасси-полуприцеп)</w:t>
      </w:r>
    </w:p>
    <w:p w:rsidR="00E22C05" w:rsidRPr="00562C2A" w:rsidRDefault="00E22C05" w:rsidP="00B36287">
      <w:pPr>
        <w:pStyle w:val="a3"/>
        <w:numPr>
          <w:ilvl w:val="3"/>
          <w:numId w:val="1"/>
        </w:numPr>
        <w:tabs>
          <w:tab w:val="left" w:pos="284"/>
          <w:tab w:val="left" w:pos="851"/>
          <w:tab w:val="left" w:pos="1701"/>
        </w:tabs>
        <w:ind w:left="851" w:firstLine="0"/>
        <w:jc w:val="both"/>
        <w:rPr>
          <w:rFonts w:ascii="Times New Roman" w:hAnsi="Times New Roman"/>
          <w:sz w:val="24"/>
          <w:szCs w:val="24"/>
        </w:rPr>
      </w:pPr>
      <w:r w:rsidRPr="00F34266">
        <w:rPr>
          <w:rFonts w:ascii="Times New Roman" w:hAnsi="Times New Roman"/>
          <w:sz w:val="24"/>
          <w:szCs w:val="24"/>
        </w:rPr>
        <w:t>Вышка</w:t>
      </w:r>
      <w:r>
        <w:rPr>
          <w:rFonts w:ascii="Times New Roman" w:hAnsi="Times New Roman"/>
          <w:sz w:val="24"/>
          <w:szCs w:val="24"/>
        </w:rPr>
        <w:t xml:space="preserve"> (мачта) </w:t>
      </w:r>
      <w:r w:rsidRPr="00562C2A">
        <w:rPr>
          <w:rFonts w:ascii="Times New Roman" w:hAnsi="Times New Roman"/>
          <w:sz w:val="24"/>
          <w:szCs w:val="24"/>
        </w:rPr>
        <w:t>с балконом и кронблоком</w:t>
      </w:r>
    </w:p>
    <w:p w:rsidR="00E22C05" w:rsidRPr="00562C2A" w:rsidRDefault="00E22C05" w:rsidP="00B36287">
      <w:pPr>
        <w:pStyle w:val="a3"/>
        <w:numPr>
          <w:ilvl w:val="3"/>
          <w:numId w:val="1"/>
        </w:numPr>
        <w:tabs>
          <w:tab w:val="left" w:pos="284"/>
          <w:tab w:val="left" w:pos="851"/>
          <w:tab w:val="left" w:pos="1701"/>
        </w:tabs>
        <w:ind w:left="851" w:firstLine="0"/>
        <w:jc w:val="both"/>
        <w:rPr>
          <w:rFonts w:ascii="Times New Roman" w:hAnsi="Times New Roman"/>
          <w:sz w:val="24"/>
          <w:szCs w:val="24"/>
        </w:rPr>
      </w:pPr>
      <w:r w:rsidRPr="00562C2A">
        <w:rPr>
          <w:rFonts w:ascii="Times New Roman" w:hAnsi="Times New Roman"/>
          <w:sz w:val="24"/>
          <w:szCs w:val="24"/>
        </w:rPr>
        <w:t xml:space="preserve">Основание </w:t>
      </w:r>
      <w:proofErr w:type="spellStart"/>
      <w:r w:rsidRPr="00562C2A">
        <w:rPr>
          <w:rFonts w:ascii="Times New Roman" w:hAnsi="Times New Roman"/>
          <w:sz w:val="24"/>
          <w:szCs w:val="24"/>
        </w:rPr>
        <w:t>вышечно-лебедочного</w:t>
      </w:r>
      <w:proofErr w:type="spellEnd"/>
      <w:r w:rsidRPr="00562C2A">
        <w:rPr>
          <w:rFonts w:ascii="Times New Roman" w:hAnsi="Times New Roman"/>
          <w:sz w:val="24"/>
          <w:szCs w:val="24"/>
        </w:rPr>
        <w:t xml:space="preserve"> блока (буровое)</w:t>
      </w:r>
    </w:p>
    <w:p w:rsidR="00E22C05" w:rsidRDefault="00E22C05" w:rsidP="00B36287">
      <w:pPr>
        <w:pStyle w:val="a3"/>
        <w:numPr>
          <w:ilvl w:val="3"/>
          <w:numId w:val="1"/>
        </w:numPr>
        <w:tabs>
          <w:tab w:val="left" w:pos="284"/>
          <w:tab w:val="left" w:pos="851"/>
          <w:tab w:val="left" w:pos="1701"/>
        </w:tabs>
        <w:ind w:left="851" w:firstLine="0"/>
        <w:jc w:val="both"/>
        <w:rPr>
          <w:rFonts w:ascii="Times New Roman" w:hAnsi="Times New Roman"/>
          <w:sz w:val="24"/>
          <w:szCs w:val="24"/>
        </w:rPr>
      </w:pPr>
      <w:r w:rsidRPr="00562C2A">
        <w:rPr>
          <w:rFonts w:ascii="Times New Roman" w:hAnsi="Times New Roman"/>
          <w:sz w:val="24"/>
          <w:szCs w:val="24"/>
        </w:rPr>
        <w:t>Механизм выравнивания выш</w:t>
      </w:r>
      <w:r w:rsidR="00FA3326">
        <w:rPr>
          <w:rFonts w:ascii="Times New Roman" w:hAnsi="Times New Roman"/>
          <w:sz w:val="24"/>
          <w:szCs w:val="24"/>
        </w:rPr>
        <w:t>ки</w:t>
      </w:r>
    </w:p>
    <w:p w:rsidR="004C458D" w:rsidRPr="00562C2A" w:rsidRDefault="004C458D" w:rsidP="00B36287">
      <w:pPr>
        <w:pStyle w:val="a3"/>
        <w:numPr>
          <w:ilvl w:val="3"/>
          <w:numId w:val="1"/>
        </w:numPr>
        <w:tabs>
          <w:tab w:val="left" w:pos="284"/>
          <w:tab w:val="left" w:pos="851"/>
          <w:tab w:val="left" w:pos="1701"/>
        </w:tabs>
        <w:ind w:left="851" w:firstLine="0"/>
        <w:jc w:val="both"/>
        <w:rPr>
          <w:rFonts w:ascii="Times New Roman" w:hAnsi="Times New Roman"/>
          <w:sz w:val="24"/>
          <w:szCs w:val="24"/>
        </w:rPr>
      </w:pPr>
      <w:r>
        <w:rPr>
          <w:rFonts w:ascii="Times New Roman" w:hAnsi="Times New Roman"/>
          <w:sz w:val="24"/>
          <w:szCs w:val="24"/>
        </w:rPr>
        <w:t>Буровая лебедка</w:t>
      </w:r>
    </w:p>
    <w:p w:rsidR="00E22C05" w:rsidRPr="00562C2A" w:rsidRDefault="00E22C05" w:rsidP="00B36287">
      <w:pPr>
        <w:pStyle w:val="a3"/>
        <w:numPr>
          <w:ilvl w:val="2"/>
          <w:numId w:val="1"/>
        </w:numPr>
        <w:tabs>
          <w:tab w:val="left" w:pos="851"/>
        </w:tabs>
        <w:ind w:left="0" w:firstLine="0"/>
        <w:rPr>
          <w:rFonts w:ascii="Times New Roman" w:hAnsi="Times New Roman"/>
          <w:sz w:val="24"/>
          <w:szCs w:val="24"/>
        </w:rPr>
      </w:pPr>
      <w:r w:rsidRPr="00562C2A">
        <w:rPr>
          <w:rFonts w:ascii="Times New Roman" w:hAnsi="Times New Roman"/>
          <w:bCs/>
          <w:sz w:val="24"/>
          <w:szCs w:val="24"/>
        </w:rPr>
        <w:t>Аппарель</w:t>
      </w:r>
    </w:p>
    <w:p w:rsidR="001C5E29" w:rsidRPr="00562C2A" w:rsidRDefault="00FA58A8" w:rsidP="00B36287">
      <w:pPr>
        <w:pStyle w:val="a3"/>
        <w:numPr>
          <w:ilvl w:val="2"/>
          <w:numId w:val="1"/>
        </w:numPr>
        <w:tabs>
          <w:tab w:val="left" w:pos="284"/>
          <w:tab w:val="left" w:pos="851"/>
        </w:tabs>
        <w:ind w:left="0" w:firstLine="0"/>
        <w:rPr>
          <w:rFonts w:ascii="Times New Roman" w:hAnsi="Times New Roman"/>
          <w:sz w:val="24"/>
          <w:szCs w:val="24"/>
        </w:rPr>
      </w:pPr>
      <w:r>
        <w:rPr>
          <w:rFonts w:ascii="Times New Roman" w:hAnsi="Times New Roman"/>
          <w:sz w:val="24"/>
          <w:szCs w:val="24"/>
        </w:rPr>
        <w:t xml:space="preserve">Буровая (рабочая) </w:t>
      </w:r>
      <w:r w:rsidR="003A2425" w:rsidRPr="00562C2A">
        <w:rPr>
          <w:rFonts w:ascii="Times New Roman" w:hAnsi="Times New Roman"/>
          <w:sz w:val="24"/>
          <w:szCs w:val="24"/>
        </w:rPr>
        <w:t>площадка</w:t>
      </w:r>
      <w:r w:rsidR="001C5E29" w:rsidRPr="00562C2A">
        <w:rPr>
          <w:rFonts w:ascii="Times New Roman" w:hAnsi="Times New Roman"/>
          <w:sz w:val="24"/>
          <w:szCs w:val="24"/>
        </w:rPr>
        <w:t xml:space="preserve"> </w:t>
      </w:r>
    </w:p>
    <w:p w:rsidR="001C5E29" w:rsidRPr="00F34266" w:rsidRDefault="001C5E29" w:rsidP="00B36287">
      <w:pPr>
        <w:pStyle w:val="a3"/>
        <w:numPr>
          <w:ilvl w:val="2"/>
          <w:numId w:val="1"/>
        </w:numPr>
        <w:tabs>
          <w:tab w:val="left" w:pos="284"/>
          <w:tab w:val="left" w:pos="851"/>
        </w:tabs>
        <w:ind w:left="0" w:firstLine="0"/>
        <w:rPr>
          <w:rFonts w:ascii="Times New Roman" w:hAnsi="Times New Roman"/>
          <w:sz w:val="24"/>
          <w:szCs w:val="24"/>
        </w:rPr>
      </w:pPr>
      <w:proofErr w:type="spellStart"/>
      <w:r w:rsidRPr="00F34266">
        <w:rPr>
          <w:rFonts w:ascii="Times New Roman" w:hAnsi="Times New Roman"/>
          <w:sz w:val="24"/>
          <w:szCs w:val="24"/>
        </w:rPr>
        <w:t>Привышечные</w:t>
      </w:r>
      <w:proofErr w:type="spellEnd"/>
      <w:r w:rsidRPr="00F34266">
        <w:rPr>
          <w:rFonts w:ascii="Times New Roman" w:hAnsi="Times New Roman"/>
          <w:sz w:val="24"/>
          <w:szCs w:val="24"/>
        </w:rPr>
        <w:t xml:space="preserve"> сооружения</w:t>
      </w:r>
    </w:p>
    <w:p w:rsidR="001C5E29" w:rsidRPr="00F34266" w:rsidRDefault="001C5E29" w:rsidP="00B36287">
      <w:pPr>
        <w:pStyle w:val="a3"/>
        <w:numPr>
          <w:ilvl w:val="2"/>
          <w:numId w:val="1"/>
        </w:numPr>
        <w:tabs>
          <w:tab w:val="left" w:pos="284"/>
          <w:tab w:val="left" w:pos="851"/>
        </w:tabs>
        <w:ind w:left="0" w:firstLine="0"/>
        <w:jc w:val="both"/>
        <w:rPr>
          <w:rFonts w:ascii="Times New Roman" w:hAnsi="Times New Roman"/>
          <w:sz w:val="24"/>
          <w:szCs w:val="24"/>
        </w:rPr>
      </w:pPr>
      <w:r w:rsidRPr="00F34266">
        <w:rPr>
          <w:rFonts w:ascii="Times New Roman" w:hAnsi="Times New Roman"/>
          <w:sz w:val="24"/>
          <w:szCs w:val="24"/>
        </w:rPr>
        <w:t>Циркуляционная система грубой очистки (ЦСГО)</w:t>
      </w:r>
    </w:p>
    <w:p w:rsidR="001C5E29" w:rsidRPr="00935C7C" w:rsidRDefault="009D6947" w:rsidP="00B36287">
      <w:pPr>
        <w:pStyle w:val="a3"/>
        <w:numPr>
          <w:ilvl w:val="2"/>
          <w:numId w:val="1"/>
        </w:numPr>
        <w:tabs>
          <w:tab w:val="left" w:pos="284"/>
          <w:tab w:val="left" w:pos="851"/>
        </w:tabs>
        <w:ind w:left="0" w:firstLine="0"/>
        <w:jc w:val="both"/>
        <w:rPr>
          <w:rFonts w:ascii="Times New Roman" w:hAnsi="Times New Roman"/>
          <w:sz w:val="24"/>
          <w:szCs w:val="24"/>
        </w:rPr>
      </w:pPr>
      <w:r w:rsidRPr="00935C7C">
        <w:rPr>
          <w:rFonts w:ascii="Times New Roman" w:hAnsi="Times New Roman"/>
          <w:sz w:val="24"/>
          <w:szCs w:val="24"/>
        </w:rPr>
        <w:t>Насосный блок</w:t>
      </w:r>
    </w:p>
    <w:p w:rsidR="00935C7C" w:rsidRPr="00935C7C" w:rsidRDefault="001C5E29" w:rsidP="00B36287">
      <w:pPr>
        <w:pStyle w:val="a3"/>
        <w:numPr>
          <w:ilvl w:val="2"/>
          <w:numId w:val="1"/>
        </w:numPr>
        <w:tabs>
          <w:tab w:val="left" w:pos="284"/>
          <w:tab w:val="left" w:pos="426"/>
          <w:tab w:val="left" w:pos="851"/>
        </w:tabs>
        <w:ind w:left="0" w:firstLine="0"/>
        <w:rPr>
          <w:rFonts w:ascii="Times New Roman" w:hAnsi="Times New Roman"/>
          <w:sz w:val="24"/>
          <w:szCs w:val="24"/>
        </w:rPr>
      </w:pPr>
      <w:r w:rsidRPr="00935C7C">
        <w:rPr>
          <w:rFonts w:ascii="Times New Roman" w:hAnsi="Times New Roman"/>
          <w:sz w:val="24"/>
          <w:szCs w:val="24"/>
        </w:rPr>
        <w:t>Приточно-вытяжн</w:t>
      </w:r>
      <w:r w:rsidR="009D6947" w:rsidRPr="00935C7C">
        <w:rPr>
          <w:rFonts w:ascii="Times New Roman" w:hAnsi="Times New Roman"/>
          <w:sz w:val="24"/>
          <w:szCs w:val="24"/>
        </w:rPr>
        <w:t>ая</w:t>
      </w:r>
      <w:r w:rsidRPr="00935C7C">
        <w:rPr>
          <w:rFonts w:ascii="Times New Roman" w:hAnsi="Times New Roman"/>
          <w:sz w:val="24"/>
          <w:szCs w:val="24"/>
        </w:rPr>
        <w:t xml:space="preserve"> вентиляци</w:t>
      </w:r>
      <w:r w:rsidR="009D6947" w:rsidRPr="00935C7C">
        <w:rPr>
          <w:rFonts w:ascii="Times New Roman" w:hAnsi="Times New Roman"/>
          <w:sz w:val="24"/>
          <w:szCs w:val="24"/>
        </w:rPr>
        <w:t>я</w:t>
      </w:r>
      <w:r w:rsidR="00935C7C" w:rsidRPr="00935C7C">
        <w:rPr>
          <w:rFonts w:ascii="Times New Roman" w:hAnsi="Times New Roman"/>
          <w:sz w:val="24"/>
          <w:szCs w:val="24"/>
        </w:rPr>
        <w:t xml:space="preserve"> с системой </w:t>
      </w:r>
      <w:proofErr w:type="spellStart"/>
      <w:r w:rsidR="00935C7C" w:rsidRPr="00935C7C">
        <w:rPr>
          <w:rFonts w:ascii="Times New Roman" w:hAnsi="Times New Roman"/>
          <w:sz w:val="24"/>
          <w:szCs w:val="24"/>
        </w:rPr>
        <w:t>газоанализа</w:t>
      </w:r>
      <w:proofErr w:type="spellEnd"/>
      <w:r w:rsidRPr="00935C7C">
        <w:rPr>
          <w:rFonts w:ascii="Times New Roman" w:hAnsi="Times New Roman"/>
          <w:sz w:val="24"/>
          <w:szCs w:val="24"/>
        </w:rPr>
        <w:t xml:space="preserve"> </w:t>
      </w:r>
    </w:p>
    <w:p w:rsidR="001C5E29" w:rsidRPr="00935C7C" w:rsidRDefault="00935C7C" w:rsidP="00B36287">
      <w:pPr>
        <w:pStyle w:val="a3"/>
        <w:numPr>
          <w:ilvl w:val="2"/>
          <w:numId w:val="1"/>
        </w:numPr>
        <w:tabs>
          <w:tab w:val="left" w:pos="284"/>
          <w:tab w:val="left" w:pos="426"/>
          <w:tab w:val="left" w:pos="851"/>
        </w:tabs>
        <w:ind w:left="0" w:firstLine="0"/>
        <w:rPr>
          <w:rFonts w:ascii="Times New Roman" w:hAnsi="Times New Roman"/>
          <w:sz w:val="24"/>
          <w:szCs w:val="24"/>
        </w:rPr>
      </w:pPr>
      <w:r w:rsidRPr="00935C7C">
        <w:rPr>
          <w:rFonts w:ascii="Times New Roman" w:hAnsi="Times New Roman"/>
          <w:sz w:val="24"/>
          <w:szCs w:val="24"/>
        </w:rPr>
        <w:t xml:space="preserve">Система </w:t>
      </w:r>
      <w:r w:rsidR="001C5E29" w:rsidRPr="00935C7C">
        <w:rPr>
          <w:rFonts w:ascii="Times New Roman" w:hAnsi="Times New Roman"/>
          <w:sz w:val="24"/>
          <w:szCs w:val="24"/>
        </w:rPr>
        <w:t>пожаротушения</w:t>
      </w:r>
    </w:p>
    <w:p w:rsidR="00A34211" w:rsidRPr="00935C7C" w:rsidRDefault="00A34211" w:rsidP="00B36287">
      <w:pPr>
        <w:pStyle w:val="a3"/>
        <w:numPr>
          <w:ilvl w:val="2"/>
          <w:numId w:val="1"/>
        </w:numPr>
        <w:tabs>
          <w:tab w:val="left" w:pos="851"/>
        </w:tabs>
        <w:ind w:left="0" w:firstLine="0"/>
        <w:rPr>
          <w:rFonts w:ascii="Times New Roman" w:hAnsi="Times New Roman"/>
          <w:sz w:val="24"/>
          <w:szCs w:val="24"/>
        </w:rPr>
      </w:pPr>
      <w:r w:rsidRPr="00935C7C">
        <w:rPr>
          <w:rFonts w:ascii="Times New Roman" w:hAnsi="Times New Roman"/>
          <w:sz w:val="24"/>
          <w:szCs w:val="24"/>
        </w:rPr>
        <w:t>Система видеоконтроля</w:t>
      </w:r>
    </w:p>
    <w:p w:rsidR="00A34211" w:rsidRPr="00935C7C" w:rsidRDefault="009D6947" w:rsidP="00B36287">
      <w:pPr>
        <w:pStyle w:val="a3"/>
        <w:numPr>
          <w:ilvl w:val="2"/>
          <w:numId w:val="1"/>
        </w:numPr>
        <w:tabs>
          <w:tab w:val="left" w:pos="851"/>
        </w:tabs>
        <w:ind w:left="0" w:firstLine="0"/>
        <w:rPr>
          <w:rFonts w:ascii="Times New Roman" w:hAnsi="Times New Roman"/>
          <w:sz w:val="24"/>
          <w:szCs w:val="24"/>
        </w:rPr>
      </w:pPr>
      <w:r w:rsidRPr="00935C7C">
        <w:rPr>
          <w:rFonts w:ascii="Times New Roman" w:hAnsi="Times New Roman"/>
          <w:sz w:val="24"/>
          <w:szCs w:val="24"/>
        </w:rPr>
        <w:t>Система связи</w:t>
      </w:r>
    </w:p>
    <w:p w:rsidR="001C5E29" w:rsidRPr="00F34266" w:rsidRDefault="00D93090" w:rsidP="00B36287">
      <w:pPr>
        <w:pStyle w:val="a3"/>
        <w:numPr>
          <w:ilvl w:val="2"/>
          <w:numId w:val="1"/>
        </w:numPr>
        <w:tabs>
          <w:tab w:val="left" w:pos="284"/>
          <w:tab w:val="left" w:pos="426"/>
          <w:tab w:val="left" w:pos="851"/>
        </w:tabs>
        <w:ind w:left="0" w:firstLine="0"/>
        <w:rPr>
          <w:rFonts w:ascii="Times New Roman" w:hAnsi="Times New Roman"/>
          <w:sz w:val="24"/>
          <w:szCs w:val="24"/>
        </w:rPr>
      </w:pPr>
      <w:r w:rsidRPr="00F34266">
        <w:rPr>
          <w:rFonts w:ascii="Times New Roman" w:hAnsi="Times New Roman"/>
          <w:sz w:val="24"/>
          <w:szCs w:val="24"/>
        </w:rPr>
        <w:t>Электр</w:t>
      </w:r>
      <w:r w:rsidR="009D6947" w:rsidRPr="00F34266">
        <w:rPr>
          <w:rFonts w:ascii="Times New Roman" w:hAnsi="Times New Roman"/>
          <w:sz w:val="24"/>
          <w:szCs w:val="24"/>
        </w:rPr>
        <w:t>ооборудование буровой установки</w:t>
      </w:r>
    </w:p>
    <w:p w:rsidR="009D6947" w:rsidRPr="00F34266" w:rsidRDefault="009D6947" w:rsidP="00B36287">
      <w:pPr>
        <w:pStyle w:val="a3"/>
        <w:numPr>
          <w:ilvl w:val="2"/>
          <w:numId w:val="1"/>
        </w:numPr>
        <w:tabs>
          <w:tab w:val="left" w:pos="284"/>
          <w:tab w:val="left" w:pos="426"/>
          <w:tab w:val="left" w:pos="851"/>
        </w:tabs>
        <w:ind w:left="0" w:firstLine="0"/>
        <w:rPr>
          <w:rFonts w:ascii="Times New Roman" w:hAnsi="Times New Roman"/>
          <w:sz w:val="24"/>
          <w:szCs w:val="24"/>
        </w:rPr>
      </w:pPr>
      <w:r w:rsidRPr="00F34266">
        <w:rPr>
          <w:rFonts w:ascii="Times New Roman" w:hAnsi="Times New Roman"/>
          <w:sz w:val="24"/>
          <w:szCs w:val="24"/>
        </w:rPr>
        <w:t>Кабина бурильщика</w:t>
      </w:r>
    </w:p>
    <w:p w:rsidR="001C5E29" w:rsidRPr="00F34266" w:rsidRDefault="001C5E29" w:rsidP="00B36287">
      <w:pPr>
        <w:pStyle w:val="a3"/>
        <w:numPr>
          <w:ilvl w:val="2"/>
          <w:numId w:val="1"/>
        </w:numPr>
        <w:tabs>
          <w:tab w:val="left" w:pos="284"/>
          <w:tab w:val="left" w:pos="426"/>
          <w:tab w:val="left" w:pos="851"/>
        </w:tabs>
        <w:ind w:left="0" w:firstLine="0"/>
        <w:rPr>
          <w:rFonts w:ascii="Times New Roman" w:hAnsi="Times New Roman"/>
          <w:sz w:val="24"/>
          <w:szCs w:val="24"/>
        </w:rPr>
      </w:pPr>
      <w:r w:rsidRPr="00F34266">
        <w:rPr>
          <w:rFonts w:ascii="Times New Roman" w:hAnsi="Times New Roman"/>
          <w:sz w:val="24"/>
          <w:szCs w:val="24"/>
        </w:rPr>
        <w:t>Станци</w:t>
      </w:r>
      <w:r w:rsidR="003A2425" w:rsidRPr="00F34266">
        <w:rPr>
          <w:rFonts w:ascii="Times New Roman" w:hAnsi="Times New Roman"/>
          <w:sz w:val="24"/>
          <w:szCs w:val="24"/>
        </w:rPr>
        <w:t>я</w:t>
      </w:r>
      <w:r w:rsidRPr="00F34266">
        <w:rPr>
          <w:rFonts w:ascii="Times New Roman" w:hAnsi="Times New Roman"/>
          <w:sz w:val="24"/>
          <w:szCs w:val="24"/>
        </w:rPr>
        <w:t xml:space="preserve"> контро</w:t>
      </w:r>
      <w:r w:rsidR="009D6947" w:rsidRPr="00F34266">
        <w:rPr>
          <w:rFonts w:ascii="Times New Roman" w:hAnsi="Times New Roman"/>
          <w:sz w:val="24"/>
          <w:szCs w:val="24"/>
        </w:rPr>
        <w:t>ля параметров бурения (СКПБ)</w:t>
      </w:r>
    </w:p>
    <w:p w:rsidR="009D6947" w:rsidRPr="00F34266" w:rsidRDefault="009D6947" w:rsidP="00B36287">
      <w:pPr>
        <w:pStyle w:val="a3"/>
        <w:numPr>
          <w:ilvl w:val="2"/>
          <w:numId w:val="1"/>
        </w:numPr>
        <w:tabs>
          <w:tab w:val="left" w:pos="284"/>
          <w:tab w:val="left" w:pos="426"/>
          <w:tab w:val="left" w:pos="851"/>
        </w:tabs>
        <w:ind w:left="0" w:firstLine="0"/>
        <w:rPr>
          <w:rFonts w:ascii="Times New Roman" w:hAnsi="Times New Roman"/>
          <w:sz w:val="24"/>
          <w:szCs w:val="24"/>
        </w:rPr>
      </w:pPr>
      <w:r w:rsidRPr="00F34266">
        <w:rPr>
          <w:rFonts w:ascii="Times New Roman" w:hAnsi="Times New Roman"/>
          <w:sz w:val="24"/>
          <w:szCs w:val="24"/>
        </w:rPr>
        <w:t>Компрессорный блок</w:t>
      </w:r>
    </w:p>
    <w:p w:rsidR="000B53DC" w:rsidRDefault="000B53DC" w:rsidP="00B36287">
      <w:pPr>
        <w:pStyle w:val="a3"/>
        <w:numPr>
          <w:ilvl w:val="2"/>
          <w:numId w:val="1"/>
        </w:numPr>
        <w:tabs>
          <w:tab w:val="left" w:pos="284"/>
          <w:tab w:val="left" w:pos="426"/>
          <w:tab w:val="left" w:pos="851"/>
        </w:tabs>
        <w:ind w:left="0" w:firstLine="0"/>
        <w:rPr>
          <w:rFonts w:ascii="Times New Roman" w:hAnsi="Times New Roman"/>
          <w:sz w:val="24"/>
          <w:szCs w:val="24"/>
        </w:rPr>
      </w:pPr>
      <w:r w:rsidRPr="00F34266">
        <w:rPr>
          <w:rFonts w:ascii="Times New Roman" w:hAnsi="Times New Roman"/>
          <w:sz w:val="24"/>
          <w:szCs w:val="24"/>
        </w:rPr>
        <w:t>Блок приготовления раствора</w:t>
      </w:r>
    </w:p>
    <w:p w:rsidR="002E3545" w:rsidRDefault="002E3545" w:rsidP="00B36287">
      <w:pPr>
        <w:pStyle w:val="a3"/>
        <w:numPr>
          <w:ilvl w:val="2"/>
          <w:numId w:val="1"/>
        </w:numPr>
        <w:tabs>
          <w:tab w:val="left" w:pos="284"/>
          <w:tab w:val="left" w:pos="426"/>
          <w:tab w:val="left" w:pos="851"/>
        </w:tabs>
        <w:ind w:left="0" w:firstLine="0"/>
        <w:rPr>
          <w:rFonts w:ascii="Times New Roman" w:hAnsi="Times New Roman"/>
          <w:sz w:val="24"/>
          <w:szCs w:val="24"/>
        </w:rPr>
      </w:pPr>
      <w:r>
        <w:rPr>
          <w:rFonts w:ascii="Times New Roman" w:hAnsi="Times New Roman"/>
          <w:sz w:val="24"/>
          <w:szCs w:val="24"/>
        </w:rPr>
        <w:t>Система обогрева</w:t>
      </w:r>
    </w:p>
    <w:p w:rsidR="002E3545" w:rsidRDefault="002E3545" w:rsidP="00B36287">
      <w:pPr>
        <w:pStyle w:val="a3"/>
        <w:numPr>
          <w:ilvl w:val="2"/>
          <w:numId w:val="1"/>
        </w:numPr>
        <w:tabs>
          <w:tab w:val="left" w:pos="284"/>
          <w:tab w:val="left" w:pos="426"/>
          <w:tab w:val="left" w:pos="851"/>
        </w:tabs>
        <w:ind w:left="0" w:firstLine="0"/>
        <w:rPr>
          <w:rFonts w:ascii="Times New Roman" w:hAnsi="Times New Roman"/>
          <w:sz w:val="24"/>
          <w:szCs w:val="24"/>
        </w:rPr>
      </w:pPr>
      <w:r>
        <w:rPr>
          <w:rFonts w:ascii="Times New Roman" w:hAnsi="Times New Roman"/>
          <w:sz w:val="24"/>
          <w:szCs w:val="24"/>
        </w:rPr>
        <w:t>Система водоснабжения</w:t>
      </w:r>
    </w:p>
    <w:p w:rsidR="00120B34" w:rsidRDefault="00120B34" w:rsidP="00B36287">
      <w:pPr>
        <w:pStyle w:val="a3"/>
        <w:numPr>
          <w:ilvl w:val="2"/>
          <w:numId w:val="1"/>
        </w:numPr>
        <w:tabs>
          <w:tab w:val="left" w:pos="284"/>
          <w:tab w:val="left" w:pos="426"/>
          <w:tab w:val="left" w:pos="851"/>
        </w:tabs>
        <w:ind w:left="0" w:firstLine="0"/>
        <w:rPr>
          <w:rFonts w:ascii="Times New Roman" w:hAnsi="Times New Roman"/>
          <w:sz w:val="24"/>
          <w:szCs w:val="24"/>
        </w:rPr>
      </w:pPr>
      <w:proofErr w:type="spellStart"/>
      <w:r>
        <w:rPr>
          <w:rFonts w:ascii="Times New Roman" w:hAnsi="Times New Roman"/>
          <w:sz w:val="24"/>
          <w:szCs w:val="24"/>
        </w:rPr>
        <w:t>Манифольд</w:t>
      </w:r>
      <w:proofErr w:type="spellEnd"/>
    </w:p>
    <w:p w:rsidR="00120B34" w:rsidRPr="00F34266" w:rsidRDefault="00120B34" w:rsidP="00B36287">
      <w:pPr>
        <w:pStyle w:val="a3"/>
        <w:numPr>
          <w:ilvl w:val="2"/>
          <w:numId w:val="1"/>
        </w:numPr>
        <w:tabs>
          <w:tab w:val="left" w:pos="284"/>
          <w:tab w:val="left" w:pos="426"/>
          <w:tab w:val="left" w:pos="851"/>
        </w:tabs>
        <w:ind w:left="0" w:firstLine="0"/>
        <w:rPr>
          <w:rFonts w:ascii="Times New Roman" w:hAnsi="Times New Roman"/>
          <w:sz w:val="24"/>
          <w:szCs w:val="24"/>
        </w:rPr>
      </w:pPr>
      <w:r>
        <w:rPr>
          <w:rFonts w:ascii="Times New Roman" w:hAnsi="Times New Roman"/>
          <w:sz w:val="24"/>
          <w:szCs w:val="24"/>
        </w:rPr>
        <w:t>Система эвакуации верхового рабочего</w:t>
      </w:r>
    </w:p>
    <w:p w:rsidR="006A21AF" w:rsidRPr="006C5C21" w:rsidRDefault="006A21AF" w:rsidP="00B36287">
      <w:pPr>
        <w:pStyle w:val="a3"/>
        <w:numPr>
          <w:ilvl w:val="1"/>
          <w:numId w:val="1"/>
        </w:numPr>
        <w:tabs>
          <w:tab w:val="left" w:pos="851"/>
        </w:tabs>
        <w:spacing w:before="40" w:after="0"/>
        <w:ind w:left="0" w:firstLine="0"/>
        <w:contextualSpacing w:val="0"/>
        <w:jc w:val="both"/>
        <w:rPr>
          <w:rFonts w:ascii="Times New Roman" w:hAnsi="Times New Roman"/>
          <w:sz w:val="24"/>
          <w:szCs w:val="24"/>
        </w:rPr>
      </w:pPr>
      <w:r w:rsidRPr="006C5C21">
        <w:rPr>
          <w:rFonts w:ascii="Times New Roman" w:hAnsi="Times New Roman"/>
          <w:sz w:val="24"/>
          <w:szCs w:val="24"/>
        </w:rPr>
        <w:lastRenderedPageBreak/>
        <w:t>НБО в целом, каждый его блок в отдельности и их составляющие должны отвечать условиям и требованиям действующего законодательства РФ в том числе:</w:t>
      </w:r>
    </w:p>
    <w:p w:rsidR="006A21AF" w:rsidRPr="006C5C21" w:rsidRDefault="006A21AF" w:rsidP="00B36287">
      <w:pPr>
        <w:numPr>
          <w:ilvl w:val="3"/>
          <w:numId w:val="5"/>
        </w:numPr>
        <w:tabs>
          <w:tab w:val="left" w:pos="0"/>
          <w:tab w:val="left" w:pos="567"/>
        </w:tabs>
        <w:spacing w:after="0"/>
        <w:ind w:left="567" w:hanging="567"/>
        <w:jc w:val="both"/>
        <w:rPr>
          <w:rFonts w:ascii="Times New Roman" w:hAnsi="Times New Roman"/>
          <w:sz w:val="24"/>
          <w:szCs w:val="24"/>
        </w:rPr>
      </w:pPr>
      <w:r w:rsidRPr="006C5C21">
        <w:rPr>
          <w:rFonts w:ascii="Times New Roman" w:hAnsi="Times New Roman"/>
          <w:sz w:val="24"/>
          <w:szCs w:val="24"/>
        </w:rPr>
        <w:t xml:space="preserve">Федеральных норм и правил в области промышленной безопасности «Правила безопасности в нефтяной и газовой промышленности» (утв. Приказом </w:t>
      </w:r>
      <w:proofErr w:type="spellStart"/>
      <w:r w:rsidRPr="006C5C21">
        <w:rPr>
          <w:rFonts w:ascii="Times New Roman" w:hAnsi="Times New Roman"/>
          <w:sz w:val="24"/>
          <w:szCs w:val="24"/>
        </w:rPr>
        <w:t>Ростехнадзора</w:t>
      </w:r>
      <w:proofErr w:type="spellEnd"/>
      <w:r w:rsidRPr="006C5C21">
        <w:rPr>
          <w:rFonts w:ascii="Times New Roman" w:hAnsi="Times New Roman"/>
          <w:sz w:val="24"/>
          <w:szCs w:val="24"/>
        </w:rPr>
        <w:t xml:space="preserve"> от 12.03.2013 N 101);</w:t>
      </w:r>
    </w:p>
    <w:p w:rsidR="006A21AF" w:rsidRPr="006C5C21" w:rsidRDefault="006A21AF" w:rsidP="00B36287">
      <w:pPr>
        <w:numPr>
          <w:ilvl w:val="3"/>
          <w:numId w:val="5"/>
        </w:numPr>
        <w:tabs>
          <w:tab w:val="left" w:pos="0"/>
          <w:tab w:val="left" w:pos="567"/>
        </w:tabs>
        <w:spacing w:after="0"/>
        <w:ind w:left="567" w:hanging="567"/>
        <w:jc w:val="both"/>
        <w:rPr>
          <w:rFonts w:ascii="Times New Roman" w:hAnsi="Times New Roman"/>
          <w:sz w:val="24"/>
          <w:szCs w:val="24"/>
        </w:rPr>
      </w:pPr>
      <w:r w:rsidRPr="006C5C21">
        <w:rPr>
          <w:rFonts w:ascii="Times New Roman" w:hAnsi="Times New Roman"/>
          <w:sz w:val="24"/>
          <w:szCs w:val="24"/>
        </w:rPr>
        <w:t>Ф</w:t>
      </w:r>
      <w:r w:rsidR="00B632BE">
        <w:rPr>
          <w:rFonts w:ascii="Times New Roman" w:hAnsi="Times New Roman"/>
          <w:sz w:val="24"/>
          <w:szCs w:val="24"/>
        </w:rPr>
        <w:t>едеральный закон от 21.07.1997 № </w:t>
      </w:r>
      <w:r w:rsidRPr="006C5C21">
        <w:rPr>
          <w:rFonts w:ascii="Times New Roman" w:hAnsi="Times New Roman"/>
          <w:sz w:val="24"/>
          <w:szCs w:val="24"/>
        </w:rPr>
        <w:t xml:space="preserve">116-ФЗ (ред. от 29.07.2018) </w:t>
      </w:r>
      <w:r w:rsidR="00B632BE">
        <w:rPr>
          <w:rFonts w:ascii="Times New Roman" w:hAnsi="Times New Roman"/>
          <w:sz w:val="24"/>
          <w:szCs w:val="24"/>
        </w:rPr>
        <w:br/>
      </w:r>
      <w:r w:rsidRPr="006C5C21">
        <w:rPr>
          <w:rFonts w:ascii="Times New Roman" w:hAnsi="Times New Roman"/>
          <w:sz w:val="24"/>
          <w:szCs w:val="24"/>
        </w:rPr>
        <w:t>«О промышленной безопасности опа</w:t>
      </w:r>
      <w:r w:rsidR="00B632BE">
        <w:rPr>
          <w:rFonts w:ascii="Times New Roman" w:hAnsi="Times New Roman"/>
          <w:sz w:val="24"/>
          <w:szCs w:val="24"/>
        </w:rPr>
        <w:t>сных производственных объектов».</w:t>
      </w:r>
    </w:p>
    <w:p w:rsidR="006A21AF" w:rsidRPr="006C5C21" w:rsidRDefault="006A21AF" w:rsidP="00B36287">
      <w:pPr>
        <w:numPr>
          <w:ilvl w:val="3"/>
          <w:numId w:val="5"/>
        </w:numPr>
        <w:tabs>
          <w:tab w:val="left" w:pos="0"/>
          <w:tab w:val="left" w:pos="567"/>
        </w:tabs>
        <w:spacing w:after="0"/>
        <w:ind w:left="567" w:hanging="567"/>
        <w:jc w:val="both"/>
        <w:rPr>
          <w:rFonts w:ascii="Times New Roman" w:hAnsi="Times New Roman"/>
          <w:sz w:val="24"/>
          <w:szCs w:val="24"/>
        </w:rPr>
      </w:pPr>
      <w:r w:rsidRPr="006C5C21">
        <w:rPr>
          <w:rFonts w:ascii="Times New Roman" w:hAnsi="Times New Roman"/>
          <w:sz w:val="24"/>
          <w:szCs w:val="24"/>
        </w:rPr>
        <w:t>Технического регламента Таможенного Союза №</w:t>
      </w:r>
      <w:r w:rsidR="0006745F">
        <w:rPr>
          <w:rFonts w:ascii="Times New Roman" w:hAnsi="Times New Roman"/>
          <w:sz w:val="24"/>
          <w:szCs w:val="24"/>
        </w:rPr>
        <w:t> </w:t>
      </w:r>
      <w:r w:rsidRPr="006C5C21">
        <w:rPr>
          <w:rFonts w:ascii="Times New Roman" w:hAnsi="Times New Roman"/>
          <w:sz w:val="24"/>
          <w:szCs w:val="24"/>
        </w:rPr>
        <w:t>010/2011 «О безопасности машин и оборудования»;</w:t>
      </w:r>
    </w:p>
    <w:p w:rsidR="006A21AF" w:rsidRPr="006C5C21" w:rsidRDefault="006A21AF" w:rsidP="00B36287">
      <w:pPr>
        <w:numPr>
          <w:ilvl w:val="3"/>
          <w:numId w:val="5"/>
        </w:numPr>
        <w:tabs>
          <w:tab w:val="left" w:pos="0"/>
          <w:tab w:val="left" w:pos="567"/>
        </w:tabs>
        <w:spacing w:after="0"/>
        <w:ind w:left="567" w:hanging="567"/>
        <w:jc w:val="both"/>
        <w:rPr>
          <w:rFonts w:ascii="Times New Roman" w:hAnsi="Times New Roman"/>
          <w:sz w:val="24"/>
          <w:szCs w:val="24"/>
        </w:rPr>
      </w:pPr>
      <w:r w:rsidRPr="006C5C21">
        <w:rPr>
          <w:rFonts w:ascii="Times New Roman" w:hAnsi="Times New Roman"/>
          <w:sz w:val="24"/>
          <w:szCs w:val="24"/>
        </w:rPr>
        <w:t>Технического регламента Таможенного Союза №</w:t>
      </w:r>
      <w:r w:rsidR="0006745F">
        <w:rPr>
          <w:rFonts w:ascii="Times New Roman" w:hAnsi="Times New Roman"/>
          <w:sz w:val="24"/>
          <w:szCs w:val="24"/>
        </w:rPr>
        <w:t> </w:t>
      </w:r>
      <w:r w:rsidRPr="006C5C21">
        <w:rPr>
          <w:rFonts w:ascii="Times New Roman" w:hAnsi="Times New Roman"/>
          <w:sz w:val="24"/>
          <w:szCs w:val="24"/>
        </w:rPr>
        <w:t xml:space="preserve">012/2011 </w:t>
      </w:r>
      <w:r w:rsidR="0006745F">
        <w:rPr>
          <w:rFonts w:ascii="Times New Roman" w:hAnsi="Times New Roman"/>
          <w:sz w:val="24"/>
          <w:szCs w:val="24"/>
        </w:rPr>
        <w:br/>
      </w:r>
      <w:r w:rsidRPr="006C5C21">
        <w:rPr>
          <w:rFonts w:ascii="Times New Roman" w:hAnsi="Times New Roman"/>
          <w:sz w:val="24"/>
          <w:szCs w:val="24"/>
        </w:rPr>
        <w:t>«О работе оборудования во взрывоопасных средах»;</w:t>
      </w:r>
    </w:p>
    <w:p w:rsidR="006A21AF" w:rsidRPr="006C5C21" w:rsidRDefault="006A21AF" w:rsidP="00B36287">
      <w:pPr>
        <w:numPr>
          <w:ilvl w:val="3"/>
          <w:numId w:val="5"/>
        </w:numPr>
        <w:tabs>
          <w:tab w:val="left" w:pos="0"/>
          <w:tab w:val="left" w:pos="567"/>
        </w:tabs>
        <w:spacing w:after="0"/>
        <w:ind w:left="567" w:hanging="567"/>
        <w:jc w:val="both"/>
        <w:rPr>
          <w:rFonts w:ascii="Times New Roman" w:hAnsi="Times New Roman"/>
          <w:sz w:val="24"/>
          <w:szCs w:val="24"/>
        </w:rPr>
      </w:pPr>
      <w:r w:rsidRPr="006C5C21">
        <w:rPr>
          <w:rFonts w:ascii="Times New Roman" w:hAnsi="Times New Roman"/>
          <w:sz w:val="24"/>
          <w:szCs w:val="24"/>
        </w:rPr>
        <w:t>«Правил устройства электроустановок»;</w:t>
      </w:r>
    </w:p>
    <w:p w:rsidR="006A21AF" w:rsidRPr="006C5C21" w:rsidRDefault="006A21AF" w:rsidP="00B36287">
      <w:pPr>
        <w:numPr>
          <w:ilvl w:val="3"/>
          <w:numId w:val="5"/>
        </w:numPr>
        <w:tabs>
          <w:tab w:val="left" w:pos="0"/>
          <w:tab w:val="left" w:pos="567"/>
        </w:tabs>
        <w:spacing w:after="0"/>
        <w:ind w:left="567" w:hanging="567"/>
        <w:jc w:val="both"/>
        <w:rPr>
          <w:rFonts w:ascii="Times New Roman" w:hAnsi="Times New Roman"/>
          <w:sz w:val="24"/>
          <w:szCs w:val="24"/>
        </w:rPr>
      </w:pPr>
      <w:r w:rsidRPr="006C5C21">
        <w:rPr>
          <w:rFonts w:ascii="Times New Roman" w:hAnsi="Times New Roman"/>
          <w:sz w:val="24"/>
          <w:szCs w:val="24"/>
        </w:rPr>
        <w:t>Правил по охране труда при эксплуатации электроустановок, утв. Приказом Минтр</w:t>
      </w:r>
      <w:r w:rsidR="0006745F">
        <w:rPr>
          <w:rFonts w:ascii="Times New Roman" w:hAnsi="Times New Roman"/>
          <w:sz w:val="24"/>
          <w:szCs w:val="24"/>
        </w:rPr>
        <w:t>уда России от 24.07.2013 № </w:t>
      </w:r>
      <w:r w:rsidR="00FA58A8">
        <w:rPr>
          <w:rFonts w:ascii="Times New Roman" w:hAnsi="Times New Roman"/>
          <w:sz w:val="24"/>
          <w:szCs w:val="24"/>
        </w:rPr>
        <w:t>328н.</w:t>
      </w:r>
    </w:p>
    <w:p w:rsidR="006A21AF" w:rsidRPr="00F34266" w:rsidRDefault="006A21AF" w:rsidP="00B36287">
      <w:pPr>
        <w:pStyle w:val="a3"/>
        <w:numPr>
          <w:ilvl w:val="1"/>
          <w:numId w:val="1"/>
        </w:numPr>
        <w:tabs>
          <w:tab w:val="left" w:pos="851"/>
        </w:tabs>
        <w:spacing w:before="40" w:after="0"/>
        <w:ind w:left="0" w:firstLine="0"/>
        <w:contextualSpacing w:val="0"/>
        <w:jc w:val="both"/>
        <w:rPr>
          <w:rFonts w:ascii="Times New Roman" w:hAnsi="Times New Roman"/>
          <w:sz w:val="24"/>
          <w:szCs w:val="24"/>
        </w:rPr>
      </w:pPr>
      <w:r w:rsidRPr="006C5C21">
        <w:rPr>
          <w:rFonts w:ascii="Times New Roman" w:hAnsi="Times New Roman"/>
          <w:sz w:val="24"/>
          <w:szCs w:val="24"/>
        </w:rPr>
        <w:t>Климатическое исполнение НБО для эксплуатации</w:t>
      </w:r>
      <w:r w:rsidRPr="00F34266">
        <w:rPr>
          <w:rFonts w:ascii="Times New Roman" w:hAnsi="Times New Roman"/>
          <w:sz w:val="24"/>
          <w:szCs w:val="24"/>
        </w:rPr>
        <w:t xml:space="preserve"> в макроклиматических районах с умеренным и холодным климатом - «У</w:t>
      </w:r>
      <w:r w:rsidR="00880E71">
        <w:rPr>
          <w:rFonts w:ascii="Times New Roman" w:hAnsi="Times New Roman"/>
          <w:sz w:val="24"/>
          <w:szCs w:val="24"/>
        </w:rPr>
        <w:t>ХЛ</w:t>
      </w:r>
      <w:r w:rsidRPr="00F34266">
        <w:rPr>
          <w:rFonts w:ascii="Times New Roman" w:hAnsi="Times New Roman"/>
          <w:sz w:val="24"/>
          <w:szCs w:val="24"/>
        </w:rPr>
        <w:t>» с категорией 1, в соответствии с ГОСТ 15150-69 должно отвечать условиям эксплуатации при температурах от -</w:t>
      </w:r>
      <w:r>
        <w:rPr>
          <w:rFonts w:ascii="Times New Roman" w:hAnsi="Times New Roman"/>
          <w:sz w:val="24"/>
          <w:szCs w:val="24"/>
        </w:rPr>
        <w:t>45 до +40</w:t>
      </w:r>
      <w:proofErr w:type="gramStart"/>
      <w:r w:rsidRPr="00F34266">
        <w:rPr>
          <w:rFonts w:ascii="Times New Roman" w:hAnsi="Times New Roman"/>
          <w:sz w:val="24"/>
          <w:szCs w:val="24"/>
        </w:rPr>
        <w:t>°С</w:t>
      </w:r>
      <w:proofErr w:type="gramEnd"/>
      <w:r w:rsidRPr="00F34266">
        <w:rPr>
          <w:rFonts w:ascii="Times New Roman" w:hAnsi="Times New Roman"/>
          <w:sz w:val="24"/>
          <w:szCs w:val="24"/>
        </w:rPr>
        <w:t xml:space="preserve"> и содержанием сероводорода менее 6%.</w:t>
      </w:r>
      <w:r w:rsidRPr="00FA58A8">
        <w:rPr>
          <w:rFonts w:ascii="Times New Roman" w:hAnsi="Times New Roman"/>
          <w:sz w:val="24"/>
          <w:szCs w:val="24"/>
        </w:rPr>
        <w:t xml:space="preserve"> </w:t>
      </w:r>
    </w:p>
    <w:p w:rsidR="006A21AF" w:rsidRPr="00087C42" w:rsidRDefault="006A21AF" w:rsidP="00B36287">
      <w:pPr>
        <w:pStyle w:val="a3"/>
        <w:numPr>
          <w:ilvl w:val="1"/>
          <w:numId w:val="1"/>
        </w:numPr>
        <w:tabs>
          <w:tab w:val="left" w:pos="851"/>
        </w:tabs>
        <w:spacing w:before="40" w:after="0"/>
        <w:ind w:left="0" w:firstLine="0"/>
        <w:contextualSpacing w:val="0"/>
        <w:jc w:val="both"/>
        <w:rPr>
          <w:rFonts w:ascii="Times New Roman" w:hAnsi="Times New Roman"/>
          <w:sz w:val="24"/>
          <w:szCs w:val="24"/>
        </w:rPr>
      </w:pPr>
      <w:r w:rsidRPr="00087C42">
        <w:rPr>
          <w:rFonts w:ascii="Times New Roman" w:hAnsi="Times New Roman"/>
          <w:sz w:val="24"/>
          <w:szCs w:val="24"/>
        </w:rPr>
        <w:t>В электрифицированных районах электроснабжение осуществляется от промышленной сети напряжением 6,3 кВ, частотой 50 Гц, а в не электрифицированных районах от автономной электростанции без использования дополнительного оборудования.</w:t>
      </w:r>
    </w:p>
    <w:p w:rsidR="006A21AF" w:rsidRPr="005478E3" w:rsidRDefault="006A21AF" w:rsidP="00B36287">
      <w:pPr>
        <w:pStyle w:val="a3"/>
        <w:numPr>
          <w:ilvl w:val="1"/>
          <w:numId w:val="1"/>
        </w:numPr>
        <w:tabs>
          <w:tab w:val="left" w:pos="851"/>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t xml:space="preserve">НБО должен быть пригоден для эксплуатации в режиме 24/7, то есть 24 часа </w:t>
      </w:r>
      <w:r w:rsidRPr="005478E3">
        <w:rPr>
          <w:rFonts w:ascii="Times New Roman" w:hAnsi="Times New Roman"/>
          <w:sz w:val="24"/>
          <w:szCs w:val="24"/>
        </w:rPr>
        <w:t>в сутки 7 дней в неделю.</w:t>
      </w:r>
    </w:p>
    <w:p w:rsidR="006A21AF" w:rsidRPr="005478E3" w:rsidRDefault="006A21AF" w:rsidP="00B36287">
      <w:pPr>
        <w:pStyle w:val="a3"/>
        <w:numPr>
          <w:ilvl w:val="1"/>
          <w:numId w:val="1"/>
        </w:numPr>
        <w:tabs>
          <w:tab w:val="left" w:pos="851"/>
        </w:tabs>
        <w:spacing w:before="40" w:after="0"/>
        <w:ind w:left="0" w:firstLine="0"/>
        <w:contextualSpacing w:val="0"/>
        <w:jc w:val="both"/>
        <w:rPr>
          <w:rFonts w:ascii="Times New Roman" w:hAnsi="Times New Roman"/>
          <w:sz w:val="24"/>
          <w:szCs w:val="24"/>
        </w:rPr>
      </w:pPr>
      <w:r w:rsidRPr="005478E3">
        <w:rPr>
          <w:rFonts w:ascii="Times New Roman" w:hAnsi="Times New Roman"/>
          <w:sz w:val="24"/>
          <w:szCs w:val="24"/>
        </w:rPr>
        <w:t>К НБО должна прилагаться вся необходимая разрешительная документация, подтверждающая возможность его эксплуатации на территории РФ, сертификаты соответствия.</w:t>
      </w:r>
    </w:p>
    <w:p w:rsidR="006A21AF" w:rsidRPr="008643ED" w:rsidRDefault="0053689D" w:rsidP="00B36287">
      <w:pPr>
        <w:pStyle w:val="1"/>
        <w:numPr>
          <w:ilvl w:val="0"/>
          <w:numId w:val="1"/>
        </w:numPr>
        <w:spacing w:before="240" w:after="240"/>
        <w:ind w:left="0" w:firstLine="0"/>
        <w:jc w:val="center"/>
        <w:rPr>
          <w:rFonts w:ascii="Times New Roman" w:hAnsi="Times New Roman"/>
          <w:sz w:val="24"/>
          <w:szCs w:val="24"/>
        </w:rPr>
      </w:pPr>
      <w:bookmarkStart w:id="1" w:name="_Toc8913446"/>
      <w:r w:rsidRPr="008643ED">
        <w:rPr>
          <w:rFonts w:ascii="Times New Roman" w:hAnsi="Times New Roman"/>
          <w:sz w:val="24"/>
          <w:szCs w:val="24"/>
        </w:rPr>
        <w:t>Требования к документации</w:t>
      </w:r>
      <w:bookmarkEnd w:id="1"/>
    </w:p>
    <w:p w:rsidR="006A21AF" w:rsidRPr="005478E3" w:rsidRDefault="006A21AF" w:rsidP="00B36287">
      <w:pPr>
        <w:pStyle w:val="a3"/>
        <w:numPr>
          <w:ilvl w:val="1"/>
          <w:numId w:val="1"/>
        </w:numPr>
        <w:tabs>
          <w:tab w:val="left" w:pos="851"/>
        </w:tabs>
        <w:spacing w:after="0"/>
        <w:ind w:left="0" w:firstLine="0"/>
        <w:contextualSpacing w:val="0"/>
        <w:jc w:val="both"/>
        <w:rPr>
          <w:rFonts w:ascii="Times New Roman" w:hAnsi="Times New Roman"/>
          <w:sz w:val="24"/>
          <w:szCs w:val="24"/>
        </w:rPr>
      </w:pPr>
      <w:r w:rsidRPr="005478E3">
        <w:rPr>
          <w:rFonts w:ascii="Times New Roman" w:hAnsi="Times New Roman"/>
          <w:sz w:val="24"/>
          <w:szCs w:val="24"/>
        </w:rPr>
        <w:t>Поставщик в сроки, установленные договором, предоставляет Заказчику на согласование для запуска НБО в производство, документацию на НБО как изделия целиком, включающую в себя:</w:t>
      </w:r>
    </w:p>
    <w:p w:rsidR="006A21AF" w:rsidRPr="005478E3" w:rsidRDefault="006A21AF" w:rsidP="00B36287">
      <w:pPr>
        <w:pStyle w:val="a3"/>
        <w:numPr>
          <w:ilvl w:val="2"/>
          <w:numId w:val="1"/>
        </w:numPr>
        <w:tabs>
          <w:tab w:val="left" w:pos="851"/>
        </w:tabs>
        <w:spacing w:before="120" w:after="120" w:line="240" w:lineRule="auto"/>
        <w:ind w:left="0" w:firstLine="0"/>
        <w:contextualSpacing w:val="0"/>
        <w:jc w:val="both"/>
        <w:rPr>
          <w:rFonts w:ascii="Times New Roman" w:hAnsi="Times New Roman"/>
          <w:sz w:val="24"/>
          <w:szCs w:val="24"/>
        </w:rPr>
      </w:pPr>
      <w:r w:rsidRPr="005478E3">
        <w:rPr>
          <w:rFonts w:ascii="Times New Roman" w:hAnsi="Times New Roman"/>
          <w:sz w:val="24"/>
          <w:szCs w:val="24"/>
        </w:rPr>
        <w:t>Текстовую часть:</w:t>
      </w:r>
    </w:p>
    <w:p w:rsidR="006A21AF" w:rsidRPr="005478E3" w:rsidRDefault="006A21AF" w:rsidP="00B36287">
      <w:pPr>
        <w:numPr>
          <w:ilvl w:val="3"/>
          <w:numId w:val="5"/>
        </w:numPr>
        <w:tabs>
          <w:tab w:val="left" w:pos="0"/>
          <w:tab w:val="left" w:pos="567"/>
        </w:tabs>
        <w:spacing w:after="0"/>
        <w:ind w:left="567" w:hanging="567"/>
        <w:jc w:val="both"/>
        <w:rPr>
          <w:rFonts w:ascii="Times New Roman" w:hAnsi="Times New Roman"/>
          <w:sz w:val="24"/>
          <w:szCs w:val="24"/>
        </w:rPr>
      </w:pPr>
      <w:r w:rsidRPr="005478E3">
        <w:rPr>
          <w:rFonts w:ascii="Times New Roman" w:hAnsi="Times New Roman"/>
          <w:sz w:val="24"/>
          <w:szCs w:val="24"/>
        </w:rPr>
        <w:t>Назначение НБО;</w:t>
      </w:r>
    </w:p>
    <w:p w:rsidR="006A21AF" w:rsidRPr="005478E3" w:rsidRDefault="006A21AF" w:rsidP="00B36287">
      <w:pPr>
        <w:numPr>
          <w:ilvl w:val="3"/>
          <w:numId w:val="5"/>
        </w:numPr>
        <w:tabs>
          <w:tab w:val="left" w:pos="0"/>
          <w:tab w:val="left" w:pos="567"/>
        </w:tabs>
        <w:spacing w:after="0"/>
        <w:ind w:left="567" w:hanging="567"/>
        <w:jc w:val="both"/>
        <w:rPr>
          <w:rFonts w:ascii="Times New Roman" w:hAnsi="Times New Roman"/>
          <w:sz w:val="24"/>
          <w:szCs w:val="24"/>
        </w:rPr>
      </w:pPr>
      <w:r w:rsidRPr="005478E3">
        <w:rPr>
          <w:rFonts w:ascii="Times New Roman" w:hAnsi="Times New Roman"/>
          <w:sz w:val="24"/>
          <w:szCs w:val="24"/>
        </w:rPr>
        <w:t>Источники разработки;</w:t>
      </w:r>
    </w:p>
    <w:p w:rsidR="006A21AF" w:rsidRPr="005478E3" w:rsidRDefault="006A21AF" w:rsidP="00B36287">
      <w:pPr>
        <w:numPr>
          <w:ilvl w:val="3"/>
          <w:numId w:val="5"/>
        </w:numPr>
        <w:tabs>
          <w:tab w:val="left" w:pos="0"/>
          <w:tab w:val="left" w:pos="567"/>
        </w:tabs>
        <w:spacing w:after="0"/>
        <w:ind w:left="567" w:hanging="567"/>
        <w:jc w:val="both"/>
        <w:rPr>
          <w:rFonts w:ascii="Times New Roman" w:hAnsi="Times New Roman"/>
          <w:sz w:val="24"/>
          <w:szCs w:val="24"/>
        </w:rPr>
      </w:pPr>
      <w:r w:rsidRPr="005478E3">
        <w:rPr>
          <w:rFonts w:ascii="Times New Roman" w:hAnsi="Times New Roman"/>
          <w:sz w:val="24"/>
          <w:szCs w:val="24"/>
        </w:rPr>
        <w:t>Цели создания НБО;</w:t>
      </w:r>
    </w:p>
    <w:p w:rsidR="006A21AF" w:rsidRPr="005478E3" w:rsidRDefault="006A21AF" w:rsidP="00B36287">
      <w:pPr>
        <w:numPr>
          <w:ilvl w:val="3"/>
          <w:numId w:val="5"/>
        </w:numPr>
        <w:tabs>
          <w:tab w:val="left" w:pos="0"/>
          <w:tab w:val="left" w:pos="567"/>
        </w:tabs>
        <w:spacing w:after="0"/>
        <w:ind w:left="567" w:hanging="567"/>
        <w:jc w:val="both"/>
        <w:rPr>
          <w:rFonts w:ascii="Times New Roman" w:hAnsi="Times New Roman"/>
          <w:sz w:val="24"/>
          <w:szCs w:val="24"/>
        </w:rPr>
      </w:pPr>
      <w:r w:rsidRPr="005478E3">
        <w:rPr>
          <w:rFonts w:ascii="Times New Roman" w:hAnsi="Times New Roman"/>
          <w:sz w:val="24"/>
          <w:szCs w:val="24"/>
        </w:rPr>
        <w:t>Характеристики НБО;</w:t>
      </w:r>
    </w:p>
    <w:p w:rsidR="006A21AF" w:rsidRPr="005478E3" w:rsidRDefault="006A21AF" w:rsidP="00B36287">
      <w:pPr>
        <w:numPr>
          <w:ilvl w:val="3"/>
          <w:numId w:val="5"/>
        </w:numPr>
        <w:tabs>
          <w:tab w:val="left" w:pos="0"/>
          <w:tab w:val="left" w:pos="567"/>
        </w:tabs>
        <w:spacing w:after="0"/>
        <w:ind w:left="567" w:hanging="567"/>
        <w:jc w:val="both"/>
        <w:rPr>
          <w:rFonts w:ascii="Times New Roman" w:hAnsi="Times New Roman"/>
          <w:sz w:val="24"/>
          <w:szCs w:val="24"/>
        </w:rPr>
      </w:pPr>
      <w:r w:rsidRPr="005478E3">
        <w:rPr>
          <w:rFonts w:ascii="Times New Roman" w:hAnsi="Times New Roman"/>
          <w:sz w:val="24"/>
          <w:szCs w:val="24"/>
        </w:rPr>
        <w:t>Требования к НБО;</w:t>
      </w:r>
    </w:p>
    <w:p w:rsidR="006A21AF" w:rsidRPr="005478E3" w:rsidRDefault="006A21AF" w:rsidP="00B36287">
      <w:pPr>
        <w:numPr>
          <w:ilvl w:val="3"/>
          <w:numId w:val="5"/>
        </w:numPr>
        <w:tabs>
          <w:tab w:val="left" w:pos="0"/>
          <w:tab w:val="left" w:pos="567"/>
        </w:tabs>
        <w:spacing w:after="0"/>
        <w:ind w:left="567" w:hanging="567"/>
        <w:jc w:val="both"/>
        <w:rPr>
          <w:rFonts w:ascii="Times New Roman" w:hAnsi="Times New Roman"/>
          <w:sz w:val="24"/>
          <w:szCs w:val="24"/>
        </w:rPr>
      </w:pPr>
      <w:r w:rsidRPr="005478E3">
        <w:rPr>
          <w:rFonts w:ascii="Times New Roman" w:hAnsi="Times New Roman"/>
          <w:sz w:val="24"/>
          <w:szCs w:val="24"/>
        </w:rPr>
        <w:t>Состав НБО;</w:t>
      </w:r>
    </w:p>
    <w:p w:rsidR="006A21AF" w:rsidRPr="005478E3" w:rsidRDefault="00FA3326" w:rsidP="00B36287">
      <w:pPr>
        <w:numPr>
          <w:ilvl w:val="3"/>
          <w:numId w:val="5"/>
        </w:numPr>
        <w:tabs>
          <w:tab w:val="left" w:pos="0"/>
          <w:tab w:val="left" w:pos="567"/>
        </w:tabs>
        <w:spacing w:after="0"/>
        <w:ind w:left="567" w:hanging="567"/>
        <w:jc w:val="both"/>
        <w:rPr>
          <w:rFonts w:ascii="Times New Roman" w:hAnsi="Times New Roman"/>
          <w:sz w:val="24"/>
          <w:szCs w:val="24"/>
        </w:rPr>
      </w:pPr>
      <w:r>
        <w:rPr>
          <w:rFonts w:ascii="Times New Roman" w:hAnsi="Times New Roman"/>
          <w:sz w:val="24"/>
          <w:szCs w:val="24"/>
        </w:rPr>
        <w:t xml:space="preserve">Кабельный </w:t>
      </w:r>
      <w:r w:rsidRPr="00FA3326">
        <w:rPr>
          <w:rFonts w:ascii="Times New Roman" w:hAnsi="Times New Roman"/>
          <w:sz w:val="24"/>
          <w:szCs w:val="24"/>
        </w:rPr>
        <w:t>журнал (перед отгрузкой оборудования);</w:t>
      </w:r>
    </w:p>
    <w:p w:rsidR="006A21AF" w:rsidRPr="005478E3" w:rsidRDefault="006A21AF" w:rsidP="00B36287">
      <w:pPr>
        <w:numPr>
          <w:ilvl w:val="3"/>
          <w:numId w:val="5"/>
        </w:numPr>
        <w:tabs>
          <w:tab w:val="left" w:pos="0"/>
          <w:tab w:val="left" w:pos="567"/>
        </w:tabs>
        <w:spacing w:after="0"/>
        <w:ind w:left="567" w:hanging="567"/>
        <w:jc w:val="both"/>
        <w:rPr>
          <w:rFonts w:ascii="Times New Roman" w:hAnsi="Times New Roman"/>
          <w:sz w:val="24"/>
          <w:szCs w:val="24"/>
        </w:rPr>
      </w:pPr>
      <w:r w:rsidRPr="005478E3">
        <w:rPr>
          <w:rFonts w:ascii="Times New Roman" w:hAnsi="Times New Roman"/>
          <w:sz w:val="24"/>
          <w:szCs w:val="24"/>
        </w:rPr>
        <w:t>Требования к изготовлению деталей и сборочных единиц;</w:t>
      </w:r>
    </w:p>
    <w:p w:rsidR="006A21AF" w:rsidRPr="005478E3" w:rsidRDefault="006A21AF" w:rsidP="00B36287">
      <w:pPr>
        <w:numPr>
          <w:ilvl w:val="3"/>
          <w:numId w:val="5"/>
        </w:numPr>
        <w:tabs>
          <w:tab w:val="left" w:pos="0"/>
          <w:tab w:val="left" w:pos="567"/>
        </w:tabs>
        <w:spacing w:after="0"/>
        <w:ind w:left="567" w:hanging="567"/>
        <w:jc w:val="both"/>
        <w:rPr>
          <w:rFonts w:ascii="Times New Roman" w:hAnsi="Times New Roman"/>
          <w:sz w:val="24"/>
          <w:szCs w:val="24"/>
        </w:rPr>
      </w:pPr>
      <w:r w:rsidRPr="005478E3">
        <w:rPr>
          <w:rFonts w:ascii="Times New Roman" w:hAnsi="Times New Roman"/>
          <w:sz w:val="24"/>
          <w:szCs w:val="24"/>
        </w:rPr>
        <w:t>Требования к маркировке;</w:t>
      </w:r>
    </w:p>
    <w:p w:rsidR="006A21AF" w:rsidRPr="005478E3" w:rsidRDefault="006A21AF" w:rsidP="00B36287">
      <w:pPr>
        <w:numPr>
          <w:ilvl w:val="3"/>
          <w:numId w:val="5"/>
        </w:numPr>
        <w:tabs>
          <w:tab w:val="left" w:pos="0"/>
          <w:tab w:val="left" w:pos="567"/>
        </w:tabs>
        <w:spacing w:after="0"/>
        <w:ind w:left="567" w:hanging="567"/>
        <w:jc w:val="both"/>
        <w:rPr>
          <w:rFonts w:ascii="Times New Roman" w:hAnsi="Times New Roman"/>
          <w:sz w:val="24"/>
          <w:szCs w:val="24"/>
        </w:rPr>
      </w:pPr>
      <w:r w:rsidRPr="005478E3">
        <w:rPr>
          <w:rFonts w:ascii="Times New Roman" w:hAnsi="Times New Roman"/>
          <w:sz w:val="24"/>
          <w:szCs w:val="24"/>
        </w:rPr>
        <w:t>Требования к консервации и упаковке;</w:t>
      </w:r>
    </w:p>
    <w:p w:rsidR="006A21AF" w:rsidRPr="005478E3" w:rsidRDefault="006A21AF" w:rsidP="00B36287">
      <w:pPr>
        <w:numPr>
          <w:ilvl w:val="3"/>
          <w:numId w:val="5"/>
        </w:numPr>
        <w:tabs>
          <w:tab w:val="left" w:pos="0"/>
          <w:tab w:val="left" w:pos="567"/>
        </w:tabs>
        <w:spacing w:after="0"/>
        <w:ind w:left="567" w:hanging="567"/>
        <w:jc w:val="both"/>
        <w:rPr>
          <w:rFonts w:ascii="Times New Roman" w:hAnsi="Times New Roman"/>
          <w:sz w:val="24"/>
          <w:szCs w:val="24"/>
        </w:rPr>
      </w:pPr>
      <w:r w:rsidRPr="005478E3">
        <w:rPr>
          <w:rFonts w:ascii="Times New Roman" w:hAnsi="Times New Roman"/>
          <w:sz w:val="24"/>
          <w:szCs w:val="24"/>
        </w:rPr>
        <w:lastRenderedPageBreak/>
        <w:t>Требования безопасности и требования по охране труда;</w:t>
      </w:r>
    </w:p>
    <w:p w:rsidR="006A21AF" w:rsidRPr="005478E3" w:rsidRDefault="006A21AF" w:rsidP="00B36287">
      <w:pPr>
        <w:numPr>
          <w:ilvl w:val="3"/>
          <w:numId w:val="5"/>
        </w:numPr>
        <w:tabs>
          <w:tab w:val="left" w:pos="0"/>
          <w:tab w:val="left" w:pos="567"/>
        </w:tabs>
        <w:spacing w:after="0"/>
        <w:ind w:left="567" w:hanging="567"/>
        <w:jc w:val="both"/>
        <w:rPr>
          <w:rFonts w:ascii="Times New Roman" w:hAnsi="Times New Roman"/>
          <w:sz w:val="24"/>
          <w:szCs w:val="24"/>
        </w:rPr>
      </w:pPr>
      <w:r w:rsidRPr="005478E3">
        <w:rPr>
          <w:rFonts w:ascii="Times New Roman" w:hAnsi="Times New Roman"/>
          <w:sz w:val="24"/>
          <w:szCs w:val="24"/>
        </w:rPr>
        <w:t>Требования к транспортировке и хранению;</w:t>
      </w:r>
    </w:p>
    <w:p w:rsidR="006A21AF" w:rsidRPr="005478E3" w:rsidRDefault="006A21AF" w:rsidP="00B36287">
      <w:pPr>
        <w:numPr>
          <w:ilvl w:val="3"/>
          <w:numId w:val="5"/>
        </w:numPr>
        <w:tabs>
          <w:tab w:val="left" w:pos="0"/>
          <w:tab w:val="left" w:pos="567"/>
        </w:tabs>
        <w:spacing w:after="0"/>
        <w:ind w:left="567" w:hanging="567"/>
        <w:jc w:val="both"/>
        <w:rPr>
          <w:rFonts w:ascii="Times New Roman" w:hAnsi="Times New Roman"/>
          <w:sz w:val="24"/>
          <w:szCs w:val="24"/>
        </w:rPr>
      </w:pPr>
      <w:r w:rsidRPr="005478E3">
        <w:rPr>
          <w:rFonts w:ascii="Times New Roman" w:hAnsi="Times New Roman"/>
          <w:sz w:val="24"/>
          <w:szCs w:val="24"/>
        </w:rPr>
        <w:t>Требования к монтажу;</w:t>
      </w:r>
    </w:p>
    <w:p w:rsidR="006A21AF" w:rsidRPr="005478E3" w:rsidRDefault="00FA3326" w:rsidP="00B36287">
      <w:pPr>
        <w:numPr>
          <w:ilvl w:val="3"/>
          <w:numId w:val="5"/>
        </w:numPr>
        <w:tabs>
          <w:tab w:val="left" w:pos="0"/>
          <w:tab w:val="left" w:pos="567"/>
        </w:tabs>
        <w:spacing w:after="0"/>
        <w:ind w:left="567" w:hanging="567"/>
        <w:jc w:val="both"/>
        <w:rPr>
          <w:rFonts w:ascii="Times New Roman" w:hAnsi="Times New Roman"/>
          <w:sz w:val="24"/>
          <w:szCs w:val="24"/>
        </w:rPr>
      </w:pPr>
      <w:r>
        <w:rPr>
          <w:rFonts w:ascii="Times New Roman" w:hAnsi="Times New Roman"/>
          <w:sz w:val="24"/>
          <w:szCs w:val="24"/>
        </w:rPr>
        <w:t xml:space="preserve">Порядок монтажа </w:t>
      </w:r>
      <w:r w:rsidRPr="00FA3326">
        <w:rPr>
          <w:rFonts w:ascii="Times New Roman" w:hAnsi="Times New Roman"/>
          <w:sz w:val="24"/>
          <w:szCs w:val="24"/>
        </w:rPr>
        <w:t xml:space="preserve"> (перед отгрузкой оборудования);</w:t>
      </w:r>
    </w:p>
    <w:p w:rsidR="006A21AF" w:rsidRPr="005478E3" w:rsidRDefault="006A21AF" w:rsidP="00B36287">
      <w:pPr>
        <w:numPr>
          <w:ilvl w:val="3"/>
          <w:numId w:val="5"/>
        </w:numPr>
        <w:tabs>
          <w:tab w:val="left" w:pos="0"/>
          <w:tab w:val="left" w:pos="567"/>
        </w:tabs>
        <w:spacing w:after="0"/>
        <w:ind w:left="567" w:hanging="567"/>
        <w:jc w:val="both"/>
        <w:rPr>
          <w:rFonts w:ascii="Times New Roman" w:hAnsi="Times New Roman"/>
          <w:sz w:val="24"/>
          <w:szCs w:val="24"/>
        </w:rPr>
      </w:pPr>
      <w:r w:rsidRPr="005478E3">
        <w:rPr>
          <w:rFonts w:ascii="Times New Roman" w:hAnsi="Times New Roman"/>
          <w:sz w:val="24"/>
          <w:szCs w:val="24"/>
        </w:rPr>
        <w:t xml:space="preserve">Расчёт кратности воздухообмена </w:t>
      </w:r>
      <w:r w:rsidR="00541C01" w:rsidRPr="005478E3">
        <w:rPr>
          <w:rFonts w:ascii="Times New Roman" w:hAnsi="Times New Roman"/>
          <w:sz w:val="24"/>
          <w:szCs w:val="24"/>
        </w:rPr>
        <w:t xml:space="preserve">приточно-вытяжной вентиляции, </w:t>
      </w:r>
      <w:proofErr w:type="spellStart"/>
      <w:r w:rsidR="00541C01" w:rsidRPr="005478E3">
        <w:rPr>
          <w:rFonts w:ascii="Times New Roman" w:hAnsi="Times New Roman"/>
          <w:sz w:val="24"/>
          <w:szCs w:val="24"/>
        </w:rPr>
        <w:t>поблочно</w:t>
      </w:r>
      <w:proofErr w:type="spellEnd"/>
      <w:r w:rsidRPr="005478E3">
        <w:rPr>
          <w:rFonts w:ascii="Times New Roman" w:hAnsi="Times New Roman"/>
          <w:sz w:val="24"/>
          <w:szCs w:val="24"/>
        </w:rPr>
        <w:t>;</w:t>
      </w:r>
    </w:p>
    <w:p w:rsidR="006A21AF" w:rsidRPr="005478E3" w:rsidRDefault="006A21AF" w:rsidP="00B36287">
      <w:pPr>
        <w:numPr>
          <w:ilvl w:val="3"/>
          <w:numId w:val="5"/>
        </w:numPr>
        <w:tabs>
          <w:tab w:val="left" w:pos="0"/>
          <w:tab w:val="left" w:pos="567"/>
        </w:tabs>
        <w:spacing w:after="0"/>
        <w:ind w:left="567" w:hanging="567"/>
        <w:jc w:val="both"/>
        <w:rPr>
          <w:rFonts w:ascii="Times New Roman" w:hAnsi="Times New Roman"/>
          <w:sz w:val="24"/>
          <w:szCs w:val="24"/>
        </w:rPr>
      </w:pPr>
      <w:r w:rsidRPr="005478E3">
        <w:rPr>
          <w:rFonts w:ascii="Times New Roman" w:hAnsi="Times New Roman"/>
          <w:sz w:val="24"/>
          <w:szCs w:val="24"/>
        </w:rPr>
        <w:t xml:space="preserve">Описание и обоснование взрывоопасных зон с учётом </w:t>
      </w:r>
      <w:proofErr w:type="spellStart"/>
      <w:r w:rsidRPr="005478E3">
        <w:rPr>
          <w:rFonts w:ascii="Times New Roman" w:hAnsi="Times New Roman"/>
          <w:sz w:val="24"/>
          <w:szCs w:val="24"/>
        </w:rPr>
        <w:t>общеобменной</w:t>
      </w:r>
      <w:proofErr w:type="spellEnd"/>
      <w:r w:rsidRPr="005478E3">
        <w:rPr>
          <w:rFonts w:ascii="Times New Roman" w:hAnsi="Times New Roman"/>
          <w:sz w:val="24"/>
          <w:szCs w:val="24"/>
        </w:rPr>
        <w:t xml:space="preserve"> и местной приточно-вытяжной вентиляции;</w:t>
      </w:r>
    </w:p>
    <w:p w:rsidR="006A21AF" w:rsidRPr="005478E3" w:rsidRDefault="006A21AF" w:rsidP="00B36287">
      <w:pPr>
        <w:numPr>
          <w:ilvl w:val="3"/>
          <w:numId w:val="5"/>
        </w:numPr>
        <w:tabs>
          <w:tab w:val="left" w:pos="0"/>
          <w:tab w:val="left" w:pos="567"/>
        </w:tabs>
        <w:spacing w:after="0"/>
        <w:ind w:left="567" w:hanging="567"/>
        <w:jc w:val="both"/>
        <w:rPr>
          <w:rFonts w:ascii="Times New Roman" w:hAnsi="Times New Roman"/>
          <w:sz w:val="24"/>
          <w:szCs w:val="24"/>
        </w:rPr>
      </w:pPr>
      <w:r w:rsidRPr="005478E3">
        <w:rPr>
          <w:rFonts w:ascii="Times New Roman" w:hAnsi="Times New Roman"/>
          <w:sz w:val="24"/>
          <w:szCs w:val="24"/>
        </w:rPr>
        <w:t>Каталоги на все механическое и энергетическое оборудование, входящее в НБО</w:t>
      </w:r>
      <w:r w:rsidR="00FA3326" w:rsidRPr="00FA3326">
        <w:rPr>
          <w:rFonts w:ascii="Times New Roman" w:hAnsi="Times New Roman"/>
          <w:sz w:val="24"/>
          <w:szCs w:val="24"/>
        </w:rPr>
        <w:t xml:space="preserve"> (перед отгрузкой оборудования);</w:t>
      </w:r>
    </w:p>
    <w:p w:rsidR="006A21AF" w:rsidRPr="005478E3" w:rsidRDefault="006A21AF" w:rsidP="00B36287">
      <w:pPr>
        <w:numPr>
          <w:ilvl w:val="3"/>
          <w:numId w:val="5"/>
        </w:numPr>
        <w:tabs>
          <w:tab w:val="left" w:pos="0"/>
          <w:tab w:val="left" w:pos="567"/>
        </w:tabs>
        <w:spacing w:after="0"/>
        <w:ind w:left="567" w:hanging="567"/>
        <w:jc w:val="both"/>
        <w:rPr>
          <w:rFonts w:ascii="Times New Roman" w:hAnsi="Times New Roman"/>
          <w:sz w:val="24"/>
          <w:szCs w:val="24"/>
        </w:rPr>
      </w:pPr>
      <w:r w:rsidRPr="005478E3">
        <w:rPr>
          <w:rFonts w:ascii="Times New Roman" w:hAnsi="Times New Roman"/>
          <w:sz w:val="24"/>
          <w:szCs w:val="24"/>
        </w:rPr>
        <w:t>Спецификация и количество расходных материалов, требуемых для переезда (демонтаж-монтаж) на новый производственный объект;</w:t>
      </w:r>
    </w:p>
    <w:p w:rsidR="006A21AF" w:rsidRPr="005478E3" w:rsidRDefault="006A21AF" w:rsidP="00B36287">
      <w:pPr>
        <w:numPr>
          <w:ilvl w:val="3"/>
          <w:numId w:val="5"/>
        </w:numPr>
        <w:tabs>
          <w:tab w:val="left" w:pos="0"/>
          <w:tab w:val="left" w:pos="567"/>
        </w:tabs>
        <w:spacing w:after="0"/>
        <w:ind w:left="567" w:hanging="567"/>
        <w:jc w:val="both"/>
        <w:rPr>
          <w:rFonts w:ascii="Times New Roman" w:hAnsi="Times New Roman"/>
          <w:sz w:val="24"/>
          <w:szCs w:val="24"/>
        </w:rPr>
      </w:pPr>
      <w:r w:rsidRPr="005478E3">
        <w:rPr>
          <w:rFonts w:ascii="Times New Roman" w:hAnsi="Times New Roman"/>
          <w:sz w:val="24"/>
          <w:szCs w:val="24"/>
        </w:rPr>
        <w:t>«Методические указания» (рекомендации) по эксплуатации НБО при экстремально-низких температурах и порядок ввода в эксплуатацию в режим бурения при выходе из данных температур</w:t>
      </w:r>
      <w:r w:rsidR="00FA3326" w:rsidRPr="00FA3326">
        <w:rPr>
          <w:rFonts w:ascii="Times New Roman" w:hAnsi="Times New Roman"/>
          <w:sz w:val="24"/>
          <w:szCs w:val="24"/>
        </w:rPr>
        <w:t xml:space="preserve"> (перед отгрузкой оборудования);</w:t>
      </w:r>
    </w:p>
    <w:p w:rsidR="006A21AF" w:rsidRPr="005478E3" w:rsidRDefault="006A21AF" w:rsidP="00B36287">
      <w:pPr>
        <w:numPr>
          <w:ilvl w:val="3"/>
          <w:numId w:val="5"/>
        </w:numPr>
        <w:tabs>
          <w:tab w:val="left" w:pos="0"/>
          <w:tab w:val="left" w:pos="567"/>
        </w:tabs>
        <w:spacing w:after="0"/>
        <w:ind w:left="567" w:hanging="567"/>
        <w:jc w:val="both"/>
        <w:rPr>
          <w:rFonts w:ascii="Times New Roman" w:hAnsi="Times New Roman"/>
          <w:sz w:val="24"/>
          <w:szCs w:val="24"/>
        </w:rPr>
      </w:pPr>
      <w:r w:rsidRPr="005478E3">
        <w:rPr>
          <w:rFonts w:ascii="Times New Roman" w:hAnsi="Times New Roman"/>
          <w:sz w:val="24"/>
          <w:szCs w:val="24"/>
        </w:rPr>
        <w:t>«Инструктивно-технологические карты на монтаж, демонтаж, транспортировку и передвижку НБО (буровой установки и каждого элемента в отдельности)»</w:t>
      </w:r>
      <w:r w:rsidR="00FA3326" w:rsidRPr="00FA3326">
        <w:rPr>
          <w:rFonts w:ascii="Times New Roman" w:hAnsi="Times New Roman"/>
          <w:sz w:val="24"/>
          <w:szCs w:val="24"/>
        </w:rPr>
        <w:t xml:space="preserve"> (перед отгрузкой оборудования)</w:t>
      </w:r>
      <w:r w:rsidRPr="005478E3">
        <w:rPr>
          <w:rFonts w:ascii="Times New Roman" w:hAnsi="Times New Roman"/>
          <w:sz w:val="24"/>
          <w:szCs w:val="24"/>
        </w:rPr>
        <w:t>.</w:t>
      </w:r>
    </w:p>
    <w:p w:rsidR="006A21AF" w:rsidRPr="005478E3" w:rsidRDefault="006A21AF" w:rsidP="00B36287">
      <w:pPr>
        <w:pStyle w:val="a3"/>
        <w:numPr>
          <w:ilvl w:val="2"/>
          <w:numId w:val="1"/>
        </w:numPr>
        <w:spacing w:before="240" w:after="120" w:line="240" w:lineRule="auto"/>
        <w:ind w:left="0" w:firstLine="0"/>
        <w:contextualSpacing w:val="0"/>
        <w:jc w:val="both"/>
        <w:rPr>
          <w:rFonts w:ascii="Times New Roman" w:hAnsi="Times New Roman"/>
          <w:sz w:val="24"/>
          <w:szCs w:val="24"/>
        </w:rPr>
      </w:pPr>
      <w:r w:rsidRPr="005478E3">
        <w:rPr>
          <w:rFonts w:ascii="Times New Roman" w:hAnsi="Times New Roman"/>
          <w:sz w:val="24"/>
          <w:szCs w:val="24"/>
        </w:rPr>
        <w:t>Графическую часть</w:t>
      </w:r>
    </w:p>
    <w:p w:rsidR="006A21AF" w:rsidRPr="005478E3" w:rsidRDefault="006A21AF" w:rsidP="00B36287">
      <w:pPr>
        <w:numPr>
          <w:ilvl w:val="3"/>
          <w:numId w:val="5"/>
        </w:numPr>
        <w:tabs>
          <w:tab w:val="left" w:pos="0"/>
          <w:tab w:val="left" w:pos="567"/>
        </w:tabs>
        <w:spacing w:after="0"/>
        <w:ind w:left="567" w:hanging="567"/>
        <w:jc w:val="both"/>
        <w:rPr>
          <w:rFonts w:ascii="Times New Roman" w:hAnsi="Times New Roman"/>
          <w:sz w:val="24"/>
          <w:szCs w:val="24"/>
        </w:rPr>
      </w:pPr>
      <w:r w:rsidRPr="005478E3">
        <w:rPr>
          <w:rFonts w:ascii="Times New Roman" w:hAnsi="Times New Roman"/>
          <w:sz w:val="24"/>
          <w:szCs w:val="24"/>
        </w:rPr>
        <w:t>Сборочный чертеж с габаритными размерами и деталировкой каждого блока НБО;</w:t>
      </w:r>
    </w:p>
    <w:p w:rsidR="006A21AF" w:rsidRDefault="006A21AF" w:rsidP="00B36287">
      <w:pPr>
        <w:numPr>
          <w:ilvl w:val="3"/>
          <w:numId w:val="5"/>
        </w:numPr>
        <w:tabs>
          <w:tab w:val="left" w:pos="0"/>
          <w:tab w:val="left" w:pos="567"/>
        </w:tabs>
        <w:spacing w:after="0"/>
        <w:ind w:left="567" w:hanging="567"/>
        <w:jc w:val="both"/>
        <w:rPr>
          <w:rFonts w:ascii="Times New Roman" w:hAnsi="Times New Roman"/>
          <w:sz w:val="24"/>
          <w:szCs w:val="24"/>
        </w:rPr>
      </w:pPr>
      <w:r w:rsidRPr="005478E3">
        <w:rPr>
          <w:rFonts w:ascii="Times New Roman" w:hAnsi="Times New Roman"/>
          <w:sz w:val="24"/>
          <w:szCs w:val="24"/>
        </w:rPr>
        <w:t>Комплект трехмерной визуализации, позволяющий понять основные принципы компоновки, работы и  монтажа оборудования;</w:t>
      </w:r>
    </w:p>
    <w:p w:rsidR="004C458D" w:rsidRPr="005478E3" w:rsidRDefault="004C458D" w:rsidP="00B36287">
      <w:pPr>
        <w:numPr>
          <w:ilvl w:val="3"/>
          <w:numId w:val="5"/>
        </w:numPr>
        <w:tabs>
          <w:tab w:val="left" w:pos="0"/>
          <w:tab w:val="left" w:pos="567"/>
        </w:tabs>
        <w:spacing w:after="0"/>
        <w:ind w:left="567" w:hanging="567"/>
        <w:jc w:val="both"/>
        <w:rPr>
          <w:rFonts w:ascii="Times New Roman" w:hAnsi="Times New Roman"/>
          <w:sz w:val="24"/>
          <w:szCs w:val="24"/>
        </w:rPr>
      </w:pPr>
      <w:r w:rsidRPr="005478E3">
        <w:rPr>
          <w:rFonts w:ascii="Times New Roman" w:hAnsi="Times New Roman"/>
          <w:sz w:val="24"/>
          <w:szCs w:val="24"/>
        </w:rPr>
        <w:t>План расположения взрывоопасных зон;</w:t>
      </w:r>
    </w:p>
    <w:p w:rsidR="006A21AF" w:rsidRPr="005478E3" w:rsidRDefault="006A21AF" w:rsidP="00B36287">
      <w:pPr>
        <w:numPr>
          <w:ilvl w:val="3"/>
          <w:numId w:val="5"/>
        </w:numPr>
        <w:tabs>
          <w:tab w:val="left" w:pos="0"/>
          <w:tab w:val="left" w:pos="567"/>
        </w:tabs>
        <w:spacing w:after="0"/>
        <w:ind w:left="567" w:hanging="567"/>
        <w:jc w:val="both"/>
        <w:rPr>
          <w:rFonts w:ascii="Times New Roman" w:hAnsi="Times New Roman"/>
          <w:sz w:val="24"/>
          <w:szCs w:val="24"/>
        </w:rPr>
      </w:pPr>
      <w:r w:rsidRPr="005478E3">
        <w:rPr>
          <w:rFonts w:ascii="Times New Roman" w:hAnsi="Times New Roman"/>
          <w:sz w:val="24"/>
          <w:szCs w:val="24"/>
        </w:rPr>
        <w:t>Принципиальные схемы обвязки каждого блока;</w:t>
      </w:r>
    </w:p>
    <w:p w:rsidR="006A21AF" w:rsidRPr="005478E3" w:rsidRDefault="006A21AF" w:rsidP="00B36287">
      <w:pPr>
        <w:numPr>
          <w:ilvl w:val="3"/>
          <w:numId w:val="5"/>
        </w:numPr>
        <w:tabs>
          <w:tab w:val="left" w:pos="0"/>
          <w:tab w:val="left" w:pos="567"/>
        </w:tabs>
        <w:spacing w:after="0"/>
        <w:ind w:left="567" w:hanging="567"/>
        <w:jc w:val="both"/>
        <w:rPr>
          <w:rFonts w:ascii="Times New Roman" w:hAnsi="Times New Roman"/>
          <w:sz w:val="24"/>
          <w:szCs w:val="24"/>
        </w:rPr>
      </w:pPr>
      <w:r w:rsidRPr="005478E3">
        <w:rPr>
          <w:rFonts w:ascii="Times New Roman" w:hAnsi="Times New Roman"/>
          <w:sz w:val="24"/>
          <w:szCs w:val="24"/>
        </w:rPr>
        <w:t xml:space="preserve">Однолинейные электрические схемы каждого блока; </w:t>
      </w:r>
    </w:p>
    <w:p w:rsidR="006A21AF" w:rsidRPr="005478E3" w:rsidRDefault="006A21AF" w:rsidP="00B36287">
      <w:pPr>
        <w:numPr>
          <w:ilvl w:val="3"/>
          <w:numId w:val="5"/>
        </w:numPr>
        <w:tabs>
          <w:tab w:val="left" w:pos="0"/>
          <w:tab w:val="left" w:pos="567"/>
        </w:tabs>
        <w:spacing w:after="0"/>
        <w:ind w:left="567" w:hanging="567"/>
        <w:jc w:val="both"/>
        <w:rPr>
          <w:rFonts w:ascii="Times New Roman" w:hAnsi="Times New Roman"/>
          <w:sz w:val="24"/>
          <w:szCs w:val="24"/>
        </w:rPr>
      </w:pPr>
      <w:r w:rsidRPr="005478E3">
        <w:rPr>
          <w:rFonts w:ascii="Times New Roman" w:hAnsi="Times New Roman"/>
          <w:sz w:val="24"/>
          <w:szCs w:val="24"/>
        </w:rPr>
        <w:t>Принципиальные электрические схемы;</w:t>
      </w:r>
    </w:p>
    <w:p w:rsidR="006A21AF" w:rsidRPr="005478E3" w:rsidRDefault="006A21AF" w:rsidP="00B36287">
      <w:pPr>
        <w:numPr>
          <w:ilvl w:val="3"/>
          <w:numId w:val="5"/>
        </w:numPr>
        <w:tabs>
          <w:tab w:val="left" w:pos="0"/>
          <w:tab w:val="left" w:pos="567"/>
        </w:tabs>
        <w:spacing w:after="0"/>
        <w:ind w:left="567" w:hanging="567"/>
        <w:jc w:val="both"/>
        <w:rPr>
          <w:rFonts w:ascii="Times New Roman" w:hAnsi="Times New Roman"/>
          <w:sz w:val="24"/>
          <w:szCs w:val="24"/>
        </w:rPr>
      </w:pPr>
      <w:r w:rsidRPr="005478E3">
        <w:rPr>
          <w:rFonts w:ascii="Times New Roman" w:hAnsi="Times New Roman"/>
          <w:sz w:val="24"/>
          <w:szCs w:val="24"/>
        </w:rPr>
        <w:t>Схемы трассировки кабельной продукции</w:t>
      </w:r>
      <w:r w:rsidR="00C87EB3" w:rsidRPr="00FA3326">
        <w:rPr>
          <w:rFonts w:ascii="Times New Roman" w:hAnsi="Times New Roman"/>
          <w:sz w:val="24"/>
          <w:szCs w:val="24"/>
        </w:rPr>
        <w:t xml:space="preserve"> (перед отгрузкой оборудования);</w:t>
      </w:r>
      <w:r w:rsidRPr="005478E3">
        <w:rPr>
          <w:rFonts w:ascii="Times New Roman" w:hAnsi="Times New Roman"/>
          <w:sz w:val="24"/>
          <w:szCs w:val="24"/>
        </w:rPr>
        <w:t xml:space="preserve"> </w:t>
      </w:r>
    </w:p>
    <w:p w:rsidR="006A21AF" w:rsidRPr="005478E3" w:rsidRDefault="006A21AF" w:rsidP="00B36287">
      <w:pPr>
        <w:numPr>
          <w:ilvl w:val="3"/>
          <w:numId w:val="5"/>
        </w:numPr>
        <w:tabs>
          <w:tab w:val="left" w:pos="0"/>
          <w:tab w:val="left" w:pos="567"/>
        </w:tabs>
        <w:spacing w:after="0"/>
        <w:ind w:left="567" w:hanging="567"/>
        <w:jc w:val="both"/>
        <w:rPr>
          <w:rFonts w:ascii="Times New Roman" w:hAnsi="Times New Roman"/>
          <w:sz w:val="24"/>
          <w:szCs w:val="24"/>
        </w:rPr>
      </w:pPr>
      <w:r w:rsidRPr="005478E3">
        <w:rPr>
          <w:rFonts w:ascii="Times New Roman" w:hAnsi="Times New Roman"/>
          <w:sz w:val="24"/>
          <w:szCs w:val="24"/>
        </w:rPr>
        <w:t>Прочие графические документы, в т.ч.:</w:t>
      </w:r>
    </w:p>
    <w:p w:rsidR="006A21AF" w:rsidRPr="005478E3" w:rsidRDefault="006A21AF" w:rsidP="00B36287">
      <w:pPr>
        <w:pStyle w:val="a3"/>
        <w:numPr>
          <w:ilvl w:val="0"/>
          <w:numId w:val="6"/>
        </w:numPr>
        <w:tabs>
          <w:tab w:val="left" w:pos="0"/>
          <w:tab w:val="left" w:pos="993"/>
          <w:tab w:val="left" w:pos="1560"/>
        </w:tabs>
        <w:spacing w:after="0"/>
        <w:ind w:hanging="720"/>
        <w:jc w:val="both"/>
        <w:rPr>
          <w:rFonts w:ascii="Times New Roman" w:hAnsi="Times New Roman"/>
          <w:sz w:val="24"/>
          <w:szCs w:val="24"/>
        </w:rPr>
      </w:pPr>
      <w:r w:rsidRPr="005478E3">
        <w:rPr>
          <w:rFonts w:ascii="Times New Roman" w:hAnsi="Times New Roman"/>
          <w:sz w:val="24"/>
          <w:szCs w:val="24"/>
        </w:rPr>
        <w:t>Система СКПБ;</w:t>
      </w:r>
    </w:p>
    <w:p w:rsidR="006A21AF" w:rsidRPr="005478E3" w:rsidRDefault="006A21AF" w:rsidP="00B36287">
      <w:pPr>
        <w:pStyle w:val="a3"/>
        <w:numPr>
          <w:ilvl w:val="0"/>
          <w:numId w:val="6"/>
        </w:numPr>
        <w:tabs>
          <w:tab w:val="left" w:pos="0"/>
          <w:tab w:val="left" w:pos="993"/>
          <w:tab w:val="left" w:pos="1560"/>
        </w:tabs>
        <w:spacing w:after="0"/>
        <w:ind w:hanging="720"/>
        <w:jc w:val="both"/>
        <w:rPr>
          <w:rFonts w:ascii="Times New Roman" w:hAnsi="Times New Roman"/>
          <w:sz w:val="24"/>
          <w:szCs w:val="24"/>
        </w:rPr>
      </w:pPr>
      <w:r w:rsidRPr="005478E3">
        <w:rPr>
          <w:rFonts w:ascii="Times New Roman" w:hAnsi="Times New Roman"/>
          <w:sz w:val="24"/>
          <w:szCs w:val="24"/>
        </w:rPr>
        <w:t>Приточно-вытяжная вентиляция со стационарными газоанализаторами;</w:t>
      </w:r>
    </w:p>
    <w:p w:rsidR="006A21AF" w:rsidRPr="005478E3" w:rsidRDefault="006A21AF" w:rsidP="00B36287">
      <w:pPr>
        <w:pStyle w:val="a3"/>
        <w:numPr>
          <w:ilvl w:val="0"/>
          <w:numId w:val="6"/>
        </w:numPr>
        <w:tabs>
          <w:tab w:val="left" w:pos="0"/>
          <w:tab w:val="left" w:pos="993"/>
          <w:tab w:val="left" w:pos="1560"/>
        </w:tabs>
        <w:spacing w:after="0"/>
        <w:ind w:hanging="720"/>
        <w:jc w:val="both"/>
        <w:rPr>
          <w:rFonts w:ascii="Times New Roman" w:hAnsi="Times New Roman"/>
          <w:sz w:val="24"/>
          <w:szCs w:val="24"/>
        </w:rPr>
      </w:pPr>
      <w:r w:rsidRPr="005478E3">
        <w:rPr>
          <w:rFonts w:ascii="Times New Roman" w:hAnsi="Times New Roman"/>
          <w:sz w:val="24"/>
          <w:szCs w:val="24"/>
        </w:rPr>
        <w:t>Система пожаротушения;</w:t>
      </w:r>
    </w:p>
    <w:p w:rsidR="006A21AF" w:rsidRPr="005478E3" w:rsidRDefault="006A21AF" w:rsidP="00B36287">
      <w:pPr>
        <w:pStyle w:val="a3"/>
        <w:numPr>
          <w:ilvl w:val="0"/>
          <w:numId w:val="6"/>
        </w:numPr>
        <w:tabs>
          <w:tab w:val="left" w:pos="0"/>
          <w:tab w:val="left" w:pos="993"/>
          <w:tab w:val="left" w:pos="1560"/>
        </w:tabs>
        <w:spacing w:after="0"/>
        <w:ind w:hanging="720"/>
        <w:jc w:val="both"/>
        <w:rPr>
          <w:rFonts w:ascii="Times New Roman" w:hAnsi="Times New Roman"/>
          <w:sz w:val="24"/>
          <w:szCs w:val="24"/>
        </w:rPr>
      </w:pPr>
      <w:r w:rsidRPr="005478E3">
        <w:rPr>
          <w:rFonts w:ascii="Times New Roman" w:hAnsi="Times New Roman"/>
          <w:sz w:val="24"/>
          <w:szCs w:val="24"/>
        </w:rPr>
        <w:t xml:space="preserve">Компоновочная схема системы приточно-вытяжной вентиляции </w:t>
      </w:r>
      <w:proofErr w:type="spellStart"/>
      <w:r w:rsidRPr="005478E3">
        <w:rPr>
          <w:rFonts w:ascii="Times New Roman" w:hAnsi="Times New Roman"/>
          <w:sz w:val="24"/>
          <w:szCs w:val="24"/>
        </w:rPr>
        <w:t>поблочно</w:t>
      </w:r>
      <w:proofErr w:type="spellEnd"/>
      <w:r w:rsidRPr="005478E3">
        <w:rPr>
          <w:rFonts w:ascii="Times New Roman" w:hAnsi="Times New Roman"/>
          <w:sz w:val="24"/>
          <w:szCs w:val="24"/>
        </w:rPr>
        <w:t>;</w:t>
      </w:r>
    </w:p>
    <w:p w:rsidR="006A21AF" w:rsidRPr="005478E3" w:rsidRDefault="006A21AF" w:rsidP="00B36287">
      <w:pPr>
        <w:pStyle w:val="a3"/>
        <w:numPr>
          <w:ilvl w:val="0"/>
          <w:numId w:val="6"/>
        </w:numPr>
        <w:tabs>
          <w:tab w:val="left" w:pos="0"/>
          <w:tab w:val="left" w:pos="993"/>
          <w:tab w:val="left" w:pos="1560"/>
        </w:tabs>
        <w:spacing w:after="0"/>
        <w:ind w:hanging="720"/>
        <w:jc w:val="both"/>
        <w:rPr>
          <w:rFonts w:ascii="Times New Roman" w:hAnsi="Times New Roman"/>
          <w:sz w:val="24"/>
          <w:szCs w:val="24"/>
        </w:rPr>
      </w:pPr>
      <w:r w:rsidRPr="005478E3">
        <w:rPr>
          <w:rFonts w:ascii="Times New Roman" w:hAnsi="Times New Roman"/>
          <w:sz w:val="24"/>
          <w:szCs w:val="24"/>
        </w:rPr>
        <w:t>Схема установки газоанализаторов.</w:t>
      </w:r>
    </w:p>
    <w:p w:rsidR="006A21AF" w:rsidRPr="005478E3" w:rsidRDefault="006A21AF" w:rsidP="00B36287">
      <w:pPr>
        <w:pStyle w:val="a3"/>
        <w:numPr>
          <w:ilvl w:val="1"/>
          <w:numId w:val="1"/>
        </w:numPr>
        <w:spacing w:before="120" w:after="0"/>
        <w:ind w:left="0" w:firstLine="0"/>
        <w:contextualSpacing w:val="0"/>
        <w:jc w:val="both"/>
        <w:rPr>
          <w:rFonts w:ascii="Times New Roman" w:hAnsi="Times New Roman"/>
          <w:sz w:val="24"/>
          <w:szCs w:val="24"/>
        </w:rPr>
      </w:pPr>
      <w:proofErr w:type="gramStart"/>
      <w:r w:rsidRPr="005478E3">
        <w:rPr>
          <w:rFonts w:ascii="Times New Roman" w:hAnsi="Times New Roman"/>
          <w:sz w:val="24"/>
          <w:szCs w:val="24"/>
        </w:rPr>
        <w:t>Документы</w:t>
      </w:r>
      <w:proofErr w:type="gramEnd"/>
      <w:r w:rsidRPr="005478E3">
        <w:rPr>
          <w:rFonts w:ascii="Times New Roman" w:hAnsi="Times New Roman"/>
          <w:sz w:val="24"/>
          <w:szCs w:val="24"/>
        </w:rPr>
        <w:t xml:space="preserve"> указанные в п.п. 2.1, 2.1.1 и 2.1.2 и 2.3 выполняются и предоставляются в оригинале на русском языке на бумажном носителе и в формате PDF на электронном носителе. Технико-технологические характеристики оборудования указанные в документах и показания приборов должны быть представлены в международной системе измерения (СИ). При использовании горюче - смазочных материалов зарубежного производства в комплект документов должен входить перечень аналогов горюче - смазочных материалов российского производства.</w:t>
      </w:r>
    </w:p>
    <w:p w:rsidR="006A21AF" w:rsidRPr="005478E3" w:rsidRDefault="006A21AF" w:rsidP="00B36287">
      <w:pPr>
        <w:pStyle w:val="a3"/>
        <w:numPr>
          <w:ilvl w:val="1"/>
          <w:numId w:val="1"/>
        </w:numPr>
        <w:spacing w:before="120" w:after="0" w:line="240" w:lineRule="auto"/>
        <w:ind w:left="0" w:firstLine="0"/>
        <w:contextualSpacing w:val="0"/>
        <w:jc w:val="both"/>
        <w:rPr>
          <w:rFonts w:ascii="Times New Roman" w:hAnsi="Times New Roman"/>
          <w:sz w:val="24"/>
          <w:szCs w:val="24"/>
        </w:rPr>
      </w:pPr>
      <w:r w:rsidRPr="005478E3">
        <w:rPr>
          <w:rFonts w:ascii="Times New Roman" w:hAnsi="Times New Roman"/>
          <w:sz w:val="24"/>
          <w:szCs w:val="24"/>
        </w:rPr>
        <w:t>На каждое поставляемое техническое устройство, оборудование, сооружение, приспособление должна быть следующая документация:</w:t>
      </w:r>
    </w:p>
    <w:p w:rsidR="006A21AF" w:rsidRPr="005478E3" w:rsidRDefault="006A21AF" w:rsidP="00B36287">
      <w:pPr>
        <w:numPr>
          <w:ilvl w:val="3"/>
          <w:numId w:val="5"/>
        </w:numPr>
        <w:tabs>
          <w:tab w:val="left" w:pos="0"/>
          <w:tab w:val="left" w:pos="567"/>
        </w:tabs>
        <w:spacing w:after="0"/>
        <w:ind w:left="567" w:hanging="567"/>
        <w:jc w:val="both"/>
        <w:rPr>
          <w:rFonts w:ascii="Times New Roman" w:hAnsi="Times New Roman"/>
          <w:sz w:val="24"/>
          <w:szCs w:val="24"/>
        </w:rPr>
      </w:pPr>
      <w:r w:rsidRPr="005478E3">
        <w:rPr>
          <w:rFonts w:ascii="Times New Roman" w:hAnsi="Times New Roman"/>
          <w:sz w:val="24"/>
          <w:szCs w:val="24"/>
        </w:rPr>
        <w:lastRenderedPageBreak/>
        <w:t>сертификаты/декларации соответствия оборудования и технических устрой</w:t>
      </w:r>
      <w:proofErr w:type="gramStart"/>
      <w:r w:rsidRPr="005478E3">
        <w:rPr>
          <w:rFonts w:ascii="Times New Roman" w:hAnsi="Times New Roman"/>
          <w:sz w:val="24"/>
          <w:szCs w:val="24"/>
        </w:rPr>
        <w:t>ств тр</w:t>
      </w:r>
      <w:proofErr w:type="gramEnd"/>
      <w:r w:rsidRPr="005478E3">
        <w:rPr>
          <w:rFonts w:ascii="Times New Roman" w:hAnsi="Times New Roman"/>
          <w:sz w:val="24"/>
          <w:szCs w:val="24"/>
        </w:rPr>
        <w:t>ебованиям Технического регламента Таможенного Союза №010/2011 «О безопасности машин и оборудования»;</w:t>
      </w:r>
    </w:p>
    <w:p w:rsidR="006A21AF" w:rsidRPr="005478E3" w:rsidRDefault="006A21AF" w:rsidP="00B36287">
      <w:pPr>
        <w:numPr>
          <w:ilvl w:val="3"/>
          <w:numId w:val="5"/>
        </w:numPr>
        <w:tabs>
          <w:tab w:val="left" w:pos="0"/>
          <w:tab w:val="left" w:pos="567"/>
        </w:tabs>
        <w:spacing w:after="0"/>
        <w:ind w:left="567" w:hanging="567"/>
        <w:jc w:val="both"/>
        <w:rPr>
          <w:rFonts w:ascii="Times New Roman" w:hAnsi="Times New Roman"/>
          <w:sz w:val="24"/>
          <w:szCs w:val="24"/>
        </w:rPr>
      </w:pPr>
      <w:r w:rsidRPr="005478E3">
        <w:rPr>
          <w:rFonts w:ascii="Times New Roman" w:hAnsi="Times New Roman"/>
          <w:sz w:val="24"/>
          <w:szCs w:val="24"/>
        </w:rPr>
        <w:t>сертификаты соответствия оборудования и технических устройств эксплуатируемого во взрывоопасных зонах, требованиям Технического регламента Таможенного Союза №012/2011 «О работе оборудования во взрывоопасных средах»;</w:t>
      </w:r>
    </w:p>
    <w:p w:rsidR="006A21AF" w:rsidRPr="005478E3" w:rsidRDefault="006A21AF" w:rsidP="00B36287">
      <w:pPr>
        <w:numPr>
          <w:ilvl w:val="3"/>
          <w:numId w:val="5"/>
        </w:numPr>
        <w:tabs>
          <w:tab w:val="left" w:pos="0"/>
          <w:tab w:val="left" w:pos="567"/>
        </w:tabs>
        <w:spacing w:after="0"/>
        <w:ind w:left="567" w:hanging="567"/>
        <w:jc w:val="both"/>
        <w:rPr>
          <w:rFonts w:ascii="Times New Roman" w:hAnsi="Times New Roman"/>
          <w:sz w:val="24"/>
          <w:szCs w:val="24"/>
        </w:rPr>
      </w:pPr>
      <w:r w:rsidRPr="005478E3">
        <w:rPr>
          <w:rFonts w:ascii="Times New Roman" w:hAnsi="Times New Roman"/>
          <w:sz w:val="24"/>
          <w:szCs w:val="24"/>
        </w:rPr>
        <w:t>паспорта завода-изготовителя;</w:t>
      </w:r>
    </w:p>
    <w:p w:rsidR="006A21AF" w:rsidRPr="005478E3" w:rsidRDefault="006A21AF" w:rsidP="00B36287">
      <w:pPr>
        <w:numPr>
          <w:ilvl w:val="3"/>
          <w:numId w:val="5"/>
        </w:numPr>
        <w:tabs>
          <w:tab w:val="left" w:pos="0"/>
          <w:tab w:val="left" w:pos="567"/>
        </w:tabs>
        <w:spacing w:after="0"/>
        <w:ind w:left="567" w:hanging="567"/>
        <w:jc w:val="both"/>
        <w:rPr>
          <w:rFonts w:ascii="Times New Roman" w:hAnsi="Times New Roman"/>
          <w:sz w:val="24"/>
          <w:szCs w:val="24"/>
        </w:rPr>
      </w:pPr>
      <w:r w:rsidRPr="005478E3">
        <w:rPr>
          <w:rFonts w:ascii="Times New Roman" w:hAnsi="Times New Roman"/>
          <w:sz w:val="24"/>
          <w:szCs w:val="24"/>
        </w:rPr>
        <w:t>руководство (инструкция) по эксплуатации</w:t>
      </w:r>
      <w:r w:rsidR="004C458D">
        <w:rPr>
          <w:rFonts w:ascii="Times New Roman" w:hAnsi="Times New Roman"/>
          <w:sz w:val="24"/>
          <w:szCs w:val="24"/>
        </w:rPr>
        <w:t>;</w:t>
      </w:r>
      <w:r w:rsidRPr="005478E3">
        <w:rPr>
          <w:rFonts w:ascii="Times New Roman" w:hAnsi="Times New Roman"/>
          <w:sz w:val="24"/>
          <w:szCs w:val="24"/>
        </w:rPr>
        <w:t xml:space="preserve"> </w:t>
      </w:r>
    </w:p>
    <w:p w:rsidR="006A21AF" w:rsidRPr="005478E3" w:rsidRDefault="006A21AF" w:rsidP="00B36287">
      <w:pPr>
        <w:numPr>
          <w:ilvl w:val="3"/>
          <w:numId w:val="5"/>
        </w:numPr>
        <w:tabs>
          <w:tab w:val="left" w:pos="0"/>
          <w:tab w:val="left" w:pos="567"/>
        </w:tabs>
        <w:spacing w:after="0"/>
        <w:ind w:left="567" w:hanging="567"/>
        <w:jc w:val="both"/>
        <w:rPr>
          <w:rFonts w:ascii="Times New Roman" w:hAnsi="Times New Roman"/>
          <w:sz w:val="24"/>
          <w:szCs w:val="24"/>
        </w:rPr>
      </w:pPr>
      <w:r w:rsidRPr="005478E3">
        <w:rPr>
          <w:rFonts w:ascii="Times New Roman" w:hAnsi="Times New Roman"/>
          <w:sz w:val="24"/>
          <w:szCs w:val="24"/>
        </w:rPr>
        <w:t>формуляры.</w:t>
      </w:r>
    </w:p>
    <w:p w:rsidR="006A21AF" w:rsidRPr="005478E3" w:rsidRDefault="006A21AF" w:rsidP="00B36287">
      <w:pPr>
        <w:pStyle w:val="a3"/>
        <w:numPr>
          <w:ilvl w:val="1"/>
          <w:numId w:val="1"/>
        </w:numPr>
        <w:spacing w:before="120" w:after="120"/>
        <w:ind w:left="0" w:firstLine="0"/>
        <w:contextualSpacing w:val="0"/>
        <w:jc w:val="both"/>
        <w:rPr>
          <w:rFonts w:ascii="Times New Roman" w:hAnsi="Times New Roman"/>
          <w:sz w:val="24"/>
          <w:szCs w:val="24"/>
        </w:rPr>
      </w:pPr>
      <w:r w:rsidRPr="005478E3">
        <w:rPr>
          <w:rFonts w:ascii="Times New Roman" w:hAnsi="Times New Roman"/>
          <w:sz w:val="24"/>
          <w:szCs w:val="24"/>
        </w:rPr>
        <w:t>Паспорта на технические устройства, оборудования, сооружения, приспособления должны содержать:</w:t>
      </w:r>
    </w:p>
    <w:p w:rsidR="006A21AF" w:rsidRPr="005478E3" w:rsidRDefault="006A21AF" w:rsidP="00B36287">
      <w:pPr>
        <w:numPr>
          <w:ilvl w:val="3"/>
          <w:numId w:val="5"/>
        </w:numPr>
        <w:tabs>
          <w:tab w:val="left" w:pos="0"/>
          <w:tab w:val="left" w:pos="567"/>
        </w:tabs>
        <w:spacing w:after="0"/>
        <w:ind w:left="567" w:hanging="567"/>
        <w:jc w:val="both"/>
        <w:rPr>
          <w:rFonts w:ascii="Times New Roman" w:hAnsi="Times New Roman"/>
          <w:sz w:val="24"/>
          <w:szCs w:val="24"/>
        </w:rPr>
      </w:pPr>
      <w:proofErr w:type="gramStart"/>
      <w:r w:rsidRPr="005478E3">
        <w:rPr>
          <w:rFonts w:ascii="Times New Roman" w:hAnsi="Times New Roman"/>
          <w:sz w:val="24"/>
          <w:szCs w:val="24"/>
        </w:rPr>
        <w:t>«Основные технические данные», с указанием: наименования (марки) Изделия, назначения Изделия, соответствия ТУ, ГОСТ и  пр.;</w:t>
      </w:r>
      <w:proofErr w:type="gramEnd"/>
    </w:p>
    <w:p w:rsidR="006A21AF" w:rsidRPr="005478E3" w:rsidRDefault="006A21AF" w:rsidP="00B36287">
      <w:pPr>
        <w:numPr>
          <w:ilvl w:val="3"/>
          <w:numId w:val="5"/>
        </w:numPr>
        <w:tabs>
          <w:tab w:val="left" w:pos="0"/>
          <w:tab w:val="left" w:pos="567"/>
        </w:tabs>
        <w:spacing w:after="0"/>
        <w:ind w:left="567" w:hanging="567"/>
        <w:jc w:val="both"/>
        <w:rPr>
          <w:rFonts w:ascii="Times New Roman" w:hAnsi="Times New Roman"/>
          <w:sz w:val="24"/>
          <w:szCs w:val="24"/>
        </w:rPr>
      </w:pPr>
      <w:r w:rsidRPr="005478E3">
        <w:rPr>
          <w:rFonts w:ascii="Times New Roman" w:hAnsi="Times New Roman"/>
          <w:sz w:val="24"/>
          <w:szCs w:val="24"/>
        </w:rPr>
        <w:t>Комплектность Изделия;</w:t>
      </w:r>
    </w:p>
    <w:p w:rsidR="006A21AF" w:rsidRPr="005478E3" w:rsidRDefault="006A21AF" w:rsidP="00B36287">
      <w:pPr>
        <w:numPr>
          <w:ilvl w:val="3"/>
          <w:numId w:val="5"/>
        </w:numPr>
        <w:tabs>
          <w:tab w:val="left" w:pos="0"/>
          <w:tab w:val="left" w:pos="567"/>
        </w:tabs>
        <w:spacing w:after="0"/>
        <w:ind w:left="567" w:hanging="567"/>
        <w:jc w:val="both"/>
        <w:rPr>
          <w:rFonts w:ascii="Times New Roman" w:hAnsi="Times New Roman"/>
          <w:sz w:val="24"/>
          <w:szCs w:val="24"/>
        </w:rPr>
      </w:pPr>
      <w:proofErr w:type="gramStart"/>
      <w:r w:rsidRPr="005478E3">
        <w:rPr>
          <w:rFonts w:ascii="Times New Roman" w:hAnsi="Times New Roman"/>
          <w:sz w:val="24"/>
          <w:szCs w:val="24"/>
        </w:rPr>
        <w:t>«Свидетельство о приемке» с указанием: наименования изготовителя, наименования (марки) Изделия, заводского номера Изделия, даты выпуска (приемки) Изделия.</w:t>
      </w:r>
      <w:proofErr w:type="gramEnd"/>
    </w:p>
    <w:p w:rsidR="006A21AF" w:rsidRPr="005478E3" w:rsidRDefault="006A21AF" w:rsidP="00B36287">
      <w:pPr>
        <w:numPr>
          <w:ilvl w:val="3"/>
          <w:numId w:val="5"/>
        </w:numPr>
        <w:tabs>
          <w:tab w:val="left" w:pos="0"/>
          <w:tab w:val="left" w:pos="567"/>
        </w:tabs>
        <w:spacing w:after="0"/>
        <w:ind w:left="567" w:hanging="567"/>
        <w:jc w:val="both"/>
        <w:rPr>
          <w:rFonts w:ascii="Times New Roman" w:hAnsi="Times New Roman"/>
          <w:sz w:val="24"/>
          <w:szCs w:val="24"/>
        </w:rPr>
      </w:pPr>
      <w:r w:rsidRPr="005478E3">
        <w:rPr>
          <w:rFonts w:ascii="Times New Roman" w:hAnsi="Times New Roman"/>
          <w:sz w:val="24"/>
          <w:szCs w:val="24"/>
        </w:rPr>
        <w:t>технические характеристики, расчетные и рабочие (максимальные, номинальные, минимальные) параметры и условия работы оборудования, сведения о рабочей среде, расчетный срок службы, расчетный ресурс;</w:t>
      </w:r>
    </w:p>
    <w:p w:rsidR="006A21AF" w:rsidRPr="005478E3" w:rsidRDefault="006A21AF" w:rsidP="00B36287">
      <w:pPr>
        <w:numPr>
          <w:ilvl w:val="3"/>
          <w:numId w:val="5"/>
        </w:numPr>
        <w:tabs>
          <w:tab w:val="left" w:pos="0"/>
          <w:tab w:val="left" w:pos="567"/>
        </w:tabs>
        <w:spacing w:after="0"/>
        <w:ind w:left="567" w:hanging="567"/>
        <w:jc w:val="both"/>
        <w:rPr>
          <w:rFonts w:ascii="Times New Roman" w:hAnsi="Times New Roman"/>
          <w:sz w:val="24"/>
          <w:szCs w:val="24"/>
        </w:rPr>
      </w:pPr>
      <w:r w:rsidRPr="005478E3">
        <w:rPr>
          <w:rFonts w:ascii="Times New Roman" w:hAnsi="Times New Roman"/>
          <w:sz w:val="24"/>
          <w:szCs w:val="24"/>
        </w:rPr>
        <w:t>по согласованию с Заказчиком форма технического паспорта может меняться.</w:t>
      </w:r>
    </w:p>
    <w:p w:rsidR="006A21AF" w:rsidRPr="005478E3" w:rsidRDefault="006A21AF" w:rsidP="00B36287">
      <w:pPr>
        <w:numPr>
          <w:ilvl w:val="3"/>
          <w:numId w:val="5"/>
        </w:numPr>
        <w:tabs>
          <w:tab w:val="left" w:pos="0"/>
          <w:tab w:val="left" w:pos="567"/>
        </w:tabs>
        <w:spacing w:after="0"/>
        <w:ind w:left="567" w:hanging="567"/>
        <w:jc w:val="both"/>
        <w:rPr>
          <w:rFonts w:ascii="Times New Roman" w:hAnsi="Times New Roman"/>
          <w:sz w:val="24"/>
          <w:szCs w:val="24"/>
        </w:rPr>
      </w:pPr>
      <w:r w:rsidRPr="005478E3">
        <w:rPr>
          <w:rFonts w:ascii="Times New Roman" w:hAnsi="Times New Roman"/>
          <w:sz w:val="24"/>
          <w:szCs w:val="24"/>
        </w:rPr>
        <w:t>технические паспорта на воздушные ресиверы и другие сосуды должны соответствовать требованиям Федеральных норм и правил в обл</w:t>
      </w:r>
      <w:r w:rsidR="008643ED">
        <w:rPr>
          <w:rFonts w:ascii="Times New Roman" w:hAnsi="Times New Roman"/>
          <w:sz w:val="24"/>
          <w:szCs w:val="24"/>
        </w:rPr>
        <w:t>асти промышленной безопасности «</w:t>
      </w:r>
      <w:r w:rsidRPr="005478E3">
        <w:rPr>
          <w:rFonts w:ascii="Times New Roman" w:hAnsi="Times New Roman"/>
          <w:sz w:val="24"/>
          <w:szCs w:val="24"/>
        </w:rPr>
        <w:t>Правила промышленной безопасности опасных производственных объектов, на которых используется оборудование, работающее под избыточным давлением</w:t>
      </w:r>
      <w:r w:rsidR="008643ED">
        <w:rPr>
          <w:rFonts w:ascii="Times New Roman" w:hAnsi="Times New Roman"/>
          <w:sz w:val="24"/>
          <w:szCs w:val="24"/>
        </w:rPr>
        <w:t>»</w:t>
      </w:r>
      <w:r w:rsidRPr="005478E3">
        <w:rPr>
          <w:rFonts w:ascii="Times New Roman" w:hAnsi="Times New Roman"/>
          <w:sz w:val="24"/>
          <w:szCs w:val="24"/>
        </w:rPr>
        <w:t xml:space="preserve">, утв. Приказом </w:t>
      </w:r>
      <w:proofErr w:type="spellStart"/>
      <w:r w:rsidRPr="005478E3">
        <w:rPr>
          <w:rFonts w:ascii="Times New Roman" w:hAnsi="Times New Roman"/>
          <w:sz w:val="24"/>
          <w:szCs w:val="24"/>
        </w:rPr>
        <w:t>Ростехнадзора</w:t>
      </w:r>
      <w:proofErr w:type="spellEnd"/>
      <w:r w:rsidRPr="005478E3">
        <w:rPr>
          <w:rFonts w:ascii="Times New Roman" w:hAnsi="Times New Roman"/>
          <w:sz w:val="24"/>
          <w:szCs w:val="24"/>
        </w:rPr>
        <w:t xml:space="preserve"> от 25.03.2014 N 116.</w:t>
      </w:r>
    </w:p>
    <w:p w:rsidR="006A21AF" w:rsidRPr="005478E3" w:rsidRDefault="006A21AF" w:rsidP="00B36287">
      <w:pPr>
        <w:pStyle w:val="a3"/>
        <w:numPr>
          <w:ilvl w:val="1"/>
          <w:numId w:val="1"/>
        </w:numPr>
        <w:spacing w:before="120" w:after="60"/>
        <w:ind w:left="0" w:firstLine="0"/>
        <w:contextualSpacing w:val="0"/>
        <w:jc w:val="both"/>
        <w:rPr>
          <w:rFonts w:ascii="Times New Roman" w:hAnsi="Times New Roman"/>
          <w:sz w:val="24"/>
          <w:szCs w:val="24"/>
        </w:rPr>
      </w:pPr>
      <w:r w:rsidRPr="005478E3">
        <w:rPr>
          <w:rFonts w:ascii="Times New Roman" w:hAnsi="Times New Roman"/>
          <w:sz w:val="24"/>
          <w:szCs w:val="24"/>
        </w:rPr>
        <w:t>Руководство (инструкция) по эксплуатации должн</w:t>
      </w:r>
      <w:proofErr w:type="gramStart"/>
      <w:r w:rsidR="004C458D">
        <w:rPr>
          <w:rFonts w:ascii="Times New Roman" w:hAnsi="Times New Roman"/>
          <w:sz w:val="24"/>
          <w:szCs w:val="24"/>
        </w:rPr>
        <w:t>о(</w:t>
      </w:r>
      <w:proofErr w:type="gramEnd"/>
      <w:r w:rsidR="004C458D">
        <w:rPr>
          <w:rFonts w:ascii="Times New Roman" w:hAnsi="Times New Roman"/>
          <w:sz w:val="24"/>
          <w:szCs w:val="24"/>
        </w:rPr>
        <w:t>а)</w:t>
      </w:r>
      <w:r w:rsidRPr="005478E3">
        <w:rPr>
          <w:rFonts w:ascii="Times New Roman" w:hAnsi="Times New Roman"/>
          <w:sz w:val="24"/>
          <w:szCs w:val="24"/>
        </w:rPr>
        <w:t xml:space="preserve"> включать:</w:t>
      </w:r>
    </w:p>
    <w:p w:rsidR="006A21AF" w:rsidRPr="005478E3" w:rsidRDefault="006A21AF" w:rsidP="00B36287">
      <w:pPr>
        <w:numPr>
          <w:ilvl w:val="3"/>
          <w:numId w:val="5"/>
        </w:numPr>
        <w:tabs>
          <w:tab w:val="left" w:pos="0"/>
          <w:tab w:val="left" w:pos="567"/>
        </w:tabs>
        <w:spacing w:after="0"/>
        <w:ind w:left="567" w:hanging="567"/>
        <w:jc w:val="both"/>
        <w:rPr>
          <w:rFonts w:ascii="Times New Roman" w:hAnsi="Times New Roman"/>
          <w:sz w:val="24"/>
          <w:szCs w:val="24"/>
        </w:rPr>
      </w:pPr>
      <w:r w:rsidRPr="005478E3">
        <w:rPr>
          <w:rFonts w:ascii="Times New Roman" w:hAnsi="Times New Roman"/>
          <w:sz w:val="24"/>
          <w:szCs w:val="24"/>
        </w:rPr>
        <w:t>сведения о конструкции, принципе действия, характеристиках (свойствах) машин и/или оборудования;</w:t>
      </w:r>
    </w:p>
    <w:p w:rsidR="006A21AF" w:rsidRPr="005478E3" w:rsidRDefault="006A21AF" w:rsidP="00B36287">
      <w:pPr>
        <w:numPr>
          <w:ilvl w:val="3"/>
          <w:numId w:val="5"/>
        </w:numPr>
        <w:tabs>
          <w:tab w:val="left" w:pos="0"/>
          <w:tab w:val="left" w:pos="567"/>
        </w:tabs>
        <w:spacing w:after="0"/>
        <w:ind w:left="567" w:hanging="567"/>
        <w:jc w:val="both"/>
        <w:rPr>
          <w:rFonts w:ascii="Times New Roman" w:hAnsi="Times New Roman"/>
          <w:sz w:val="24"/>
          <w:szCs w:val="24"/>
        </w:rPr>
      </w:pPr>
      <w:r w:rsidRPr="005478E3">
        <w:rPr>
          <w:rFonts w:ascii="Times New Roman" w:hAnsi="Times New Roman"/>
          <w:sz w:val="24"/>
          <w:szCs w:val="24"/>
        </w:rPr>
        <w:t>наименование и местонахождение изготовителя (уполномоченного изготовителем лица), импортера, информацию для связи с ними;</w:t>
      </w:r>
    </w:p>
    <w:p w:rsidR="006A21AF" w:rsidRPr="005478E3" w:rsidRDefault="006A21AF" w:rsidP="00B36287">
      <w:pPr>
        <w:numPr>
          <w:ilvl w:val="3"/>
          <w:numId w:val="5"/>
        </w:numPr>
        <w:tabs>
          <w:tab w:val="left" w:pos="0"/>
          <w:tab w:val="left" w:pos="567"/>
        </w:tabs>
        <w:spacing w:after="0"/>
        <w:ind w:left="567" w:hanging="567"/>
        <w:jc w:val="both"/>
        <w:rPr>
          <w:rFonts w:ascii="Times New Roman" w:hAnsi="Times New Roman"/>
          <w:sz w:val="24"/>
          <w:szCs w:val="24"/>
        </w:rPr>
      </w:pPr>
      <w:r w:rsidRPr="005478E3">
        <w:rPr>
          <w:rFonts w:ascii="Times New Roman" w:hAnsi="Times New Roman"/>
          <w:sz w:val="24"/>
          <w:szCs w:val="24"/>
        </w:rPr>
        <w:t>указания по монтажу или сборке, наладке или регулировке, техническому обслуживанию и ремонту машины и (или) оборудования;</w:t>
      </w:r>
    </w:p>
    <w:p w:rsidR="006A21AF" w:rsidRPr="005478E3" w:rsidRDefault="006A21AF" w:rsidP="00B36287">
      <w:pPr>
        <w:numPr>
          <w:ilvl w:val="3"/>
          <w:numId w:val="5"/>
        </w:numPr>
        <w:tabs>
          <w:tab w:val="left" w:pos="0"/>
          <w:tab w:val="left" w:pos="567"/>
        </w:tabs>
        <w:spacing w:after="0"/>
        <w:ind w:left="567" w:hanging="567"/>
        <w:jc w:val="both"/>
        <w:rPr>
          <w:rFonts w:ascii="Times New Roman" w:hAnsi="Times New Roman"/>
          <w:sz w:val="24"/>
          <w:szCs w:val="24"/>
        </w:rPr>
      </w:pPr>
      <w:r w:rsidRPr="005478E3">
        <w:rPr>
          <w:rFonts w:ascii="Times New Roman" w:hAnsi="Times New Roman"/>
          <w:sz w:val="24"/>
          <w:szCs w:val="24"/>
        </w:rPr>
        <w:t>указания по использованию машины и (или) оборудования и меры по обеспечению безопасности, которые необходимо соблюдать при эксплуатации машины и (или) оборудования, включая ввод в эксплуатацию, применению по назначению, техническое обслуживание, все виды ремонта, периодическое диагностирование, испытания, транспортирование, упаковку, консервацию и условия хранения;</w:t>
      </w:r>
    </w:p>
    <w:p w:rsidR="006A21AF" w:rsidRPr="005478E3" w:rsidRDefault="006A21AF" w:rsidP="00B36287">
      <w:pPr>
        <w:numPr>
          <w:ilvl w:val="3"/>
          <w:numId w:val="5"/>
        </w:numPr>
        <w:tabs>
          <w:tab w:val="left" w:pos="0"/>
          <w:tab w:val="left" w:pos="567"/>
        </w:tabs>
        <w:spacing w:after="0"/>
        <w:ind w:left="567" w:hanging="567"/>
        <w:jc w:val="both"/>
        <w:rPr>
          <w:rFonts w:ascii="Times New Roman" w:hAnsi="Times New Roman"/>
          <w:sz w:val="24"/>
          <w:szCs w:val="24"/>
        </w:rPr>
      </w:pPr>
      <w:r w:rsidRPr="005478E3">
        <w:rPr>
          <w:rFonts w:ascii="Times New Roman" w:hAnsi="Times New Roman"/>
          <w:sz w:val="24"/>
          <w:szCs w:val="24"/>
        </w:rPr>
        <w:t xml:space="preserve">назначенные показатели (назначенный срок хранения, назначенный срок службы и (или) назначенный ресурс) в зависимости от конструктивных особенностей. По истечении назначенных показателей (назначенного ресурса, срока хранения, срока службы) машина и (или) оборудование изымаются из эксплуатации и принимается решение о направлении их в ремонт, об утилизации, о проверке </w:t>
      </w:r>
      <w:proofErr w:type="gramStart"/>
      <w:r w:rsidRPr="005478E3">
        <w:rPr>
          <w:rFonts w:ascii="Times New Roman" w:hAnsi="Times New Roman"/>
          <w:sz w:val="24"/>
          <w:szCs w:val="24"/>
        </w:rPr>
        <w:t>и</w:t>
      </w:r>
      <w:proofErr w:type="gramEnd"/>
      <w:r w:rsidRPr="005478E3">
        <w:rPr>
          <w:rFonts w:ascii="Times New Roman" w:hAnsi="Times New Roman"/>
          <w:sz w:val="24"/>
          <w:szCs w:val="24"/>
        </w:rPr>
        <w:t xml:space="preserve"> об установлении новых назначенных показателей (назначенного ресурса, срока хранения, срока службы);</w:t>
      </w:r>
    </w:p>
    <w:p w:rsidR="006A21AF" w:rsidRPr="005478E3" w:rsidRDefault="006A21AF" w:rsidP="00B36287">
      <w:pPr>
        <w:numPr>
          <w:ilvl w:val="3"/>
          <w:numId w:val="5"/>
        </w:numPr>
        <w:tabs>
          <w:tab w:val="left" w:pos="0"/>
          <w:tab w:val="left" w:pos="567"/>
        </w:tabs>
        <w:spacing w:after="0"/>
        <w:ind w:left="567" w:hanging="567"/>
        <w:jc w:val="both"/>
        <w:rPr>
          <w:rFonts w:ascii="Times New Roman" w:hAnsi="Times New Roman"/>
          <w:sz w:val="24"/>
          <w:szCs w:val="24"/>
        </w:rPr>
      </w:pPr>
      <w:r w:rsidRPr="005478E3">
        <w:rPr>
          <w:rFonts w:ascii="Times New Roman" w:hAnsi="Times New Roman"/>
          <w:sz w:val="24"/>
          <w:szCs w:val="24"/>
        </w:rPr>
        <w:lastRenderedPageBreak/>
        <w:t>перечень критических отказов, возможные ошибочные действия персонала, которые приводят к инциденту или аварии;</w:t>
      </w:r>
    </w:p>
    <w:p w:rsidR="006A21AF" w:rsidRPr="005478E3" w:rsidRDefault="006A21AF" w:rsidP="00B36287">
      <w:pPr>
        <w:numPr>
          <w:ilvl w:val="3"/>
          <w:numId w:val="5"/>
        </w:numPr>
        <w:tabs>
          <w:tab w:val="left" w:pos="0"/>
          <w:tab w:val="left" w:pos="567"/>
        </w:tabs>
        <w:spacing w:after="0"/>
        <w:ind w:left="567" w:hanging="567"/>
        <w:jc w:val="both"/>
        <w:rPr>
          <w:rFonts w:ascii="Times New Roman" w:hAnsi="Times New Roman"/>
          <w:sz w:val="24"/>
          <w:szCs w:val="24"/>
        </w:rPr>
      </w:pPr>
      <w:r w:rsidRPr="005478E3">
        <w:rPr>
          <w:rFonts w:ascii="Times New Roman" w:hAnsi="Times New Roman"/>
          <w:sz w:val="24"/>
          <w:szCs w:val="24"/>
        </w:rPr>
        <w:t>действия персонала в случае инцидента, критического отказа или аварии;</w:t>
      </w:r>
    </w:p>
    <w:p w:rsidR="006A21AF" w:rsidRPr="005478E3" w:rsidRDefault="006A21AF" w:rsidP="00B36287">
      <w:pPr>
        <w:numPr>
          <w:ilvl w:val="3"/>
          <w:numId w:val="5"/>
        </w:numPr>
        <w:tabs>
          <w:tab w:val="left" w:pos="0"/>
          <w:tab w:val="left" w:pos="567"/>
        </w:tabs>
        <w:spacing w:after="0"/>
        <w:ind w:left="567" w:hanging="567"/>
        <w:jc w:val="both"/>
        <w:rPr>
          <w:rFonts w:ascii="Times New Roman" w:hAnsi="Times New Roman"/>
          <w:sz w:val="24"/>
          <w:szCs w:val="24"/>
        </w:rPr>
      </w:pPr>
      <w:r w:rsidRPr="005478E3">
        <w:rPr>
          <w:rFonts w:ascii="Times New Roman" w:hAnsi="Times New Roman"/>
          <w:sz w:val="24"/>
          <w:szCs w:val="24"/>
        </w:rPr>
        <w:t>критерии предельных состояний;</w:t>
      </w:r>
    </w:p>
    <w:p w:rsidR="006A21AF" w:rsidRDefault="006A21AF" w:rsidP="00B36287">
      <w:pPr>
        <w:numPr>
          <w:ilvl w:val="3"/>
          <w:numId w:val="5"/>
        </w:numPr>
        <w:tabs>
          <w:tab w:val="left" w:pos="0"/>
          <w:tab w:val="left" w:pos="567"/>
        </w:tabs>
        <w:spacing w:after="0"/>
        <w:ind w:left="567" w:hanging="567"/>
        <w:jc w:val="both"/>
        <w:rPr>
          <w:rFonts w:ascii="Times New Roman" w:hAnsi="Times New Roman"/>
          <w:sz w:val="24"/>
          <w:szCs w:val="24"/>
        </w:rPr>
      </w:pPr>
      <w:r w:rsidRPr="005478E3">
        <w:rPr>
          <w:rFonts w:ascii="Times New Roman" w:hAnsi="Times New Roman"/>
          <w:sz w:val="24"/>
          <w:szCs w:val="24"/>
        </w:rPr>
        <w:t>указания по выводу из эксплуатации и утилизации;</w:t>
      </w:r>
    </w:p>
    <w:p w:rsidR="00BF25DD" w:rsidRPr="001C3FA1" w:rsidRDefault="006A21AF" w:rsidP="00B36287">
      <w:pPr>
        <w:numPr>
          <w:ilvl w:val="3"/>
          <w:numId w:val="5"/>
        </w:numPr>
        <w:tabs>
          <w:tab w:val="left" w:pos="0"/>
          <w:tab w:val="left" w:pos="567"/>
        </w:tabs>
        <w:spacing w:after="0"/>
        <w:ind w:left="567" w:hanging="567"/>
        <w:jc w:val="both"/>
        <w:rPr>
          <w:rFonts w:ascii="Times New Roman" w:hAnsi="Times New Roman"/>
          <w:sz w:val="24"/>
          <w:szCs w:val="24"/>
        </w:rPr>
      </w:pPr>
      <w:r w:rsidRPr="001C3FA1">
        <w:rPr>
          <w:rFonts w:ascii="Times New Roman" w:hAnsi="Times New Roman"/>
          <w:sz w:val="24"/>
          <w:szCs w:val="24"/>
        </w:rPr>
        <w:t>сведения о квалификации обслуживающего персонала.</w:t>
      </w:r>
    </w:p>
    <w:p w:rsidR="00A7637F" w:rsidRPr="008643ED" w:rsidRDefault="009664D3" w:rsidP="00466AA1">
      <w:pPr>
        <w:pStyle w:val="a3"/>
        <w:numPr>
          <w:ilvl w:val="1"/>
          <w:numId w:val="1"/>
        </w:numPr>
        <w:spacing w:beforeLines="40" w:after="0"/>
        <w:ind w:left="0" w:firstLine="0"/>
        <w:contextualSpacing w:val="0"/>
        <w:jc w:val="both"/>
        <w:rPr>
          <w:rFonts w:ascii="Times New Roman" w:hAnsi="Times New Roman"/>
          <w:sz w:val="24"/>
          <w:szCs w:val="24"/>
        </w:rPr>
      </w:pPr>
      <w:r w:rsidRPr="00BE201C">
        <w:rPr>
          <w:rFonts w:ascii="Times New Roman" w:hAnsi="Times New Roman"/>
          <w:sz w:val="24"/>
          <w:szCs w:val="24"/>
        </w:rPr>
        <w:t>В руководстве (инструкции) по эксплуатации кран</w:t>
      </w:r>
      <w:r>
        <w:rPr>
          <w:rFonts w:ascii="Times New Roman" w:hAnsi="Times New Roman"/>
          <w:sz w:val="24"/>
          <w:szCs w:val="24"/>
        </w:rPr>
        <w:t>-балки на монорельсе</w:t>
      </w:r>
      <w:r w:rsidRPr="00BE201C">
        <w:rPr>
          <w:rFonts w:ascii="Times New Roman" w:hAnsi="Times New Roman"/>
          <w:sz w:val="24"/>
          <w:szCs w:val="24"/>
        </w:rPr>
        <w:t xml:space="preserve"> для монтажа ПВО должна быть предусмотрена возможность одновременной работы по поднятию одного груза (массой выше 10 тонн) двумя кран</w:t>
      </w:r>
      <w:r>
        <w:rPr>
          <w:rFonts w:ascii="Times New Roman" w:hAnsi="Times New Roman"/>
          <w:sz w:val="24"/>
          <w:szCs w:val="24"/>
        </w:rPr>
        <w:t>-балками</w:t>
      </w:r>
      <w:r w:rsidRPr="00BE201C">
        <w:rPr>
          <w:rFonts w:ascii="Times New Roman" w:hAnsi="Times New Roman"/>
          <w:sz w:val="24"/>
          <w:szCs w:val="24"/>
        </w:rPr>
        <w:t xml:space="preserve"> – у</w:t>
      </w:r>
      <w:r>
        <w:rPr>
          <w:rFonts w:ascii="Times New Roman" w:hAnsi="Times New Roman"/>
          <w:sz w:val="24"/>
          <w:szCs w:val="24"/>
        </w:rPr>
        <w:t>словия, требования безопасности.</w:t>
      </w:r>
    </w:p>
    <w:p w:rsidR="00D934D7" w:rsidRPr="008643ED" w:rsidRDefault="00D934D7" w:rsidP="00B36287">
      <w:pPr>
        <w:pStyle w:val="1"/>
        <w:numPr>
          <w:ilvl w:val="0"/>
          <w:numId w:val="1"/>
        </w:numPr>
        <w:spacing w:before="240" w:after="240"/>
        <w:ind w:left="0" w:firstLine="0"/>
        <w:jc w:val="center"/>
        <w:rPr>
          <w:rFonts w:ascii="Times New Roman" w:hAnsi="Times New Roman"/>
          <w:sz w:val="24"/>
          <w:szCs w:val="24"/>
        </w:rPr>
      </w:pPr>
      <w:bookmarkStart w:id="2" w:name="_Toc8913447"/>
      <w:r w:rsidRPr="00F34266">
        <w:rPr>
          <w:rFonts w:ascii="Times New Roman" w:hAnsi="Times New Roman"/>
          <w:sz w:val="24"/>
          <w:szCs w:val="24"/>
        </w:rPr>
        <w:t>Общие требования к Н</w:t>
      </w:r>
      <w:r w:rsidR="00F92D6F" w:rsidRPr="00F34266">
        <w:rPr>
          <w:rFonts w:ascii="Times New Roman" w:hAnsi="Times New Roman"/>
          <w:sz w:val="24"/>
          <w:szCs w:val="24"/>
        </w:rPr>
        <w:t>Б</w:t>
      </w:r>
      <w:r w:rsidRPr="00F34266">
        <w:rPr>
          <w:rFonts w:ascii="Times New Roman" w:hAnsi="Times New Roman"/>
          <w:sz w:val="24"/>
          <w:szCs w:val="24"/>
        </w:rPr>
        <w:t>О</w:t>
      </w:r>
      <w:bookmarkEnd w:id="2"/>
    </w:p>
    <w:p w:rsidR="0078485E" w:rsidRPr="005478E3" w:rsidRDefault="0078485E" w:rsidP="00B36287">
      <w:pPr>
        <w:pStyle w:val="a3"/>
        <w:numPr>
          <w:ilvl w:val="1"/>
          <w:numId w:val="1"/>
        </w:numPr>
        <w:spacing w:before="40" w:after="0"/>
        <w:ind w:left="0" w:firstLine="0"/>
        <w:contextualSpacing w:val="0"/>
        <w:jc w:val="both"/>
        <w:rPr>
          <w:rFonts w:ascii="Times New Roman" w:hAnsi="Times New Roman"/>
          <w:sz w:val="24"/>
          <w:szCs w:val="24"/>
        </w:rPr>
      </w:pPr>
      <w:r w:rsidRPr="005478E3">
        <w:rPr>
          <w:rFonts w:ascii="Times New Roman" w:hAnsi="Times New Roman"/>
          <w:sz w:val="24"/>
          <w:szCs w:val="24"/>
        </w:rPr>
        <w:t>НБО долж</w:t>
      </w:r>
      <w:r w:rsidR="004C458D">
        <w:rPr>
          <w:rFonts w:ascii="Times New Roman" w:hAnsi="Times New Roman"/>
          <w:sz w:val="24"/>
          <w:szCs w:val="24"/>
        </w:rPr>
        <w:t>е</w:t>
      </w:r>
      <w:r w:rsidRPr="005478E3">
        <w:rPr>
          <w:rFonts w:ascii="Times New Roman" w:hAnsi="Times New Roman"/>
          <w:sz w:val="24"/>
          <w:szCs w:val="24"/>
        </w:rPr>
        <w:t>н быть укомплектован:</w:t>
      </w:r>
    </w:p>
    <w:p w:rsidR="0078485E" w:rsidRPr="009707AE" w:rsidRDefault="0078485E" w:rsidP="00B36287">
      <w:pPr>
        <w:numPr>
          <w:ilvl w:val="3"/>
          <w:numId w:val="5"/>
        </w:numPr>
        <w:tabs>
          <w:tab w:val="left" w:pos="0"/>
          <w:tab w:val="left" w:pos="567"/>
        </w:tabs>
        <w:spacing w:after="0"/>
        <w:ind w:left="567" w:hanging="567"/>
        <w:jc w:val="both"/>
        <w:rPr>
          <w:rFonts w:ascii="Times New Roman" w:hAnsi="Times New Roman"/>
          <w:sz w:val="24"/>
          <w:szCs w:val="24"/>
        </w:rPr>
      </w:pPr>
      <w:r w:rsidRPr="009707AE">
        <w:rPr>
          <w:rFonts w:ascii="Times New Roman" w:hAnsi="Times New Roman"/>
          <w:sz w:val="24"/>
          <w:szCs w:val="24"/>
        </w:rPr>
        <w:t>ограничителем высоты подъема талевого блока;</w:t>
      </w:r>
    </w:p>
    <w:p w:rsidR="0078485E" w:rsidRPr="009707AE" w:rsidRDefault="0078485E" w:rsidP="00B36287">
      <w:pPr>
        <w:numPr>
          <w:ilvl w:val="3"/>
          <w:numId w:val="5"/>
        </w:numPr>
        <w:tabs>
          <w:tab w:val="left" w:pos="0"/>
          <w:tab w:val="left" w:pos="567"/>
        </w:tabs>
        <w:spacing w:after="0"/>
        <w:ind w:left="567" w:hanging="567"/>
        <w:jc w:val="both"/>
        <w:rPr>
          <w:rFonts w:ascii="Times New Roman" w:hAnsi="Times New Roman"/>
          <w:sz w:val="24"/>
          <w:szCs w:val="24"/>
        </w:rPr>
      </w:pPr>
      <w:r w:rsidRPr="009707AE">
        <w:rPr>
          <w:rFonts w:ascii="Times New Roman" w:hAnsi="Times New Roman"/>
          <w:sz w:val="24"/>
          <w:szCs w:val="24"/>
        </w:rPr>
        <w:t>ограничителем допускаемой нагрузки на крюке;</w:t>
      </w:r>
    </w:p>
    <w:p w:rsidR="0078485E" w:rsidRPr="009707AE" w:rsidRDefault="0078485E" w:rsidP="00B36287">
      <w:pPr>
        <w:numPr>
          <w:ilvl w:val="3"/>
          <w:numId w:val="5"/>
        </w:numPr>
        <w:tabs>
          <w:tab w:val="left" w:pos="0"/>
          <w:tab w:val="left" w:pos="567"/>
        </w:tabs>
        <w:spacing w:after="0"/>
        <w:ind w:left="567" w:hanging="567"/>
        <w:jc w:val="both"/>
        <w:rPr>
          <w:rFonts w:ascii="Times New Roman" w:hAnsi="Times New Roman"/>
          <w:sz w:val="24"/>
          <w:szCs w:val="24"/>
        </w:rPr>
      </w:pPr>
      <w:r w:rsidRPr="009707AE">
        <w:rPr>
          <w:rFonts w:ascii="Times New Roman" w:hAnsi="Times New Roman"/>
          <w:sz w:val="24"/>
          <w:szCs w:val="24"/>
        </w:rPr>
        <w:t>успокоителем ходового конца талевого каната;</w:t>
      </w:r>
    </w:p>
    <w:p w:rsidR="00753AB9" w:rsidRPr="009707AE" w:rsidRDefault="00753AB9" w:rsidP="00B36287">
      <w:pPr>
        <w:numPr>
          <w:ilvl w:val="3"/>
          <w:numId w:val="5"/>
        </w:numPr>
        <w:tabs>
          <w:tab w:val="left" w:pos="0"/>
          <w:tab w:val="left" w:pos="567"/>
        </w:tabs>
        <w:spacing w:after="0"/>
        <w:ind w:left="567" w:hanging="567"/>
        <w:jc w:val="both"/>
        <w:rPr>
          <w:rFonts w:ascii="Times New Roman" w:hAnsi="Times New Roman"/>
          <w:sz w:val="24"/>
          <w:szCs w:val="24"/>
        </w:rPr>
      </w:pPr>
      <w:r w:rsidRPr="009707AE">
        <w:rPr>
          <w:rFonts w:ascii="Times New Roman" w:hAnsi="Times New Roman"/>
          <w:sz w:val="24"/>
          <w:szCs w:val="24"/>
        </w:rPr>
        <w:t>приспособлением (поясом), для вышек с открытой передней гранью, предотвращающим падение устанавливаемых (установленных) за палец «свечей»;</w:t>
      </w:r>
    </w:p>
    <w:p w:rsidR="0078485E" w:rsidRPr="009707AE" w:rsidRDefault="0078485E" w:rsidP="00B36287">
      <w:pPr>
        <w:numPr>
          <w:ilvl w:val="3"/>
          <w:numId w:val="5"/>
        </w:numPr>
        <w:tabs>
          <w:tab w:val="left" w:pos="0"/>
          <w:tab w:val="left" w:pos="567"/>
        </w:tabs>
        <w:spacing w:after="0"/>
        <w:ind w:left="567" w:hanging="567"/>
        <w:jc w:val="both"/>
        <w:rPr>
          <w:rFonts w:ascii="Times New Roman" w:hAnsi="Times New Roman"/>
          <w:sz w:val="24"/>
          <w:szCs w:val="24"/>
        </w:rPr>
      </w:pPr>
      <w:r w:rsidRPr="009707AE">
        <w:rPr>
          <w:rFonts w:ascii="Times New Roman" w:hAnsi="Times New Roman"/>
          <w:sz w:val="24"/>
          <w:szCs w:val="24"/>
        </w:rPr>
        <w:t>страховкой всего навесного оборудования и приспособлений на вышке, в т.ч. и на платформе верхового рабочего;</w:t>
      </w:r>
    </w:p>
    <w:p w:rsidR="0078485E" w:rsidRPr="009707AE" w:rsidRDefault="0078485E" w:rsidP="00B36287">
      <w:pPr>
        <w:numPr>
          <w:ilvl w:val="3"/>
          <w:numId w:val="5"/>
        </w:numPr>
        <w:tabs>
          <w:tab w:val="left" w:pos="0"/>
          <w:tab w:val="left" w:pos="567"/>
        </w:tabs>
        <w:spacing w:after="0"/>
        <w:ind w:left="567" w:hanging="567"/>
        <w:jc w:val="both"/>
        <w:rPr>
          <w:rFonts w:ascii="Times New Roman" w:hAnsi="Times New Roman"/>
          <w:sz w:val="24"/>
          <w:szCs w:val="24"/>
        </w:rPr>
      </w:pPr>
      <w:r w:rsidRPr="009707AE">
        <w:rPr>
          <w:rFonts w:ascii="Times New Roman" w:hAnsi="Times New Roman"/>
          <w:sz w:val="24"/>
          <w:szCs w:val="24"/>
        </w:rPr>
        <w:t xml:space="preserve">устройством для экстренной эвакуации верхового рабочего за пределы </w:t>
      </w:r>
      <w:proofErr w:type="spellStart"/>
      <w:r w:rsidRPr="009707AE">
        <w:rPr>
          <w:rFonts w:ascii="Times New Roman" w:hAnsi="Times New Roman"/>
          <w:sz w:val="24"/>
          <w:szCs w:val="24"/>
        </w:rPr>
        <w:t>внутривышечного</w:t>
      </w:r>
      <w:proofErr w:type="spellEnd"/>
      <w:r w:rsidRPr="009707AE">
        <w:rPr>
          <w:rFonts w:ascii="Times New Roman" w:hAnsi="Times New Roman"/>
          <w:sz w:val="24"/>
          <w:szCs w:val="24"/>
        </w:rPr>
        <w:t xml:space="preserve"> пространства;</w:t>
      </w:r>
    </w:p>
    <w:p w:rsidR="0078485E" w:rsidRPr="009707AE" w:rsidRDefault="0078485E" w:rsidP="00B36287">
      <w:pPr>
        <w:numPr>
          <w:ilvl w:val="3"/>
          <w:numId w:val="5"/>
        </w:numPr>
        <w:tabs>
          <w:tab w:val="left" w:pos="0"/>
          <w:tab w:val="left" w:pos="567"/>
        </w:tabs>
        <w:spacing w:after="0"/>
        <w:ind w:left="567" w:hanging="567"/>
        <w:jc w:val="both"/>
        <w:rPr>
          <w:rFonts w:ascii="Times New Roman" w:hAnsi="Times New Roman"/>
          <w:sz w:val="24"/>
          <w:szCs w:val="24"/>
        </w:rPr>
      </w:pPr>
      <w:r w:rsidRPr="009707AE">
        <w:rPr>
          <w:rFonts w:ascii="Times New Roman" w:hAnsi="Times New Roman"/>
          <w:sz w:val="24"/>
          <w:szCs w:val="24"/>
        </w:rPr>
        <w:t>устройством по изменению положения машинных ключей по высоте;</w:t>
      </w:r>
    </w:p>
    <w:p w:rsidR="0078485E" w:rsidRPr="009707AE" w:rsidRDefault="0078485E" w:rsidP="00B36287">
      <w:pPr>
        <w:numPr>
          <w:ilvl w:val="3"/>
          <w:numId w:val="5"/>
        </w:numPr>
        <w:tabs>
          <w:tab w:val="left" w:pos="0"/>
          <w:tab w:val="left" w:pos="567"/>
        </w:tabs>
        <w:spacing w:after="0"/>
        <w:ind w:left="567" w:hanging="567"/>
        <w:jc w:val="both"/>
        <w:rPr>
          <w:rFonts w:ascii="Times New Roman" w:hAnsi="Times New Roman"/>
          <w:sz w:val="24"/>
          <w:szCs w:val="24"/>
        </w:rPr>
      </w:pPr>
      <w:r w:rsidRPr="009707AE">
        <w:rPr>
          <w:rFonts w:ascii="Times New Roman" w:hAnsi="Times New Roman"/>
          <w:sz w:val="24"/>
          <w:szCs w:val="24"/>
        </w:rPr>
        <w:t>устройством для крепления рабочих и страховочных канатов машинных ключей;</w:t>
      </w:r>
    </w:p>
    <w:p w:rsidR="0078485E" w:rsidRPr="009707AE" w:rsidRDefault="0078485E" w:rsidP="00B36287">
      <w:pPr>
        <w:numPr>
          <w:ilvl w:val="3"/>
          <w:numId w:val="5"/>
        </w:numPr>
        <w:tabs>
          <w:tab w:val="left" w:pos="0"/>
          <w:tab w:val="left" w:pos="567"/>
        </w:tabs>
        <w:spacing w:after="0"/>
        <w:ind w:left="567" w:hanging="567"/>
        <w:jc w:val="both"/>
        <w:rPr>
          <w:rFonts w:ascii="Times New Roman" w:hAnsi="Times New Roman"/>
          <w:sz w:val="24"/>
          <w:szCs w:val="24"/>
        </w:rPr>
      </w:pPr>
      <w:r w:rsidRPr="009707AE">
        <w:rPr>
          <w:rFonts w:ascii="Times New Roman" w:hAnsi="Times New Roman"/>
          <w:sz w:val="24"/>
          <w:szCs w:val="24"/>
        </w:rPr>
        <w:t>блокирующим устройством по предупреждению включения ротора при снятых ограждениях и поднятых пневматических клиньях ротора;</w:t>
      </w:r>
    </w:p>
    <w:p w:rsidR="0078485E" w:rsidRPr="009707AE" w:rsidRDefault="0078485E" w:rsidP="00B36287">
      <w:pPr>
        <w:numPr>
          <w:ilvl w:val="3"/>
          <w:numId w:val="5"/>
        </w:numPr>
        <w:tabs>
          <w:tab w:val="left" w:pos="0"/>
          <w:tab w:val="left" w:pos="567"/>
        </w:tabs>
        <w:spacing w:after="0"/>
        <w:ind w:left="567" w:hanging="567"/>
        <w:jc w:val="both"/>
        <w:rPr>
          <w:rFonts w:ascii="Times New Roman" w:hAnsi="Times New Roman"/>
          <w:sz w:val="24"/>
          <w:szCs w:val="24"/>
        </w:rPr>
      </w:pPr>
      <w:r w:rsidRPr="009707AE">
        <w:rPr>
          <w:rFonts w:ascii="Times New Roman" w:hAnsi="Times New Roman"/>
          <w:sz w:val="24"/>
          <w:szCs w:val="24"/>
        </w:rPr>
        <w:t>механизмом крепления неподвижной ветви талевой системы;</w:t>
      </w:r>
    </w:p>
    <w:p w:rsidR="0078485E" w:rsidRPr="009707AE" w:rsidRDefault="0078485E" w:rsidP="00B36287">
      <w:pPr>
        <w:numPr>
          <w:ilvl w:val="3"/>
          <w:numId w:val="5"/>
        </w:numPr>
        <w:tabs>
          <w:tab w:val="left" w:pos="0"/>
          <w:tab w:val="left" w:pos="567"/>
        </w:tabs>
        <w:spacing w:after="0"/>
        <w:ind w:left="567" w:hanging="567"/>
        <w:jc w:val="both"/>
        <w:rPr>
          <w:rFonts w:ascii="Times New Roman" w:hAnsi="Times New Roman"/>
          <w:sz w:val="24"/>
          <w:szCs w:val="24"/>
        </w:rPr>
      </w:pPr>
      <w:r w:rsidRPr="009707AE">
        <w:rPr>
          <w:rFonts w:ascii="Times New Roman" w:hAnsi="Times New Roman"/>
          <w:sz w:val="24"/>
          <w:szCs w:val="24"/>
        </w:rPr>
        <w:t>устройством по заведению и монтажу противовыбросового оборудования;</w:t>
      </w:r>
    </w:p>
    <w:p w:rsidR="0078485E" w:rsidRPr="009707AE" w:rsidRDefault="0078485E" w:rsidP="00B36287">
      <w:pPr>
        <w:numPr>
          <w:ilvl w:val="3"/>
          <w:numId w:val="5"/>
        </w:numPr>
        <w:tabs>
          <w:tab w:val="left" w:pos="0"/>
          <w:tab w:val="left" w:pos="567"/>
        </w:tabs>
        <w:spacing w:after="0"/>
        <w:ind w:left="567" w:hanging="567"/>
        <w:jc w:val="both"/>
        <w:rPr>
          <w:rFonts w:ascii="Times New Roman" w:hAnsi="Times New Roman"/>
          <w:sz w:val="24"/>
          <w:szCs w:val="24"/>
        </w:rPr>
      </w:pPr>
      <w:r w:rsidRPr="009707AE">
        <w:rPr>
          <w:rFonts w:ascii="Times New Roman" w:hAnsi="Times New Roman"/>
          <w:sz w:val="24"/>
          <w:szCs w:val="24"/>
        </w:rPr>
        <w:t>блокирующим устройством в системе управления автоматическим ключом с целью предотвращения случайного включения;</w:t>
      </w:r>
    </w:p>
    <w:p w:rsidR="0078485E" w:rsidRPr="009707AE" w:rsidRDefault="0078485E" w:rsidP="00B36287">
      <w:pPr>
        <w:numPr>
          <w:ilvl w:val="3"/>
          <w:numId w:val="5"/>
        </w:numPr>
        <w:tabs>
          <w:tab w:val="left" w:pos="0"/>
          <w:tab w:val="left" w:pos="567"/>
        </w:tabs>
        <w:spacing w:after="0"/>
        <w:ind w:left="567" w:hanging="567"/>
        <w:jc w:val="both"/>
        <w:rPr>
          <w:rFonts w:ascii="Times New Roman" w:hAnsi="Times New Roman"/>
          <w:sz w:val="24"/>
          <w:szCs w:val="24"/>
        </w:rPr>
      </w:pPr>
      <w:r w:rsidRPr="009707AE">
        <w:rPr>
          <w:rFonts w:ascii="Times New Roman" w:hAnsi="Times New Roman"/>
          <w:sz w:val="24"/>
          <w:szCs w:val="24"/>
        </w:rPr>
        <w:t>обогреваемыми подсвечниками с системой сбора буровых и сточных вод с выводом в общий коллектор;</w:t>
      </w:r>
    </w:p>
    <w:p w:rsidR="0078485E" w:rsidRPr="009707AE" w:rsidRDefault="00123A84" w:rsidP="00B36287">
      <w:pPr>
        <w:numPr>
          <w:ilvl w:val="3"/>
          <w:numId w:val="5"/>
        </w:numPr>
        <w:tabs>
          <w:tab w:val="left" w:pos="0"/>
          <w:tab w:val="left" w:pos="567"/>
        </w:tabs>
        <w:spacing w:after="0"/>
        <w:ind w:left="567" w:hanging="567"/>
        <w:jc w:val="both"/>
        <w:rPr>
          <w:rFonts w:ascii="Times New Roman" w:hAnsi="Times New Roman"/>
          <w:sz w:val="24"/>
          <w:szCs w:val="24"/>
        </w:rPr>
      </w:pPr>
      <w:r w:rsidRPr="009707AE">
        <w:rPr>
          <w:rFonts w:ascii="Times New Roman" w:hAnsi="Times New Roman"/>
          <w:sz w:val="24"/>
          <w:szCs w:val="24"/>
        </w:rPr>
        <w:t>приспособлением для установки ведущей трубы и (при необходимости) утяжеленных бурильных труб в шурф</w:t>
      </w:r>
      <w:r w:rsidR="0078485E" w:rsidRPr="009707AE">
        <w:rPr>
          <w:rFonts w:ascii="Times New Roman" w:hAnsi="Times New Roman"/>
          <w:sz w:val="24"/>
          <w:szCs w:val="24"/>
        </w:rPr>
        <w:t>;</w:t>
      </w:r>
    </w:p>
    <w:p w:rsidR="0078485E" w:rsidRPr="009707AE" w:rsidRDefault="0078485E" w:rsidP="00B36287">
      <w:pPr>
        <w:numPr>
          <w:ilvl w:val="3"/>
          <w:numId w:val="5"/>
        </w:numPr>
        <w:tabs>
          <w:tab w:val="left" w:pos="0"/>
          <w:tab w:val="left" w:pos="567"/>
        </w:tabs>
        <w:spacing w:after="0"/>
        <w:ind w:left="567" w:hanging="567"/>
        <w:jc w:val="both"/>
        <w:rPr>
          <w:rFonts w:ascii="Times New Roman" w:hAnsi="Times New Roman"/>
          <w:sz w:val="24"/>
          <w:szCs w:val="24"/>
        </w:rPr>
      </w:pPr>
      <w:r w:rsidRPr="009707AE">
        <w:rPr>
          <w:rFonts w:ascii="Times New Roman" w:hAnsi="Times New Roman"/>
          <w:sz w:val="24"/>
          <w:szCs w:val="24"/>
        </w:rPr>
        <w:t xml:space="preserve">предохранительным устройством на каждый буровой насос, конструкция которого должна обеспечивать его надежное срабатывание при установленном давлении независимо от времени контакта с буровыми растворами и содержания в них абразивной твердой фазы, длительности воздействия, перепада температур. Предохранительные устройства при срабатывании должны исключать возможность загрязнения оборудования и помещения насосных модулей, а так же устройство должно исключать </w:t>
      </w:r>
      <w:proofErr w:type="spellStart"/>
      <w:r w:rsidRPr="009707AE">
        <w:rPr>
          <w:rFonts w:ascii="Times New Roman" w:hAnsi="Times New Roman"/>
          <w:sz w:val="24"/>
          <w:szCs w:val="24"/>
        </w:rPr>
        <w:t>тарировочные</w:t>
      </w:r>
      <w:proofErr w:type="spellEnd"/>
      <w:r w:rsidRPr="009707AE">
        <w:rPr>
          <w:rFonts w:ascii="Times New Roman" w:hAnsi="Times New Roman"/>
          <w:sz w:val="24"/>
          <w:szCs w:val="24"/>
        </w:rPr>
        <w:t xml:space="preserve"> (срезные) гвозди;</w:t>
      </w:r>
    </w:p>
    <w:p w:rsidR="0078485E" w:rsidRPr="009707AE" w:rsidRDefault="0078485E" w:rsidP="00B36287">
      <w:pPr>
        <w:numPr>
          <w:ilvl w:val="3"/>
          <w:numId w:val="5"/>
        </w:numPr>
        <w:tabs>
          <w:tab w:val="left" w:pos="0"/>
          <w:tab w:val="left" w:pos="567"/>
        </w:tabs>
        <w:spacing w:after="0"/>
        <w:ind w:left="567" w:hanging="567"/>
        <w:jc w:val="both"/>
        <w:rPr>
          <w:rFonts w:ascii="Times New Roman" w:hAnsi="Times New Roman"/>
          <w:sz w:val="24"/>
          <w:szCs w:val="24"/>
        </w:rPr>
      </w:pPr>
      <w:r w:rsidRPr="009707AE">
        <w:rPr>
          <w:rFonts w:ascii="Times New Roman" w:hAnsi="Times New Roman"/>
          <w:sz w:val="24"/>
          <w:szCs w:val="24"/>
        </w:rPr>
        <w:t>блокирующими устройствами по отключению привода буровых насосов при превышении давления в нагнетательном трубопроводе на 10% выше максимального рабочего давления насосов для соответствующей цилиндровой втулки;</w:t>
      </w:r>
    </w:p>
    <w:p w:rsidR="0078485E" w:rsidRPr="009707AE" w:rsidRDefault="0078485E" w:rsidP="00B36287">
      <w:pPr>
        <w:numPr>
          <w:ilvl w:val="3"/>
          <w:numId w:val="5"/>
        </w:numPr>
        <w:tabs>
          <w:tab w:val="left" w:pos="0"/>
          <w:tab w:val="left" w:pos="567"/>
        </w:tabs>
        <w:spacing w:after="0"/>
        <w:ind w:left="567" w:hanging="567"/>
        <w:jc w:val="both"/>
        <w:rPr>
          <w:rFonts w:ascii="Times New Roman" w:hAnsi="Times New Roman"/>
          <w:sz w:val="24"/>
          <w:szCs w:val="24"/>
        </w:rPr>
      </w:pPr>
      <w:r w:rsidRPr="009707AE">
        <w:rPr>
          <w:rFonts w:ascii="Times New Roman" w:hAnsi="Times New Roman"/>
          <w:sz w:val="24"/>
          <w:szCs w:val="24"/>
        </w:rPr>
        <w:lastRenderedPageBreak/>
        <w:t>станцией контроля параметров бурения (на основе Комплекс</w:t>
      </w:r>
      <w:r w:rsidR="005447CC" w:rsidRPr="009707AE">
        <w:rPr>
          <w:rFonts w:ascii="Times New Roman" w:hAnsi="Times New Roman"/>
          <w:sz w:val="24"/>
          <w:szCs w:val="24"/>
        </w:rPr>
        <w:t>а</w:t>
      </w:r>
      <w:r w:rsidRPr="009707AE">
        <w:rPr>
          <w:rFonts w:ascii="Times New Roman" w:hAnsi="Times New Roman"/>
          <w:sz w:val="24"/>
          <w:szCs w:val="24"/>
        </w:rPr>
        <w:t xml:space="preserve"> измерительного </w:t>
      </w:r>
      <w:r w:rsidR="009707AE">
        <w:rPr>
          <w:rFonts w:ascii="Times New Roman" w:hAnsi="Times New Roman"/>
          <w:sz w:val="24"/>
          <w:szCs w:val="24"/>
        </w:rPr>
        <w:br/>
      </w:r>
      <w:r w:rsidRPr="009707AE">
        <w:rPr>
          <w:rFonts w:ascii="Times New Roman" w:hAnsi="Times New Roman"/>
          <w:sz w:val="24"/>
          <w:szCs w:val="24"/>
        </w:rPr>
        <w:t>ИВЭ-50) показания всех датчиков должны быть выведены на пульт бурильщика;</w:t>
      </w:r>
    </w:p>
    <w:p w:rsidR="0078485E" w:rsidRPr="009707AE" w:rsidRDefault="0078485E" w:rsidP="00B36287">
      <w:pPr>
        <w:numPr>
          <w:ilvl w:val="3"/>
          <w:numId w:val="5"/>
        </w:numPr>
        <w:tabs>
          <w:tab w:val="left" w:pos="0"/>
          <w:tab w:val="left" w:pos="567"/>
        </w:tabs>
        <w:spacing w:after="0"/>
        <w:ind w:left="567" w:hanging="567"/>
        <w:jc w:val="both"/>
        <w:rPr>
          <w:rFonts w:ascii="Times New Roman" w:hAnsi="Times New Roman"/>
          <w:sz w:val="24"/>
          <w:szCs w:val="24"/>
        </w:rPr>
      </w:pPr>
      <w:r w:rsidRPr="009707AE">
        <w:rPr>
          <w:rFonts w:ascii="Times New Roman" w:hAnsi="Times New Roman"/>
          <w:sz w:val="24"/>
          <w:szCs w:val="24"/>
        </w:rPr>
        <w:t>приемным мостом с горизонтальным участком длиной не менее 14,0м, шириной - не менее 2,0м и стеллажами, стеллажи должны иметь не менее двух проходов на приемный мост на каждую сторону;</w:t>
      </w:r>
    </w:p>
    <w:p w:rsidR="0078485E" w:rsidRPr="009707AE" w:rsidRDefault="0078485E" w:rsidP="00B36287">
      <w:pPr>
        <w:numPr>
          <w:ilvl w:val="3"/>
          <w:numId w:val="5"/>
        </w:numPr>
        <w:tabs>
          <w:tab w:val="left" w:pos="0"/>
          <w:tab w:val="left" w:pos="567"/>
        </w:tabs>
        <w:spacing w:after="0"/>
        <w:ind w:left="567" w:hanging="567"/>
        <w:jc w:val="both"/>
        <w:rPr>
          <w:rFonts w:ascii="Times New Roman" w:hAnsi="Times New Roman"/>
          <w:sz w:val="24"/>
          <w:szCs w:val="24"/>
        </w:rPr>
      </w:pPr>
      <w:r w:rsidRPr="009707AE">
        <w:rPr>
          <w:rFonts w:ascii="Times New Roman" w:hAnsi="Times New Roman"/>
          <w:sz w:val="24"/>
          <w:szCs w:val="24"/>
        </w:rPr>
        <w:t xml:space="preserve">оборудованием для приготовления, обработки, утяжеления, очистки, дегазации и перемешивания раствора, сбора шлама и отработанной жидкости при </w:t>
      </w:r>
      <w:proofErr w:type="spellStart"/>
      <w:r w:rsidRPr="009707AE">
        <w:rPr>
          <w:rFonts w:ascii="Times New Roman" w:hAnsi="Times New Roman"/>
          <w:sz w:val="24"/>
          <w:szCs w:val="24"/>
        </w:rPr>
        <w:t>безамбарном</w:t>
      </w:r>
      <w:proofErr w:type="spellEnd"/>
      <w:r w:rsidRPr="009707AE">
        <w:rPr>
          <w:rFonts w:ascii="Times New Roman" w:hAnsi="Times New Roman"/>
          <w:sz w:val="24"/>
          <w:szCs w:val="24"/>
        </w:rPr>
        <w:t xml:space="preserve"> бурении;</w:t>
      </w:r>
    </w:p>
    <w:p w:rsidR="002D78DC" w:rsidRPr="009707AE" w:rsidRDefault="009664D3" w:rsidP="00B36287">
      <w:pPr>
        <w:numPr>
          <w:ilvl w:val="3"/>
          <w:numId w:val="5"/>
        </w:numPr>
        <w:tabs>
          <w:tab w:val="left" w:pos="0"/>
          <w:tab w:val="left" w:pos="567"/>
        </w:tabs>
        <w:spacing w:after="0"/>
        <w:ind w:left="567" w:hanging="567"/>
        <w:jc w:val="both"/>
        <w:rPr>
          <w:rFonts w:ascii="Times New Roman" w:hAnsi="Times New Roman"/>
          <w:sz w:val="24"/>
          <w:szCs w:val="24"/>
        </w:rPr>
      </w:pPr>
      <w:r w:rsidRPr="0035752B">
        <w:rPr>
          <w:rFonts w:ascii="Times New Roman" w:hAnsi="Times New Roman"/>
          <w:sz w:val="24"/>
          <w:szCs w:val="24"/>
        </w:rPr>
        <w:t>двумя</w:t>
      </w:r>
      <w:r w:rsidRPr="009707AE">
        <w:rPr>
          <w:rFonts w:ascii="Times New Roman" w:hAnsi="Times New Roman"/>
          <w:sz w:val="24"/>
          <w:szCs w:val="24"/>
        </w:rPr>
        <w:t xml:space="preserve"> </w:t>
      </w:r>
      <w:proofErr w:type="gramStart"/>
      <w:r w:rsidRPr="0035752B">
        <w:rPr>
          <w:rFonts w:ascii="Times New Roman" w:hAnsi="Times New Roman"/>
          <w:sz w:val="24"/>
          <w:szCs w:val="24"/>
        </w:rPr>
        <w:t>балка-монорельс</w:t>
      </w:r>
      <w:r>
        <w:rPr>
          <w:rFonts w:ascii="Times New Roman" w:hAnsi="Times New Roman"/>
          <w:sz w:val="24"/>
          <w:szCs w:val="24"/>
        </w:rPr>
        <w:t>ами</w:t>
      </w:r>
      <w:proofErr w:type="gramEnd"/>
      <w:r w:rsidRPr="0035752B">
        <w:rPr>
          <w:rFonts w:ascii="Times New Roman" w:hAnsi="Times New Roman"/>
          <w:sz w:val="24"/>
          <w:szCs w:val="24"/>
        </w:rPr>
        <w:t xml:space="preserve"> </w:t>
      </w:r>
      <w:r w:rsidR="0078485E" w:rsidRPr="009707AE">
        <w:rPr>
          <w:rFonts w:ascii="Times New Roman" w:hAnsi="Times New Roman"/>
          <w:sz w:val="24"/>
          <w:szCs w:val="24"/>
        </w:rPr>
        <w:t>грузоподъемностью до 10 т</w:t>
      </w:r>
      <w:r w:rsidR="002D78DC" w:rsidRPr="009707AE">
        <w:rPr>
          <w:rFonts w:ascii="Times New Roman" w:hAnsi="Times New Roman"/>
          <w:sz w:val="24"/>
          <w:szCs w:val="24"/>
        </w:rPr>
        <w:t>онн</w:t>
      </w:r>
      <w:r w:rsidR="0078485E" w:rsidRPr="009707AE">
        <w:rPr>
          <w:rFonts w:ascii="Times New Roman" w:hAnsi="Times New Roman"/>
          <w:sz w:val="24"/>
          <w:szCs w:val="24"/>
        </w:rPr>
        <w:t xml:space="preserve">, управляемые с пульта управления, для </w:t>
      </w:r>
      <w:r w:rsidR="002D78DC" w:rsidRPr="009707AE">
        <w:rPr>
          <w:rFonts w:ascii="Times New Roman" w:hAnsi="Times New Roman"/>
          <w:sz w:val="24"/>
          <w:szCs w:val="24"/>
        </w:rPr>
        <w:t>монтажа ПВО;</w:t>
      </w:r>
    </w:p>
    <w:p w:rsidR="0078485E" w:rsidRPr="009707AE" w:rsidRDefault="002D78DC" w:rsidP="00B36287">
      <w:pPr>
        <w:numPr>
          <w:ilvl w:val="3"/>
          <w:numId w:val="5"/>
        </w:numPr>
        <w:tabs>
          <w:tab w:val="left" w:pos="0"/>
          <w:tab w:val="left" w:pos="567"/>
        </w:tabs>
        <w:spacing w:after="0"/>
        <w:ind w:left="567" w:hanging="567"/>
        <w:jc w:val="both"/>
        <w:rPr>
          <w:rFonts w:ascii="Times New Roman" w:hAnsi="Times New Roman"/>
          <w:sz w:val="24"/>
          <w:szCs w:val="24"/>
        </w:rPr>
      </w:pPr>
      <w:r w:rsidRPr="0035752B">
        <w:rPr>
          <w:rFonts w:ascii="Times New Roman" w:hAnsi="Times New Roman"/>
          <w:sz w:val="24"/>
          <w:szCs w:val="24"/>
        </w:rPr>
        <w:t>балк</w:t>
      </w:r>
      <w:r>
        <w:rPr>
          <w:rFonts w:ascii="Times New Roman" w:hAnsi="Times New Roman"/>
          <w:sz w:val="24"/>
          <w:szCs w:val="24"/>
        </w:rPr>
        <w:t>ой</w:t>
      </w:r>
      <w:r w:rsidRPr="0035752B">
        <w:rPr>
          <w:rFonts w:ascii="Times New Roman" w:hAnsi="Times New Roman"/>
          <w:sz w:val="24"/>
          <w:szCs w:val="24"/>
        </w:rPr>
        <w:t>-монорельс</w:t>
      </w:r>
      <w:r>
        <w:rPr>
          <w:rFonts w:ascii="Times New Roman" w:hAnsi="Times New Roman"/>
          <w:sz w:val="24"/>
          <w:szCs w:val="24"/>
        </w:rPr>
        <w:t>ом</w:t>
      </w:r>
      <w:r w:rsidRPr="0035752B">
        <w:rPr>
          <w:rFonts w:ascii="Times New Roman" w:hAnsi="Times New Roman"/>
          <w:sz w:val="24"/>
          <w:szCs w:val="24"/>
        </w:rPr>
        <w:t xml:space="preserve"> </w:t>
      </w:r>
      <w:r w:rsidRPr="009707AE">
        <w:rPr>
          <w:rFonts w:ascii="Times New Roman" w:hAnsi="Times New Roman"/>
          <w:sz w:val="24"/>
          <w:szCs w:val="24"/>
        </w:rPr>
        <w:t xml:space="preserve">грузоподъемностью до </w:t>
      </w:r>
      <w:r w:rsidR="001C3FA1" w:rsidRPr="009707AE">
        <w:rPr>
          <w:rFonts w:ascii="Times New Roman" w:hAnsi="Times New Roman"/>
          <w:sz w:val="24"/>
          <w:szCs w:val="24"/>
        </w:rPr>
        <w:t>2</w:t>
      </w:r>
      <w:r w:rsidRPr="009707AE">
        <w:rPr>
          <w:rFonts w:ascii="Times New Roman" w:hAnsi="Times New Roman"/>
          <w:sz w:val="24"/>
          <w:szCs w:val="24"/>
        </w:rPr>
        <w:t xml:space="preserve"> тонн, управляемой с пульта управления, для </w:t>
      </w:r>
      <w:r w:rsidR="0078485E" w:rsidRPr="009707AE">
        <w:rPr>
          <w:rFonts w:ascii="Times New Roman" w:hAnsi="Times New Roman"/>
          <w:sz w:val="24"/>
          <w:szCs w:val="24"/>
        </w:rPr>
        <w:t>механизации работ в местах погрузки хим. реагентов</w:t>
      </w:r>
      <w:r w:rsidRPr="002D78DC">
        <w:rPr>
          <w:rFonts w:ascii="Times New Roman" w:hAnsi="Times New Roman"/>
          <w:sz w:val="24"/>
          <w:szCs w:val="24"/>
        </w:rPr>
        <w:t xml:space="preserve"> </w:t>
      </w:r>
      <w:r w:rsidRPr="0035752B">
        <w:rPr>
          <w:rFonts w:ascii="Times New Roman" w:hAnsi="Times New Roman"/>
          <w:sz w:val="24"/>
          <w:szCs w:val="24"/>
        </w:rPr>
        <w:t>в блоке приготовления раствора</w:t>
      </w:r>
      <w:r w:rsidRPr="009707AE">
        <w:rPr>
          <w:rFonts w:ascii="Times New Roman" w:hAnsi="Times New Roman"/>
          <w:sz w:val="24"/>
          <w:szCs w:val="24"/>
        </w:rPr>
        <w:t xml:space="preserve"> (БПР);</w:t>
      </w:r>
    </w:p>
    <w:p w:rsidR="002D78DC" w:rsidRPr="009707AE" w:rsidRDefault="002D78DC" w:rsidP="00B36287">
      <w:pPr>
        <w:numPr>
          <w:ilvl w:val="3"/>
          <w:numId w:val="5"/>
        </w:numPr>
        <w:tabs>
          <w:tab w:val="left" w:pos="0"/>
          <w:tab w:val="left" w:pos="567"/>
        </w:tabs>
        <w:spacing w:after="0"/>
        <w:ind w:left="567" w:hanging="567"/>
        <w:jc w:val="both"/>
        <w:rPr>
          <w:rFonts w:ascii="Times New Roman" w:hAnsi="Times New Roman"/>
          <w:sz w:val="24"/>
          <w:szCs w:val="24"/>
        </w:rPr>
      </w:pPr>
      <w:r w:rsidRPr="0035752B">
        <w:rPr>
          <w:rFonts w:ascii="Times New Roman" w:hAnsi="Times New Roman"/>
          <w:sz w:val="24"/>
          <w:szCs w:val="24"/>
        </w:rPr>
        <w:t>подъемными сооружениями и ручными талями для механизации работ</w:t>
      </w:r>
      <w:r>
        <w:rPr>
          <w:rFonts w:ascii="Times New Roman" w:hAnsi="Times New Roman"/>
          <w:sz w:val="24"/>
          <w:szCs w:val="24"/>
        </w:rPr>
        <w:t>;</w:t>
      </w:r>
    </w:p>
    <w:p w:rsidR="0078485E" w:rsidRPr="009707AE" w:rsidRDefault="0078485E" w:rsidP="00B36287">
      <w:pPr>
        <w:numPr>
          <w:ilvl w:val="3"/>
          <w:numId w:val="5"/>
        </w:numPr>
        <w:tabs>
          <w:tab w:val="left" w:pos="0"/>
          <w:tab w:val="left" w:pos="567"/>
        </w:tabs>
        <w:spacing w:after="0"/>
        <w:ind w:left="567" w:hanging="567"/>
        <w:jc w:val="both"/>
        <w:rPr>
          <w:rFonts w:ascii="Times New Roman" w:hAnsi="Times New Roman"/>
          <w:sz w:val="24"/>
          <w:szCs w:val="24"/>
        </w:rPr>
      </w:pPr>
      <w:r w:rsidRPr="009707AE">
        <w:rPr>
          <w:rFonts w:ascii="Times New Roman" w:hAnsi="Times New Roman"/>
          <w:sz w:val="24"/>
          <w:szCs w:val="24"/>
        </w:rPr>
        <w:t xml:space="preserve">устройством для осушки воздуха (абсорбер), подаваемого в </w:t>
      </w:r>
      <w:proofErr w:type="spellStart"/>
      <w:r w:rsidRPr="009707AE">
        <w:rPr>
          <w:rFonts w:ascii="Times New Roman" w:hAnsi="Times New Roman"/>
          <w:sz w:val="24"/>
          <w:szCs w:val="24"/>
        </w:rPr>
        <w:t>пневмосистему</w:t>
      </w:r>
      <w:proofErr w:type="spellEnd"/>
      <w:r w:rsidRPr="009707AE">
        <w:rPr>
          <w:rFonts w:ascii="Times New Roman" w:hAnsi="Times New Roman"/>
          <w:sz w:val="24"/>
          <w:szCs w:val="24"/>
        </w:rPr>
        <w:t xml:space="preserve"> управления буровой установки;</w:t>
      </w:r>
    </w:p>
    <w:p w:rsidR="0078485E" w:rsidRPr="009707AE" w:rsidRDefault="0078485E" w:rsidP="00B36287">
      <w:pPr>
        <w:numPr>
          <w:ilvl w:val="3"/>
          <w:numId w:val="5"/>
        </w:numPr>
        <w:tabs>
          <w:tab w:val="left" w:pos="0"/>
          <w:tab w:val="left" w:pos="567"/>
        </w:tabs>
        <w:spacing w:after="0"/>
        <w:ind w:left="567" w:hanging="567"/>
        <w:jc w:val="both"/>
        <w:rPr>
          <w:rFonts w:ascii="Times New Roman" w:hAnsi="Times New Roman"/>
          <w:sz w:val="24"/>
          <w:szCs w:val="24"/>
        </w:rPr>
      </w:pPr>
      <w:r w:rsidRPr="009707AE">
        <w:rPr>
          <w:rFonts w:ascii="Times New Roman" w:hAnsi="Times New Roman"/>
          <w:sz w:val="24"/>
          <w:szCs w:val="24"/>
        </w:rPr>
        <w:t>системами обогрева рабочих мест;</w:t>
      </w:r>
    </w:p>
    <w:p w:rsidR="0078485E" w:rsidRPr="009707AE" w:rsidRDefault="0078485E" w:rsidP="00B36287">
      <w:pPr>
        <w:numPr>
          <w:ilvl w:val="3"/>
          <w:numId w:val="5"/>
        </w:numPr>
        <w:tabs>
          <w:tab w:val="left" w:pos="0"/>
          <w:tab w:val="left" w:pos="567"/>
        </w:tabs>
        <w:spacing w:after="0"/>
        <w:ind w:left="567" w:hanging="567"/>
        <w:jc w:val="both"/>
        <w:rPr>
          <w:rFonts w:ascii="Times New Roman" w:hAnsi="Times New Roman"/>
          <w:sz w:val="24"/>
          <w:szCs w:val="24"/>
        </w:rPr>
      </w:pPr>
      <w:r w:rsidRPr="009707AE">
        <w:rPr>
          <w:rFonts w:ascii="Times New Roman" w:hAnsi="Times New Roman"/>
          <w:sz w:val="24"/>
          <w:szCs w:val="24"/>
        </w:rPr>
        <w:t>приемными емкостями, оборудованными уровнемерами и автоматической сигнализацией для контроля уровня жидкости в них;</w:t>
      </w:r>
    </w:p>
    <w:p w:rsidR="0078485E" w:rsidRPr="009707AE" w:rsidRDefault="0078485E" w:rsidP="00B36287">
      <w:pPr>
        <w:numPr>
          <w:ilvl w:val="3"/>
          <w:numId w:val="5"/>
        </w:numPr>
        <w:tabs>
          <w:tab w:val="left" w:pos="0"/>
          <w:tab w:val="left" w:pos="567"/>
        </w:tabs>
        <w:spacing w:after="0"/>
        <w:ind w:left="567" w:hanging="567"/>
        <w:jc w:val="both"/>
        <w:rPr>
          <w:rFonts w:ascii="Times New Roman" w:hAnsi="Times New Roman"/>
          <w:sz w:val="24"/>
          <w:szCs w:val="24"/>
        </w:rPr>
      </w:pPr>
      <w:r w:rsidRPr="009707AE">
        <w:rPr>
          <w:rFonts w:ascii="Times New Roman" w:hAnsi="Times New Roman"/>
          <w:sz w:val="24"/>
          <w:szCs w:val="24"/>
        </w:rPr>
        <w:t>градуированной (шкала деления 0,2 м</w:t>
      </w:r>
      <w:r w:rsidRPr="0006745F">
        <w:rPr>
          <w:rFonts w:ascii="Times New Roman" w:hAnsi="Times New Roman"/>
          <w:sz w:val="24"/>
          <w:szCs w:val="24"/>
          <w:vertAlign w:val="superscript"/>
        </w:rPr>
        <w:t>3</w:t>
      </w:r>
      <w:r w:rsidRPr="009707AE">
        <w:rPr>
          <w:rFonts w:ascii="Times New Roman" w:hAnsi="Times New Roman"/>
          <w:sz w:val="24"/>
          <w:szCs w:val="24"/>
        </w:rPr>
        <w:t xml:space="preserve">) </w:t>
      </w:r>
      <w:proofErr w:type="spellStart"/>
      <w:r w:rsidRPr="009707AE">
        <w:rPr>
          <w:rFonts w:ascii="Times New Roman" w:hAnsi="Times New Roman"/>
          <w:sz w:val="24"/>
          <w:szCs w:val="24"/>
        </w:rPr>
        <w:t>доливной</w:t>
      </w:r>
      <w:proofErr w:type="spellEnd"/>
      <w:r w:rsidRPr="009707AE">
        <w:rPr>
          <w:rFonts w:ascii="Times New Roman" w:hAnsi="Times New Roman"/>
          <w:sz w:val="24"/>
          <w:szCs w:val="24"/>
        </w:rPr>
        <w:t xml:space="preserve"> емкостью для контролируемого </w:t>
      </w:r>
      <w:proofErr w:type="spellStart"/>
      <w:r w:rsidRPr="009707AE">
        <w:rPr>
          <w:rFonts w:ascii="Times New Roman" w:hAnsi="Times New Roman"/>
          <w:sz w:val="24"/>
          <w:szCs w:val="24"/>
        </w:rPr>
        <w:t>долива</w:t>
      </w:r>
      <w:proofErr w:type="spellEnd"/>
      <w:r w:rsidRPr="009707AE">
        <w:rPr>
          <w:rFonts w:ascii="Times New Roman" w:hAnsi="Times New Roman"/>
          <w:sz w:val="24"/>
          <w:szCs w:val="24"/>
        </w:rPr>
        <w:t xml:space="preserve"> скважины, оснащенной уровнемером для контроля заполнения скважины;</w:t>
      </w:r>
    </w:p>
    <w:p w:rsidR="0078485E" w:rsidRPr="009707AE" w:rsidRDefault="0078485E" w:rsidP="00B36287">
      <w:pPr>
        <w:numPr>
          <w:ilvl w:val="3"/>
          <w:numId w:val="5"/>
        </w:numPr>
        <w:tabs>
          <w:tab w:val="left" w:pos="0"/>
          <w:tab w:val="left" w:pos="567"/>
        </w:tabs>
        <w:spacing w:after="0"/>
        <w:ind w:left="567" w:hanging="567"/>
        <w:jc w:val="both"/>
        <w:rPr>
          <w:rFonts w:ascii="Times New Roman" w:hAnsi="Times New Roman"/>
          <w:sz w:val="24"/>
          <w:szCs w:val="24"/>
        </w:rPr>
      </w:pPr>
      <w:r w:rsidRPr="009707AE">
        <w:rPr>
          <w:rFonts w:ascii="Times New Roman" w:hAnsi="Times New Roman"/>
          <w:sz w:val="24"/>
          <w:szCs w:val="24"/>
        </w:rPr>
        <w:t>системой аварийной сигнализации по блокам (ревуны и кнопки);</w:t>
      </w:r>
    </w:p>
    <w:p w:rsidR="0078485E" w:rsidRPr="009707AE" w:rsidRDefault="0078485E" w:rsidP="00B36287">
      <w:pPr>
        <w:numPr>
          <w:ilvl w:val="3"/>
          <w:numId w:val="5"/>
        </w:numPr>
        <w:tabs>
          <w:tab w:val="left" w:pos="0"/>
          <w:tab w:val="left" w:pos="567"/>
        </w:tabs>
        <w:spacing w:after="0"/>
        <w:ind w:left="567" w:hanging="567"/>
        <w:jc w:val="both"/>
        <w:rPr>
          <w:rFonts w:ascii="Times New Roman" w:hAnsi="Times New Roman"/>
          <w:sz w:val="24"/>
          <w:szCs w:val="24"/>
        </w:rPr>
      </w:pPr>
      <w:r w:rsidRPr="009707AE">
        <w:rPr>
          <w:rFonts w:ascii="Times New Roman" w:hAnsi="Times New Roman"/>
          <w:sz w:val="24"/>
          <w:szCs w:val="24"/>
        </w:rPr>
        <w:t xml:space="preserve">приточно-вытяжной вентиляцией с механическим побуждением в блоках циркуляционной системы, емкостном блоке, блоке приготовления раствора и в насосном блоке, имеющей необходимые защитные ограждения в зонах возможного нахождения персонала. Приточно-вытяжная вентиляция должна быть укомплектована фильтрующими элементами, на выходных воздухопроводах; </w:t>
      </w:r>
    </w:p>
    <w:p w:rsidR="0078485E" w:rsidRPr="009707AE" w:rsidRDefault="0078485E" w:rsidP="00B36287">
      <w:pPr>
        <w:numPr>
          <w:ilvl w:val="3"/>
          <w:numId w:val="5"/>
        </w:numPr>
        <w:tabs>
          <w:tab w:val="left" w:pos="0"/>
          <w:tab w:val="left" w:pos="567"/>
        </w:tabs>
        <w:spacing w:after="0"/>
        <w:ind w:left="567" w:hanging="567"/>
        <w:jc w:val="both"/>
        <w:rPr>
          <w:rFonts w:ascii="Times New Roman" w:hAnsi="Times New Roman"/>
          <w:sz w:val="24"/>
          <w:szCs w:val="24"/>
        </w:rPr>
      </w:pPr>
      <w:r w:rsidRPr="009707AE">
        <w:rPr>
          <w:rFonts w:ascii="Times New Roman" w:hAnsi="Times New Roman"/>
          <w:sz w:val="24"/>
          <w:szCs w:val="24"/>
        </w:rPr>
        <w:t>цифровой индикацией на пульте бурильщика системы контроля загазованности (включение звукового, светового сигнала оповещения и приточно-вытяжной вентиляции при достижении предельно допустимых концентраций 10% и поблочное отключение электрооборудования, полное снятие напряжения, при достижении предельно допустимых концентраций 50% в блоке), вывод данных с каждого датчика газоанализатора на пульт бурильщика. Оповещение должно быть как внутри помещения, так и снаружи;</w:t>
      </w:r>
    </w:p>
    <w:p w:rsidR="0078485E" w:rsidRPr="009707AE" w:rsidRDefault="0078485E" w:rsidP="00B36287">
      <w:pPr>
        <w:numPr>
          <w:ilvl w:val="3"/>
          <w:numId w:val="5"/>
        </w:numPr>
        <w:tabs>
          <w:tab w:val="left" w:pos="0"/>
          <w:tab w:val="left" w:pos="567"/>
        </w:tabs>
        <w:spacing w:after="0"/>
        <w:ind w:left="567" w:hanging="567"/>
        <w:jc w:val="both"/>
        <w:rPr>
          <w:rFonts w:ascii="Times New Roman" w:hAnsi="Times New Roman"/>
          <w:sz w:val="24"/>
          <w:szCs w:val="24"/>
        </w:rPr>
      </w:pPr>
      <w:r w:rsidRPr="009707AE">
        <w:rPr>
          <w:rFonts w:ascii="Times New Roman" w:hAnsi="Times New Roman"/>
          <w:sz w:val="24"/>
          <w:szCs w:val="24"/>
        </w:rPr>
        <w:t>системой пожаротушения;</w:t>
      </w:r>
    </w:p>
    <w:p w:rsidR="0078485E" w:rsidRPr="009707AE" w:rsidRDefault="0078485E" w:rsidP="00B36287">
      <w:pPr>
        <w:numPr>
          <w:ilvl w:val="3"/>
          <w:numId w:val="5"/>
        </w:numPr>
        <w:tabs>
          <w:tab w:val="left" w:pos="0"/>
          <w:tab w:val="left" w:pos="567"/>
        </w:tabs>
        <w:spacing w:after="0"/>
        <w:ind w:left="567" w:hanging="567"/>
        <w:jc w:val="both"/>
        <w:rPr>
          <w:rFonts w:ascii="Times New Roman" w:hAnsi="Times New Roman"/>
          <w:sz w:val="24"/>
          <w:szCs w:val="24"/>
        </w:rPr>
      </w:pPr>
      <w:r w:rsidRPr="009707AE">
        <w:rPr>
          <w:rFonts w:ascii="Times New Roman" w:hAnsi="Times New Roman"/>
          <w:sz w:val="24"/>
          <w:szCs w:val="24"/>
        </w:rPr>
        <w:t>системой основного и аварийного освещения;</w:t>
      </w:r>
    </w:p>
    <w:p w:rsidR="0078485E" w:rsidRPr="009707AE" w:rsidRDefault="0078485E" w:rsidP="00B36287">
      <w:pPr>
        <w:numPr>
          <w:ilvl w:val="3"/>
          <w:numId w:val="5"/>
        </w:numPr>
        <w:tabs>
          <w:tab w:val="left" w:pos="0"/>
          <w:tab w:val="left" w:pos="567"/>
        </w:tabs>
        <w:spacing w:after="0"/>
        <w:ind w:left="567" w:hanging="567"/>
        <w:jc w:val="both"/>
        <w:rPr>
          <w:rFonts w:ascii="Times New Roman" w:hAnsi="Times New Roman"/>
          <w:sz w:val="24"/>
          <w:szCs w:val="24"/>
        </w:rPr>
      </w:pPr>
      <w:r w:rsidRPr="009707AE">
        <w:rPr>
          <w:rFonts w:ascii="Times New Roman" w:hAnsi="Times New Roman"/>
          <w:sz w:val="24"/>
          <w:szCs w:val="24"/>
        </w:rPr>
        <w:t>системой видеонаблюдения не менее 10 камер во всех блоках буровой;</w:t>
      </w:r>
    </w:p>
    <w:p w:rsidR="0078485E" w:rsidRPr="009707AE" w:rsidRDefault="0078485E" w:rsidP="00B36287">
      <w:pPr>
        <w:numPr>
          <w:ilvl w:val="3"/>
          <w:numId w:val="5"/>
        </w:numPr>
        <w:tabs>
          <w:tab w:val="left" w:pos="0"/>
          <w:tab w:val="left" w:pos="567"/>
        </w:tabs>
        <w:spacing w:after="0"/>
        <w:ind w:left="567" w:hanging="567"/>
        <w:jc w:val="both"/>
        <w:rPr>
          <w:rFonts w:ascii="Times New Roman" w:hAnsi="Times New Roman"/>
          <w:sz w:val="24"/>
          <w:szCs w:val="24"/>
        </w:rPr>
      </w:pPr>
      <w:r w:rsidRPr="009707AE">
        <w:rPr>
          <w:rFonts w:ascii="Times New Roman" w:hAnsi="Times New Roman"/>
          <w:sz w:val="24"/>
          <w:szCs w:val="24"/>
        </w:rPr>
        <w:t>системой звукового оповещения, звонковой сигнализацией и громкоговорящим устройством на буровой (рабочей) площадке и в каждом блоке НБО;</w:t>
      </w:r>
    </w:p>
    <w:p w:rsidR="0078485E" w:rsidRPr="009707AE" w:rsidRDefault="0078485E" w:rsidP="00B36287">
      <w:pPr>
        <w:numPr>
          <w:ilvl w:val="3"/>
          <w:numId w:val="5"/>
        </w:numPr>
        <w:tabs>
          <w:tab w:val="left" w:pos="0"/>
          <w:tab w:val="left" w:pos="567"/>
        </w:tabs>
        <w:spacing w:after="0"/>
        <w:ind w:left="567" w:hanging="567"/>
        <w:jc w:val="both"/>
        <w:rPr>
          <w:rFonts w:ascii="Times New Roman" w:hAnsi="Times New Roman"/>
          <w:sz w:val="24"/>
          <w:szCs w:val="24"/>
        </w:rPr>
      </w:pPr>
      <w:r w:rsidRPr="009707AE">
        <w:rPr>
          <w:rFonts w:ascii="Times New Roman" w:hAnsi="Times New Roman"/>
          <w:sz w:val="24"/>
          <w:szCs w:val="24"/>
        </w:rPr>
        <w:t>автоматизированным дефектоскопом талевого каната ИНТРОС АВТО;</w:t>
      </w:r>
    </w:p>
    <w:p w:rsidR="0078485E" w:rsidRPr="009707AE" w:rsidRDefault="0078485E" w:rsidP="00B36287">
      <w:pPr>
        <w:numPr>
          <w:ilvl w:val="3"/>
          <w:numId w:val="5"/>
        </w:numPr>
        <w:tabs>
          <w:tab w:val="left" w:pos="0"/>
          <w:tab w:val="left" w:pos="567"/>
        </w:tabs>
        <w:spacing w:after="0"/>
        <w:ind w:left="567" w:hanging="567"/>
        <w:jc w:val="both"/>
        <w:rPr>
          <w:rFonts w:ascii="Times New Roman" w:hAnsi="Times New Roman"/>
          <w:sz w:val="24"/>
          <w:szCs w:val="24"/>
        </w:rPr>
      </w:pPr>
      <w:r w:rsidRPr="009707AE">
        <w:rPr>
          <w:rFonts w:ascii="Times New Roman" w:hAnsi="Times New Roman"/>
          <w:sz w:val="24"/>
          <w:szCs w:val="24"/>
        </w:rPr>
        <w:t xml:space="preserve">системой экологических поддонов, предотвращающей проливы технологических жидкостей. Объем экологических поддонов должен быть достаточен для сбора проливов от работы насосов за период не менее одних суток работы, а для бурового насоса – одного цикла сборки-разборки. Каждый экологический поддон должен быть оборудован приямками для откачки проливов с помощью погружного насоса. </w:t>
      </w:r>
      <w:r w:rsidRPr="009707AE">
        <w:rPr>
          <w:rFonts w:ascii="Times New Roman" w:hAnsi="Times New Roman"/>
          <w:sz w:val="24"/>
          <w:szCs w:val="24"/>
        </w:rPr>
        <w:lastRenderedPageBreak/>
        <w:t>Количество, типоразмер исполнение и схема обвязки погружных насосов согласовываются с Заказчиком дополнительно;</w:t>
      </w:r>
    </w:p>
    <w:p w:rsidR="0078485E" w:rsidRPr="009707AE" w:rsidRDefault="0078485E" w:rsidP="00B36287">
      <w:pPr>
        <w:numPr>
          <w:ilvl w:val="3"/>
          <w:numId w:val="5"/>
        </w:numPr>
        <w:tabs>
          <w:tab w:val="left" w:pos="0"/>
          <w:tab w:val="left" w:pos="567"/>
        </w:tabs>
        <w:spacing w:after="0"/>
        <w:ind w:left="567" w:hanging="567"/>
        <w:jc w:val="both"/>
        <w:rPr>
          <w:rFonts w:ascii="Times New Roman" w:hAnsi="Times New Roman"/>
          <w:sz w:val="24"/>
          <w:szCs w:val="24"/>
        </w:rPr>
      </w:pPr>
      <w:r w:rsidRPr="009707AE">
        <w:rPr>
          <w:rFonts w:ascii="Times New Roman" w:hAnsi="Times New Roman"/>
          <w:sz w:val="24"/>
          <w:szCs w:val="24"/>
        </w:rPr>
        <w:t xml:space="preserve">системой </w:t>
      </w:r>
      <w:r w:rsidR="001177D4" w:rsidRPr="009707AE">
        <w:rPr>
          <w:rFonts w:ascii="Times New Roman" w:hAnsi="Times New Roman"/>
          <w:sz w:val="24"/>
          <w:szCs w:val="24"/>
        </w:rPr>
        <w:t>сбора проливов со всей буровой установки с выводом в один коллектор с ВЛБ</w:t>
      </w:r>
      <w:r w:rsidR="00F906D7" w:rsidRPr="009707AE">
        <w:rPr>
          <w:rFonts w:ascii="Times New Roman" w:hAnsi="Times New Roman"/>
          <w:sz w:val="24"/>
          <w:szCs w:val="24"/>
        </w:rPr>
        <w:t>, ЦСГО</w:t>
      </w:r>
      <w:r w:rsidR="001177D4" w:rsidRPr="009707AE">
        <w:rPr>
          <w:rFonts w:ascii="Times New Roman" w:hAnsi="Times New Roman"/>
          <w:sz w:val="24"/>
          <w:szCs w:val="24"/>
        </w:rPr>
        <w:t xml:space="preserve"> и в другой коллектор с НБ, Е</w:t>
      </w:r>
      <w:r w:rsidR="00F906D7" w:rsidRPr="009707AE">
        <w:rPr>
          <w:rFonts w:ascii="Times New Roman" w:hAnsi="Times New Roman"/>
          <w:sz w:val="24"/>
          <w:szCs w:val="24"/>
        </w:rPr>
        <w:t>Б</w:t>
      </w:r>
      <w:r w:rsidR="001177D4" w:rsidRPr="009707AE">
        <w:rPr>
          <w:rFonts w:ascii="Times New Roman" w:hAnsi="Times New Roman"/>
          <w:sz w:val="24"/>
          <w:szCs w:val="24"/>
        </w:rPr>
        <w:t>, БПР</w:t>
      </w:r>
      <w:r w:rsidRPr="009707AE">
        <w:rPr>
          <w:rFonts w:ascii="Times New Roman" w:hAnsi="Times New Roman"/>
          <w:sz w:val="24"/>
          <w:szCs w:val="24"/>
        </w:rPr>
        <w:t>;</w:t>
      </w:r>
    </w:p>
    <w:p w:rsidR="0078485E" w:rsidRPr="009707AE" w:rsidRDefault="0078485E" w:rsidP="00B36287">
      <w:pPr>
        <w:numPr>
          <w:ilvl w:val="3"/>
          <w:numId w:val="5"/>
        </w:numPr>
        <w:tabs>
          <w:tab w:val="left" w:pos="0"/>
          <w:tab w:val="left" w:pos="567"/>
        </w:tabs>
        <w:spacing w:after="0"/>
        <w:ind w:left="567" w:hanging="567"/>
        <w:jc w:val="both"/>
        <w:rPr>
          <w:rFonts w:ascii="Times New Roman" w:hAnsi="Times New Roman"/>
          <w:sz w:val="24"/>
          <w:szCs w:val="24"/>
        </w:rPr>
      </w:pPr>
      <w:r w:rsidRPr="009707AE">
        <w:rPr>
          <w:rFonts w:ascii="Times New Roman" w:hAnsi="Times New Roman"/>
          <w:sz w:val="24"/>
          <w:szCs w:val="24"/>
        </w:rPr>
        <w:t xml:space="preserve">шиберными ножевыми задвижками двухсторонней герметичности,   для более качественной герметизации при </w:t>
      </w:r>
      <w:proofErr w:type="spellStart"/>
      <w:r w:rsidRPr="009707AE">
        <w:rPr>
          <w:rFonts w:ascii="Times New Roman" w:hAnsi="Times New Roman"/>
          <w:sz w:val="24"/>
          <w:szCs w:val="24"/>
        </w:rPr>
        <w:t>зашламовонности</w:t>
      </w:r>
      <w:proofErr w:type="spellEnd"/>
      <w:r w:rsidRPr="009707AE">
        <w:rPr>
          <w:rFonts w:ascii="Times New Roman" w:hAnsi="Times New Roman"/>
          <w:sz w:val="24"/>
          <w:szCs w:val="24"/>
        </w:rPr>
        <w:t xml:space="preserve"> и засорении. Все уплотнительные элементы должны быть </w:t>
      </w:r>
      <w:proofErr w:type="spellStart"/>
      <w:r w:rsidRPr="009707AE">
        <w:rPr>
          <w:rFonts w:ascii="Times New Roman" w:hAnsi="Times New Roman"/>
          <w:sz w:val="24"/>
          <w:szCs w:val="24"/>
        </w:rPr>
        <w:t>маслобензостойкими</w:t>
      </w:r>
      <w:proofErr w:type="spellEnd"/>
      <w:r w:rsidRPr="009707AE">
        <w:rPr>
          <w:rFonts w:ascii="Times New Roman" w:hAnsi="Times New Roman"/>
          <w:sz w:val="24"/>
          <w:szCs w:val="24"/>
        </w:rPr>
        <w:t>;</w:t>
      </w:r>
    </w:p>
    <w:p w:rsidR="0078485E" w:rsidRPr="009707AE" w:rsidRDefault="0078485E" w:rsidP="00B36287">
      <w:pPr>
        <w:numPr>
          <w:ilvl w:val="3"/>
          <w:numId w:val="5"/>
        </w:numPr>
        <w:tabs>
          <w:tab w:val="left" w:pos="0"/>
          <w:tab w:val="left" w:pos="567"/>
        </w:tabs>
        <w:spacing w:after="0"/>
        <w:ind w:left="567" w:hanging="567"/>
        <w:jc w:val="both"/>
        <w:rPr>
          <w:rFonts w:ascii="Times New Roman" w:hAnsi="Times New Roman"/>
          <w:sz w:val="24"/>
          <w:szCs w:val="24"/>
        </w:rPr>
      </w:pPr>
      <w:r w:rsidRPr="009707AE">
        <w:rPr>
          <w:rFonts w:ascii="Times New Roman" w:hAnsi="Times New Roman"/>
          <w:sz w:val="24"/>
          <w:szCs w:val="24"/>
        </w:rPr>
        <w:t xml:space="preserve">системой блокировки запуска буровых насосов при закрытых задвижках </w:t>
      </w:r>
      <w:proofErr w:type="spellStart"/>
      <w:r w:rsidRPr="009707AE">
        <w:rPr>
          <w:rFonts w:ascii="Times New Roman" w:hAnsi="Times New Roman"/>
          <w:sz w:val="24"/>
          <w:szCs w:val="24"/>
        </w:rPr>
        <w:t>манифольда</w:t>
      </w:r>
      <w:proofErr w:type="spellEnd"/>
      <w:r w:rsidRPr="009707AE">
        <w:rPr>
          <w:rFonts w:ascii="Times New Roman" w:hAnsi="Times New Roman"/>
          <w:sz w:val="24"/>
          <w:szCs w:val="24"/>
        </w:rPr>
        <w:t xml:space="preserve"> буровых насосов;</w:t>
      </w:r>
    </w:p>
    <w:p w:rsidR="0078485E" w:rsidRPr="009707AE" w:rsidRDefault="0078485E" w:rsidP="00B36287">
      <w:pPr>
        <w:numPr>
          <w:ilvl w:val="3"/>
          <w:numId w:val="5"/>
        </w:numPr>
        <w:tabs>
          <w:tab w:val="left" w:pos="0"/>
          <w:tab w:val="left" w:pos="567"/>
        </w:tabs>
        <w:spacing w:after="0"/>
        <w:ind w:left="567" w:hanging="567"/>
        <w:jc w:val="both"/>
        <w:rPr>
          <w:rFonts w:ascii="Times New Roman" w:hAnsi="Times New Roman"/>
          <w:sz w:val="24"/>
          <w:szCs w:val="24"/>
        </w:rPr>
      </w:pPr>
      <w:r w:rsidRPr="009707AE">
        <w:rPr>
          <w:rFonts w:ascii="Times New Roman" w:hAnsi="Times New Roman"/>
          <w:sz w:val="24"/>
          <w:szCs w:val="24"/>
        </w:rPr>
        <w:t xml:space="preserve">подпорными насосами, отвечающим требованиям </w:t>
      </w:r>
      <w:proofErr w:type="spellStart"/>
      <w:r w:rsidRPr="009707AE">
        <w:rPr>
          <w:rFonts w:ascii="Times New Roman" w:hAnsi="Times New Roman"/>
          <w:sz w:val="24"/>
          <w:szCs w:val="24"/>
        </w:rPr>
        <w:t>пп</w:t>
      </w:r>
      <w:proofErr w:type="spellEnd"/>
      <w:r w:rsidRPr="009707AE">
        <w:rPr>
          <w:rFonts w:ascii="Times New Roman" w:hAnsi="Times New Roman"/>
          <w:sz w:val="24"/>
          <w:szCs w:val="24"/>
        </w:rPr>
        <w:t>. 618-633 «Правил безопасности в нефтяной и газовой промышленности», в том числе иметь двойное торцевое уплотнение и должны быть предназначены для перекачки  ЛВЖ;</w:t>
      </w:r>
    </w:p>
    <w:p w:rsidR="0078485E" w:rsidRPr="009707AE" w:rsidRDefault="0078485E" w:rsidP="00B36287">
      <w:pPr>
        <w:numPr>
          <w:ilvl w:val="3"/>
          <w:numId w:val="5"/>
        </w:numPr>
        <w:tabs>
          <w:tab w:val="left" w:pos="0"/>
          <w:tab w:val="left" w:pos="567"/>
        </w:tabs>
        <w:spacing w:after="0"/>
        <w:ind w:left="567" w:hanging="567"/>
        <w:jc w:val="both"/>
        <w:rPr>
          <w:rFonts w:ascii="Times New Roman" w:hAnsi="Times New Roman"/>
          <w:sz w:val="24"/>
          <w:szCs w:val="24"/>
        </w:rPr>
      </w:pPr>
      <w:r w:rsidRPr="009707AE">
        <w:rPr>
          <w:rFonts w:ascii="Times New Roman" w:hAnsi="Times New Roman"/>
          <w:sz w:val="24"/>
          <w:szCs w:val="24"/>
        </w:rPr>
        <w:t>средствами автоматизации, механизации и пультами управления;</w:t>
      </w:r>
    </w:p>
    <w:p w:rsidR="0078485E" w:rsidRPr="009707AE" w:rsidRDefault="0078485E" w:rsidP="00B36287">
      <w:pPr>
        <w:numPr>
          <w:ilvl w:val="3"/>
          <w:numId w:val="5"/>
        </w:numPr>
        <w:tabs>
          <w:tab w:val="left" w:pos="0"/>
          <w:tab w:val="left" w:pos="567"/>
        </w:tabs>
        <w:spacing w:after="0"/>
        <w:ind w:left="567" w:hanging="567"/>
        <w:jc w:val="both"/>
        <w:rPr>
          <w:rFonts w:ascii="Times New Roman" w:hAnsi="Times New Roman"/>
          <w:sz w:val="24"/>
          <w:szCs w:val="24"/>
        </w:rPr>
      </w:pPr>
      <w:proofErr w:type="spellStart"/>
      <w:r w:rsidRPr="009707AE">
        <w:rPr>
          <w:rFonts w:ascii="Times New Roman" w:hAnsi="Times New Roman"/>
          <w:sz w:val="24"/>
          <w:szCs w:val="24"/>
        </w:rPr>
        <w:t>воздухо</w:t>
      </w:r>
      <w:proofErr w:type="spellEnd"/>
      <w:r w:rsidRPr="009707AE">
        <w:rPr>
          <w:rFonts w:ascii="Times New Roman" w:hAnsi="Times New Roman"/>
          <w:sz w:val="24"/>
          <w:szCs w:val="24"/>
        </w:rPr>
        <w:t>-, масл</w:t>
      </w:r>
      <w:proofErr w:type="gramStart"/>
      <w:r w:rsidRPr="009707AE">
        <w:rPr>
          <w:rFonts w:ascii="Times New Roman" w:hAnsi="Times New Roman"/>
          <w:sz w:val="24"/>
          <w:szCs w:val="24"/>
        </w:rPr>
        <w:t>о-</w:t>
      </w:r>
      <w:proofErr w:type="gramEnd"/>
      <w:r w:rsidRPr="009707AE">
        <w:rPr>
          <w:rFonts w:ascii="Times New Roman" w:hAnsi="Times New Roman"/>
          <w:sz w:val="24"/>
          <w:szCs w:val="24"/>
        </w:rPr>
        <w:t xml:space="preserve">, </w:t>
      </w:r>
      <w:proofErr w:type="spellStart"/>
      <w:r w:rsidRPr="009707AE">
        <w:rPr>
          <w:rFonts w:ascii="Times New Roman" w:hAnsi="Times New Roman"/>
          <w:sz w:val="24"/>
          <w:szCs w:val="24"/>
        </w:rPr>
        <w:t>топливопроводами</w:t>
      </w:r>
      <w:proofErr w:type="spellEnd"/>
      <w:r w:rsidRPr="009707AE">
        <w:rPr>
          <w:rFonts w:ascii="Times New Roman" w:hAnsi="Times New Roman"/>
          <w:sz w:val="24"/>
          <w:szCs w:val="24"/>
        </w:rPr>
        <w:t xml:space="preserve"> с обогревом.</w:t>
      </w:r>
    </w:p>
    <w:p w:rsidR="00E21780" w:rsidRPr="00F34266" w:rsidRDefault="00E21780" w:rsidP="00B36287">
      <w:pPr>
        <w:pStyle w:val="a3"/>
        <w:numPr>
          <w:ilvl w:val="1"/>
          <w:numId w:val="1"/>
        </w:numPr>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t xml:space="preserve">Конструктивное исполнение </w:t>
      </w:r>
      <w:r w:rsidR="00CD792C" w:rsidRPr="00F34266">
        <w:rPr>
          <w:rFonts w:ascii="Times New Roman" w:hAnsi="Times New Roman"/>
          <w:sz w:val="24"/>
          <w:szCs w:val="24"/>
        </w:rPr>
        <w:t>НБО</w:t>
      </w:r>
      <w:r w:rsidRPr="00F34266">
        <w:rPr>
          <w:rFonts w:ascii="Times New Roman" w:hAnsi="Times New Roman"/>
          <w:sz w:val="24"/>
          <w:szCs w:val="24"/>
        </w:rPr>
        <w:t xml:space="preserve"> должно обеспечивать возможность выполнения следующих операций:</w:t>
      </w:r>
    </w:p>
    <w:p w:rsidR="00E21780" w:rsidRDefault="00E21780" w:rsidP="00B36287">
      <w:pPr>
        <w:numPr>
          <w:ilvl w:val="3"/>
          <w:numId w:val="5"/>
        </w:numPr>
        <w:tabs>
          <w:tab w:val="left" w:pos="0"/>
          <w:tab w:val="left" w:pos="567"/>
        </w:tabs>
        <w:spacing w:after="0"/>
        <w:ind w:left="567" w:hanging="567"/>
        <w:jc w:val="both"/>
        <w:rPr>
          <w:rFonts w:ascii="Times New Roman" w:hAnsi="Times New Roman"/>
          <w:sz w:val="24"/>
          <w:szCs w:val="24"/>
        </w:rPr>
      </w:pPr>
      <w:r w:rsidRPr="00F34266">
        <w:rPr>
          <w:rFonts w:ascii="Times New Roman" w:hAnsi="Times New Roman"/>
          <w:sz w:val="24"/>
          <w:szCs w:val="24"/>
        </w:rPr>
        <w:t>механизированный монтаж/демонтаж противовыбросового оборудования на устье скважины;</w:t>
      </w:r>
    </w:p>
    <w:p w:rsidR="00291A52" w:rsidRPr="008040B4" w:rsidRDefault="00291A52" w:rsidP="00B36287">
      <w:pPr>
        <w:numPr>
          <w:ilvl w:val="3"/>
          <w:numId w:val="5"/>
        </w:numPr>
        <w:tabs>
          <w:tab w:val="left" w:pos="0"/>
          <w:tab w:val="left" w:pos="567"/>
        </w:tabs>
        <w:spacing w:after="0"/>
        <w:ind w:left="567" w:hanging="567"/>
        <w:jc w:val="both"/>
        <w:rPr>
          <w:rFonts w:ascii="Times New Roman" w:hAnsi="Times New Roman"/>
          <w:sz w:val="24"/>
          <w:szCs w:val="24"/>
        </w:rPr>
      </w:pPr>
      <w:r w:rsidRPr="008040B4">
        <w:rPr>
          <w:rFonts w:ascii="Times New Roman" w:hAnsi="Times New Roman"/>
          <w:sz w:val="24"/>
          <w:szCs w:val="24"/>
        </w:rPr>
        <w:t>переезд от скважины к скважине</w:t>
      </w:r>
      <w:r>
        <w:rPr>
          <w:rFonts w:ascii="Times New Roman" w:hAnsi="Times New Roman"/>
          <w:sz w:val="24"/>
          <w:szCs w:val="24"/>
        </w:rPr>
        <w:t xml:space="preserve"> на кустовой площадке, при этом насосный блок, емкостной блок, блок приготовления раствора могут не перемещаться</w:t>
      </w:r>
      <w:r w:rsidRPr="008040B4">
        <w:rPr>
          <w:rFonts w:ascii="Times New Roman" w:hAnsi="Times New Roman"/>
          <w:sz w:val="24"/>
          <w:szCs w:val="24"/>
        </w:rPr>
        <w:t>;</w:t>
      </w:r>
    </w:p>
    <w:p w:rsidR="00291A52" w:rsidRPr="008040B4" w:rsidRDefault="00291A52" w:rsidP="00B36287">
      <w:pPr>
        <w:numPr>
          <w:ilvl w:val="3"/>
          <w:numId w:val="5"/>
        </w:numPr>
        <w:tabs>
          <w:tab w:val="left" w:pos="0"/>
          <w:tab w:val="left" w:pos="567"/>
        </w:tabs>
        <w:spacing w:after="0"/>
        <w:ind w:left="567" w:hanging="567"/>
        <w:jc w:val="both"/>
        <w:rPr>
          <w:rFonts w:ascii="Times New Roman" w:hAnsi="Times New Roman"/>
          <w:sz w:val="24"/>
          <w:szCs w:val="24"/>
        </w:rPr>
      </w:pPr>
      <w:r w:rsidRPr="008040B4">
        <w:rPr>
          <w:rFonts w:ascii="Times New Roman" w:hAnsi="Times New Roman"/>
          <w:sz w:val="24"/>
          <w:szCs w:val="24"/>
        </w:rPr>
        <w:t>подъем вышки с помощью гидроцилиндров;</w:t>
      </w:r>
    </w:p>
    <w:p w:rsidR="0078485E" w:rsidRPr="00594DDC" w:rsidRDefault="0078485E" w:rsidP="00B36287">
      <w:pPr>
        <w:pStyle w:val="a3"/>
        <w:numPr>
          <w:ilvl w:val="1"/>
          <w:numId w:val="1"/>
        </w:numPr>
        <w:spacing w:before="40" w:after="0"/>
        <w:ind w:left="0" w:firstLine="0"/>
        <w:contextualSpacing w:val="0"/>
        <w:jc w:val="both"/>
        <w:rPr>
          <w:rFonts w:ascii="Times New Roman" w:hAnsi="Times New Roman"/>
          <w:sz w:val="24"/>
          <w:szCs w:val="24"/>
        </w:rPr>
      </w:pPr>
      <w:r>
        <w:rPr>
          <w:rFonts w:ascii="Times New Roman" w:hAnsi="Times New Roman"/>
          <w:sz w:val="24"/>
          <w:szCs w:val="24"/>
        </w:rPr>
        <w:t>М</w:t>
      </w:r>
      <w:r w:rsidRPr="00594DDC">
        <w:rPr>
          <w:rFonts w:ascii="Times New Roman" w:hAnsi="Times New Roman"/>
          <w:sz w:val="24"/>
          <w:szCs w:val="24"/>
        </w:rPr>
        <w:t xml:space="preserve">еталлический пол люльки верхового рабочего должен быть рассчитан на нагрузку не менее 130 </w:t>
      </w:r>
      <w:r w:rsidRPr="0006745F">
        <w:rPr>
          <w:rFonts w:ascii="Times New Roman" w:hAnsi="Times New Roman"/>
          <w:sz w:val="24"/>
          <w:szCs w:val="24"/>
        </w:rPr>
        <w:t>кгс</w:t>
      </w:r>
      <w:r w:rsidRPr="00594DDC">
        <w:rPr>
          <w:rFonts w:ascii="Times New Roman" w:hAnsi="Times New Roman"/>
          <w:sz w:val="24"/>
          <w:szCs w:val="24"/>
        </w:rPr>
        <w:t xml:space="preserve"> и иметь перильное ограждение со сплошной обшивкой до пола. Высота перильного ограждения должна быть не менее 1,25м. Люлька (люльки) должна быть застрахована к мачте от падения. Платформа верхового рабочего, по периметру, включая люльку, должна быть оборудована непрерывным страховым канатом (</w:t>
      </w:r>
      <w:proofErr w:type="spellStart"/>
      <w:r w:rsidRPr="00594DDC">
        <w:rPr>
          <w:rFonts w:ascii="Times New Roman" w:hAnsi="Times New Roman"/>
          <w:sz w:val="24"/>
          <w:szCs w:val="24"/>
        </w:rPr>
        <w:t>релингом</w:t>
      </w:r>
      <w:proofErr w:type="spellEnd"/>
      <w:r w:rsidRPr="00594DDC">
        <w:rPr>
          <w:rFonts w:ascii="Times New Roman" w:hAnsi="Times New Roman"/>
          <w:sz w:val="24"/>
          <w:szCs w:val="24"/>
        </w:rPr>
        <w:t>) для беспрепятственного прохождения страховочного фала;</w:t>
      </w:r>
    </w:p>
    <w:p w:rsidR="0078485E" w:rsidRPr="00F34266" w:rsidRDefault="0078485E" w:rsidP="00B36287">
      <w:pPr>
        <w:pStyle w:val="a3"/>
        <w:numPr>
          <w:ilvl w:val="1"/>
          <w:numId w:val="1"/>
        </w:numPr>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t>Буровая установка должна быть адаптирована под установку силового верхнего привода (далее СВП), при этом:</w:t>
      </w:r>
    </w:p>
    <w:p w:rsidR="0078485E" w:rsidRPr="00F34266" w:rsidRDefault="0078485E" w:rsidP="00B36287">
      <w:pPr>
        <w:numPr>
          <w:ilvl w:val="3"/>
          <w:numId w:val="5"/>
        </w:numPr>
        <w:tabs>
          <w:tab w:val="left" w:pos="0"/>
          <w:tab w:val="left" w:pos="567"/>
        </w:tabs>
        <w:spacing w:after="0"/>
        <w:ind w:left="567" w:hanging="567"/>
        <w:jc w:val="both"/>
        <w:rPr>
          <w:rFonts w:ascii="Times New Roman" w:hAnsi="Times New Roman"/>
          <w:sz w:val="24"/>
          <w:szCs w:val="24"/>
        </w:rPr>
      </w:pPr>
      <w:r w:rsidRPr="00F34266">
        <w:rPr>
          <w:rFonts w:ascii="Times New Roman" w:hAnsi="Times New Roman"/>
          <w:sz w:val="24"/>
          <w:szCs w:val="24"/>
        </w:rPr>
        <w:t>верхний силовой привод должен быть совместим со средствами механизации спускоподъемных операций;</w:t>
      </w:r>
    </w:p>
    <w:p w:rsidR="0078485E" w:rsidRPr="00F34266" w:rsidRDefault="0078485E" w:rsidP="00B36287">
      <w:pPr>
        <w:numPr>
          <w:ilvl w:val="3"/>
          <w:numId w:val="5"/>
        </w:numPr>
        <w:tabs>
          <w:tab w:val="left" w:pos="0"/>
          <w:tab w:val="left" w:pos="567"/>
        </w:tabs>
        <w:spacing w:after="0"/>
        <w:ind w:left="567" w:hanging="567"/>
        <w:jc w:val="both"/>
        <w:rPr>
          <w:rFonts w:ascii="Times New Roman" w:hAnsi="Times New Roman"/>
          <w:sz w:val="24"/>
          <w:szCs w:val="24"/>
        </w:rPr>
      </w:pPr>
      <w:r w:rsidRPr="00F34266">
        <w:rPr>
          <w:rFonts w:ascii="Times New Roman" w:hAnsi="Times New Roman"/>
          <w:sz w:val="24"/>
          <w:szCs w:val="24"/>
        </w:rPr>
        <w:t xml:space="preserve">управление исполнительными механизмами и силовым верхним приводом должно осуществляться с пульта управления, расположенного компактно с пультами управления другим оборудованием буровой установки (лебедкой, автоматическим ключом, насосами, </w:t>
      </w:r>
      <w:proofErr w:type="spellStart"/>
      <w:r w:rsidRPr="00F34266">
        <w:rPr>
          <w:rFonts w:ascii="Times New Roman" w:hAnsi="Times New Roman"/>
          <w:sz w:val="24"/>
          <w:szCs w:val="24"/>
        </w:rPr>
        <w:t>пневмораскрепителям</w:t>
      </w:r>
      <w:proofErr w:type="spellEnd"/>
      <w:r w:rsidRPr="00F34266">
        <w:rPr>
          <w:rFonts w:ascii="Times New Roman" w:hAnsi="Times New Roman"/>
          <w:sz w:val="24"/>
          <w:szCs w:val="24"/>
        </w:rPr>
        <w:t xml:space="preserve"> и другими техническими устройствами);</w:t>
      </w:r>
    </w:p>
    <w:p w:rsidR="0078485E" w:rsidRPr="00F34266" w:rsidRDefault="0078485E" w:rsidP="00B36287">
      <w:pPr>
        <w:numPr>
          <w:ilvl w:val="3"/>
          <w:numId w:val="5"/>
        </w:numPr>
        <w:tabs>
          <w:tab w:val="left" w:pos="0"/>
          <w:tab w:val="left" w:pos="567"/>
        </w:tabs>
        <w:spacing w:after="0"/>
        <w:ind w:left="567" w:hanging="567"/>
        <w:jc w:val="both"/>
        <w:rPr>
          <w:rFonts w:ascii="Times New Roman" w:hAnsi="Times New Roman"/>
          <w:sz w:val="24"/>
          <w:szCs w:val="24"/>
        </w:rPr>
      </w:pPr>
      <w:r w:rsidRPr="00F34266">
        <w:rPr>
          <w:rFonts w:ascii="Times New Roman" w:hAnsi="Times New Roman"/>
          <w:sz w:val="24"/>
          <w:szCs w:val="24"/>
        </w:rPr>
        <w:t>элементы силового верхнего привода</w:t>
      </w:r>
      <w:r>
        <w:rPr>
          <w:rFonts w:ascii="Times New Roman" w:hAnsi="Times New Roman"/>
          <w:sz w:val="24"/>
          <w:szCs w:val="24"/>
        </w:rPr>
        <w:t>, в том числе электрооборудование,</w:t>
      </w:r>
      <w:r w:rsidRPr="00F34266">
        <w:rPr>
          <w:rFonts w:ascii="Times New Roman" w:hAnsi="Times New Roman"/>
          <w:sz w:val="24"/>
          <w:szCs w:val="24"/>
        </w:rPr>
        <w:t xml:space="preserve"> не должны создавать помех для ведения других технологических операций;</w:t>
      </w:r>
    </w:p>
    <w:p w:rsidR="0078485E" w:rsidRPr="00F34266" w:rsidRDefault="0078485E" w:rsidP="00B36287">
      <w:pPr>
        <w:numPr>
          <w:ilvl w:val="3"/>
          <w:numId w:val="5"/>
        </w:numPr>
        <w:tabs>
          <w:tab w:val="left" w:pos="0"/>
          <w:tab w:val="left" w:pos="567"/>
        </w:tabs>
        <w:spacing w:after="0"/>
        <w:ind w:left="567" w:hanging="567"/>
        <w:jc w:val="both"/>
        <w:rPr>
          <w:rFonts w:ascii="Times New Roman" w:hAnsi="Times New Roman"/>
          <w:sz w:val="24"/>
          <w:szCs w:val="24"/>
        </w:rPr>
      </w:pPr>
      <w:r w:rsidRPr="00F34266">
        <w:rPr>
          <w:rFonts w:ascii="Times New Roman" w:hAnsi="Times New Roman"/>
          <w:sz w:val="24"/>
          <w:szCs w:val="24"/>
        </w:rPr>
        <w:t>в комплект НБО должны вход</w:t>
      </w:r>
      <w:r>
        <w:rPr>
          <w:rFonts w:ascii="Times New Roman" w:hAnsi="Times New Roman"/>
          <w:sz w:val="24"/>
          <w:szCs w:val="24"/>
        </w:rPr>
        <w:t>ить приспособления, конструкции</w:t>
      </w:r>
      <w:r w:rsidRPr="00F34266">
        <w:rPr>
          <w:rFonts w:ascii="Times New Roman" w:hAnsi="Times New Roman"/>
          <w:sz w:val="24"/>
          <w:szCs w:val="24"/>
        </w:rPr>
        <w:t xml:space="preserve"> и крепеж для адаптации конкретного типа СВП (конкретный тип привода оговаривается с Заказчиком дополнительно). На </w:t>
      </w:r>
      <w:proofErr w:type="spellStart"/>
      <w:r w:rsidRPr="00F34266">
        <w:rPr>
          <w:rFonts w:ascii="Times New Roman" w:hAnsi="Times New Roman"/>
          <w:sz w:val="24"/>
          <w:szCs w:val="24"/>
        </w:rPr>
        <w:t>вышечно-лебедочном</w:t>
      </w:r>
      <w:proofErr w:type="spellEnd"/>
      <w:r w:rsidRPr="00F34266">
        <w:rPr>
          <w:rFonts w:ascii="Times New Roman" w:hAnsi="Times New Roman"/>
          <w:sz w:val="24"/>
          <w:szCs w:val="24"/>
        </w:rPr>
        <w:t xml:space="preserve"> блоке должна быть предусмотрена возможность прокладки коммуникаций</w:t>
      </w:r>
      <w:r w:rsidR="00FB041D">
        <w:rPr>
          <w:rFonts w:ascii="Times New Roman" w:hAnsi="Times New Roman"/>
          <w:sz w:val="24"/>
          <w:szCs w:val="24"/>
        </w:rPr>
        <w:t xml:space="preserve"> </w:t>
      </w:r>
      <w:r w:rsidR="00FB041D" w:rsidRPr="00F34266">
        <w:rPr>
          <w:rFonts w:ascii="Times New Roman" w:hAnsi="Times New Roman"/>
          <w:sz w:val="24"/>
          <w:szCs w:val="24"/>
        </w:rPr>
        <w:t>СВП</w:t>
      </w:r>
      <w:r w:rsidRPr="00F34266">
        <w:rPr>
          <w:rFonts w:ascii="Times New Roman" w:hAnsi="Times New Roman"/>
          <w:sz w:val="24"/>
          <w:szCs w:val="24"/>
        </w:rPr>
        <w:t>, рабочих проходов.</w:t>
      </w:r>
    </w:p>
    <w:p w:rsidR="0078485E" w:rsidRPr="00F34266" w:rsidRDefault="0078485E" w:rsidP="00B36287">
      <w:pPr>
        <w:numPr>
          <w:ilvl w:val="3"/>
          <w:numId w:val="5"/>
        </w:numPr>
        <w:tabs>
          <w:tab w:val="left" w:pos="0"/>
          <w:tab w:val="left" w:pos="567"/>
        </w:tabs>
        <w:spacing w:after="0"/>
        <w:ind w:left="567" w:hanging="567"/>
        <w:jc w:val="both"/>
        <w:rPr>
          <w:rFonts w:ascii="Times New Roman" w:hAnsi="Times New Roman"/>
          <w:sz w:val="24"/>
          <w:szCs w:val="24"/>
        </w:rPr>
      </w:pPr>
      <w:r w:rsidRPr="00F34266">
        <w:rPr>
          <w:rFonts w:ascii="Times New Roman" w:hAnsi="Times New Roman"/>
          <w:sz w:val="24"/>
          <w:szCs w:val="24"/>
        </w:rPr>
        <w:t>предусмотреть площадку для обслуживания силового верхнего привода.</w:t>
      </w:r>
    </w:p>
    <w:p w:rsidR="00897A22" w:rsidRPr="00F34266" w:rsidRDefault="00897A22" w:rsidP="00B36287">
      <w:pPr>
        <w:pStyle w:val="a3"/>
        <w:numPr>
          <w:ilvl w:val="1"/>
          <w:numId w:val="1"/>
        </w:numPr>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lastRenderedPageBreak/>
        <w:t>Габаритные размеры модулей буровых блоков в транспортном положении не должны превышать следующие параметры (кроме отдельных модулей по согласованию с Заказчиком):</w:t>
      </w:r>
    </w:p>
    <w:p w:rsidR="00897A22" w:rsidRPr="00C87EB3" w:rsidRDefault="00C87EB3" w:rsidP="00B36287">
      <w:pPr>
        <w:numPr>
          <w:ilvl w:val="3"/>
          <w:numId w:val="5"/>
        </w:numPr>
        <w:tabs>
          <w:tab w:val="left" w:pos="0"/>
          <w:tab w:val="left" w:pos="567"/>
        </w:tabs>
        <w:spacing w:after="0"/>
        <w:ind w:left="567" w:hanging="567"/>
        <w:contextualSpacing/>
        <w:jc w:val="both"/>
        <w:rPr>
          <w:rFonts w:ascii="Times New Roman" w:hAnsi="Times New Roman"/>
          <w:sz w:val="24"/>
          <w:szCs w:val="24"/>
        </w:rPr>
      </w:pPr>
      <w:r>
        <w:rPr>
          <w:rFonts w:ascii="Times New Roman" w:hAnsi="Times New Roman"/>
          <w:sz w:val="24"/>
          <w:szCs w:val="24"/>
        </w:rPr>
        <w:t xml:space="preserve">длина 12 000 </w:t>
      </w:r>
      <w:r w:rsidRPr="00C87EB3">
        <w:rPr>
          <w:rFonts w:ascii="Times New Roman" w:hAnsi="Times New Roman"/>
          <w:sz w:val="24"/>
          <w:szCs w:val="24"/>
        </w:rPr>
        <w:t>мм (длина полуприцепа МБУ и мачты согласовывается отдельно);</w:t>
      </w:r>
    </w:p>
    <w:p w:rsidR="00897A22" w:rsidRPr="00C87EB3" w:rsidRDefault="00897A22" w:rsidP="00B36287">
      <w:pPr>
        <w:numPr>
          <w:ilvl w:val="3"/>
          <w:numId w:val="5"/>
        </w:numPr>
        <w:tabs>
          <w:tab w:val="left" w:pos="0"/>
          <w:tab w:val="left" w:pos="567"/>
        </w:tabs>
        <w:spacing w:after="0"/>
        <w:ind w:left="567" w:hanging="567"/>
        <w:contextualSpacing/>
        <w:jc w:val="both"/>
        <w:rPr>
          <w:rFonts w:ascii="Times New Roman" w:hAnsi="Times New Roman"/>
          <w:sz w:val="24"/>
          <w:szCs w:val="24"/>
        </w:rPr>
      </w:pPr>
      <w:r w:rsidRPr="00C87EB3">
        <w:rPr>
          <w:rFonts w:ascii="Times New Roman" w:hAnsi="Times New Roman"/>
          <w:sz w:val="24"/>
          <w:szCs w:val="24"/>
        </w:rPr>
        <w:t>ширина 3 200мм;</w:t>
      </w:r>
    </w:p>
    <w:p w:rsidR="00897A22" w:rsidRPr="00F34266" w:rsidRDefault="00897A22" w:rsidP="00B36287">
      <w:pPr>
        <w:numPr>
          <w:ilvl w:val="3"/>
          <w:numId w:val="5"/>
        </w:numPr>
        <w:tabs>
          <w:tab w:val="left" w:pos="0"/>
          <w:tab w:val="left" w:pos="567"/>
        </w:tabs>
        <w:spacing w:after="0"/>
        <w:ind w:left="567" w:hanging="567"/>
        <w:contextualSpacing/>
        <w:jc w:val="both"/>
        <w:rPr>
          <w:rFonts w:ascii="Times New Roman" w:hAnsi="Times New Roman"/>
          <w:sz w:val="24"/>
          <w:szCs w:val="24"/>
        </w:rPr>
      </w:pPr>
      <w:r w:rsidRPr="00F34266">
        <w:rPr>
          <w:rFonts w:ascii="Times New Roman" w:hAnsi="Times New Roman"/>
          <w:sz w:val="24"/>
          <w:szCs w:val="24"/>
        </w:rPr>
        <w:t>высота 3 000мм (или 4 500 мм вместе с высотой транспортного средства).</w:t>
      </w:r>
    </w:p>
    <w:p w:rsidR="00897A22" w:rsidRPr="00F34266" w:rsidRDefault="00897A22" w:rsidP="00B36287">
      <w:pPr>
        <w:pStyle w:val="a3"/>
        <w:numPr>
          <w:ilvl w:val="1"/>
          <w:numId w:val="1"/>
        </w:numPr>
        <w:tabs>
          <w:tab w:val="left" w:pos="709"/>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t xml:space="preserve">Вес любого </w:t>
      </w:r>
      <w:proofErr w:type="gramStart"/>
      <w:r w:rsidRPr="00F34266">
        <w:rPr>
          <w:rFonts w:ascii="Times New Roman" w:hAnsi="Times New Roman"/>
          <w:sz w:val="24"/>
          <w:szCs w:val="24"/>
        </w:rPr>
        <w:t>блок-модуля</w:t>
      </w:r>
      <w:proofErr w:type="gramEnd"/>
      <w:r w:rsidRPr="00F34266">
        <w:rPr>
          <w:rFonts w:ascii="Times New Roman" w:hAnsi="Times New Roman"/>
          <w:sz w:val="24"/>
          <w:szCs w:val="24"/>
        </w:rPr>
        <w:t xml:space="preserve"> не должен превышать 20</w:t>
      </w:r>
      <w:r w:rsidR="009707AE">
        <w:rPr>
          <w:rFonts w:ascii="Times New Roman" w:hAnsi="Times New Roman"/>
          <w:sz w:val="24"/>
          <w:szCs w:val="24"/>
        </w:rPr>
        <w:t> </w:t>
      </w:r>
      <w:proofErr w:type="spellStart"/>
      <w:r w:rsidRPr="00F34266">
        <w:rPr>
          <w:rFonts w:ascii="Times New Roman" w:hAnsi="Times New Roman"/>
          <w:sz w:val="24"/>
          <w:szCs w:val="24"/>
        </w:rPr>
        <w:t>т</w:t>
      </w:r>
      <w:r w:rsidR="009707AE">
        <w:rPr>
          <w:rFonts w:ascii="Times New Roman" w:hAnsi="Times New Roman"/>
          <w:sz w:val="24"/>
          <w:szCs w:val="24"/>
        </w:rPr>
        <w:t>н</w:t>
      </w:r>
      <w:proofErr w:type="spellEnd"/>
      <w:r w:rsidRPr="00F34266">
        <w:rPr>
          <w:rFonts w:ascii="Times New Roman" w:hAnsi="Times New Roman"/>
          <w:sz w:val="24"/>
          <w:szCs w:val="24"/>
        </w:rPr>
        <w:t>. Предельный вес отдельных модулей по согласованию с Заказчиком может быть больше 20</w:t>
      </w:r>
      <w:r w:rsidR="009707AE">
        <w:rPr>
          <w:rFonts w:ascii="Times New Roman" w:hAnsi="Times New Roman"/>
          <w:sz w:val="24"/>
          <w:szCs w:val="24"/>
        </w:rPr>
        <w:t> </w:t>
      </w:r>
      <w:proofErr w:type="spellStart"/>
      <w:r w:rsidRPr="00F34266">
        <w:rPr>
          <w:rFonts w:ascii="Times New Roman" w:hAnsi="Times New Roman"/>
          <w:sz w:val="24"/>
          <w:szCs w:val="24"/>
        </w:rPr>
        <w:t>т</w:t>
      </w:r>
      <w:r w:rsidR="009707AE">
        <w:rPr>
          <w:rFonts w:ascii="Times New Roman" w:hAnsi="Times New Roman"/>
          <w:sz w:val="24"/>
          <w:szCs w:val="24"/>
        </w:rPr>
        <w:t>н</w:t>
      </w:r>
      <w:proofErr w:type="spellEnd"/>
      <w:r w:rsidRPr="00F34266">
        <w:rPr>
          <w:rFonts w:ascii="Times New Roman" w:hAnsi="Times New Roman"/>
          <w:sz w:val="24"/>
          <w:szCs w:val="24"/>
        </w:rPr>
        <w:t>.</w:t>
      </w:r>
      <w:r w:rsidR="00C87EB3">
        <w:rPr>
          <w:rFonts w:ascii="Times New Roman" w:hAnsi="Times New Roman"/>
          <w:sz w:val="24"/>
          <w:szCs w:val="24"/>
        </w:rPr>
        <w:t xml:space="preserve">, но не должен превышать - </w:t>
      </w:r>
      <w:r w:rsidR="00C87EB3" w:rsidRPr="00C87EB3">
        <w:rPr>
          <w:rFonts w:ascii="Times New Roman" w:hAnsi="Times New Roman"/>
          <w:sz w:val="24"/>
          <w:szCs w:val="24"/>
        </w:rPr>
        <w:t>38тн, (вес полуприцепа МБУ и мачты согласовывается отдельно);</w:t>
      </w:r>
    </w:p>
    <w:p w:rsidR="00897A22" w:rsidRPr="00F34266" w:rsidRDefault="00897A22" w:rsidP="00B36287">
      <w:pPr>
        <w:pStyle w:val="a3"/>
        <w:numPr>
          <w:ilvl w:val="1"/>
          <w:numId w:val="1"/>
        </w:numPr>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t xml:space="preserve">Расчетный срок </w:t>
      </w:r>
      <w:r>
        <w:rPr>
          <w:rFonts w:ascii="Times New Roman" w:hAnsi="Times New Roman"/>
          <w:sz w:val="24"/>
          <w:szCs w:val="24"/>
        </w:rPr>
        <w:t>монтажа/демонтажа</w:t>
      </w:r>
      <w:r w:rsidRPr="00F34266">
        <w:rPr>
          <w:rFonts w:ascii="Times New Roman" w:hAnsi="Times New Roman"/>
          <w:sz w:val="24"/>
          <w:szCs w:val="24"/>
        </w:rPr>
        <w:t xml:space="preserve"> </w:t>
      </w:r>
      <w:r>
        <w:rPr>
          <w:rFonts w:ascii="Times New Roman" w:hAnsi="Times New Roman"/>
          <w:sz w:val="24"/>
          <w:szCs w:val="24"/>
        </w:rPr>
        <w:t>н</w:t>
      </w:r>
      <w:r w:rsidRPr="00F34266">
        <w:rPr>
          <w:rFonts w:ascii="Times New Roman" w:hAnsi="Times New Roman"/>
          <w:sz w:val="24"/>
          <w:szCs w:val="24"/>
        </w:rPr>
        <w:t>абора бурового оборудования должен составлять:</w:t>
      </w:r>
    </w:p>
    <w:p w:rsidR="00897A22" w:rsidRPr="00F34266" w:rsidRDefault="009707AE" w:rsidP="00B36287">
      <w:pPr>
        <w:numPr>
          <w:ilvl w:val="3"/>
          <w:numId w:val="5"/>
        </w:numPr>
        <w:tabs>
          <w:tab w:val="left" w:pos="0"/>
          <w:tab w:val="left" w:pos="567"/>
        </w:tabs>
        <w:spacing w:after="0"/>
        <w:ind w:left="567" w:hanging="567"/>
        <w:contextualSpacing/>
        <w:jc w:val="both"/>
        <w:rPr>
          <w:rFonts w:ascii="Times New Roman" w:hAnsi="Times New Roman"/>
          <w:sz w:val="24"/>
          <w:szCs w:val="24"/>
        </w:rPr>
      </w:pPr>
      <w:r>
        <w:rPr>
          <w:rFonts w:ascii="Times New Roman" w:hAnsi="Times New Roman"/>
          <w:sz w:val="24"/>
          <w:szCs w:val="24"/>
        </w:rPr>
        <w:t>д</w:t>
      </w:r>
      <w:r w:rsidR="00897A22" w:rsidRPr="00F34266">
        <w:rPr>
          <w:rFonts w:ascii="Times New Roman" w:hAnsi="Times New Roman"/>
          <w:sz w:val="24"/>
          <w:szCs w:val="24"/>
        </w:rPr>
        <w:t xml:space="preserve">емонтаж – </w:t>
      </w:r>
      <w:r w:rsidR="005009A9">
        <w:rPr>
          <w:rFonts w:ascii="Times New Roman" w:hAnsi="Times New Roman"/>
          <w:sz w:val="24"/>
          <w:szCs w:val="24"/>
        </w:rPr>
        <w:t>не более 10 суток</w:t>
      </w:r>
    </w:p>
    <w:p w:rsidR="00897A22" w:rsidRPr="00F34266" w:rsidRDefault="009707AE" w:rsidP="00B36287">
      <w:pPr>
        <w:numPr>
          <w:ilvl w:val="3"/>
          <w:numId w:val="5"/>
        </w:numPr>
        <w:tabs>
          <w:tab w:val="left" w:pos="0"/>
          <w:tab w:val="left" w:pos="567"/>
        </w:tabs>
        <w:spacing w:after="0"/>
        <w:ind w:left="567" w:hanging="567"/>
        <w:contextualSpacing/>
        <w:jc w:val="both"/>
        <w:rPr>
          <w:rFonts w:ascii="Times New Roman" w:hAnsi="Times New Roman"/>
          <w:sz w:val="24"/>
          <w:szCs w:val="24"/>
        </w:rPr>
      </w:pPr>
      <w:r>
        <w:rPr>
          <w:rFonts w:ascii="Times New Roman" w:hAnsi="Times New Roman"/>
          <w:sz w:val="24"/>
          <w:szCs w:val="24"/>
        </w:rPr>
        <w:t>п</w:t>
      </w:r>
      <w:r w:rsidR="00897A22" w:rsidRPr="00F34266">
        <w:rPr>
          <w:rFonts w:ascii="Times New Roman" w:hAnsi="Times New Roman"/>
          <w:sz w:val="24"/>
          <w:szCs w:val="24"/>
        </w:rPr>
        <w:t xml:space="preserve">овторный монтаж на подготовленную площадку – </w:t>
      </w:r>
      <w:r w:rsidR="005009A9">
        <w:rPr>
          <w:rFonts w:ascii="Times New Roman" w:hAnsi="Times New Roman"/>
          <w:sz w:val="24"/>
          <w:szCs w:val="24"/>
        </w:rPr>
        <w:t>не более 20 суток</w:t>
      </w:r>
      <w:r w:rsidR="00897A22" w:rsidRPr="00F34266">
        <w:rPr>
          <w:rFonts w:ascii="Times New Roman" w:hAnsi="Times New Roman"/>
          <w:sz w:val="24"/>
          <w:szCs w:val="24"/>
        </w:rPr>
        <w:t>.</w:t>
      </w:r>
    </w:p>
    <w:p w:rsidR="00897A22" w:rsidRPr="00F34266" w:rsidRDefault="00897A22" w:rsidP="00B36287">
      <w:pPr>
        <w:pStyle w:val="a3"/>
        <w:numPr>
          <w:ilvl w:val="1"/>
          <w:numId w:val="1"/>
        </w:numPr>
        <w:tabs>
          <w:tab w:val="left" w:pos="709"/>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t xml:space="preserve">Буровая установка должна быть разработана исходя из принципов </w:t>
      </w:r>
      <w:proofErr w:type="spellStart"/>
      <w:r w:rsidRPr="00F34266">
        <w:rPr>
          <w:rFonts w:ascii="Times New Roman" w:hAnsi="Times New Roman"/>
          <w:sz w:val="24"/>
          <w:szCs w:val="24"/>
        </w:rPr>
        <w:t>монтажеспособно</w:t>
      </w:r>
      <w:r>
        <w:rPr>
          <w:rFonts w:ascii="Times New Roman" w:hAnsi="Times New Roman"/>
          <w:sz w:val="24"/>
          <w:szCs w:val="24"/>
        </w:rPr>
        <w:t>сти</w:t>
      </w:r>
      <w:proofErr w:type="spellEnd"/>
      <w:r>
        <w:rPr>
          <w:rFonts w:ascii="Times New Roman" w:hAnsi="Times New Roman"/>
          <w:sz w:val="24"/>
          <w:szCs w:val="24"/>
        </w:rPr>
        <w:t>. Исполнение блоков, модулей</w:t>
      </w:r>
      <w:r w:rsidRPr="00F34266">
        <w:rPr>
          <w:rFonts w:ascii="Times New Roman" w:hAnsi="Times New Roman"/>
          <w:sz w:val="24"/>
          <w:szCs w:val="24"/>
        </w:rPr>
        <w:t xml:space="preserve"> и оборудовани</w:t>
      </w:r>
      <w:r>
        <w:rPr>
          <w:rFonts w:ascii="Times New Roman" w:hAnsi="Times New Roman"/>
          <w:sz w:val="24"/>
          <w:szCs w:val="24"/>
        </w:rPr>
        <w:t>я должно</w:t>
      </w:r>
      <w:r w:rsidRPr="00F34266">
        <w:rPr>
          <w:rFonts w:ascii="Times New Roman" w:hAnsi="Times New Roman"/>
          <w:sz w:val="24"/>
          <w:szCs w:val="24"/>
        </w:rPr>
        <w:t xml:space="preserve"> отвечать условиям быстрого повторного монтажа без сварочных работ.</w:t>
      </w:r>
    </w:p>
    <w:p w:rsidR="0058575D" w:rsidRPr="00897A22" w:rsidRDefault="0058575D" w:rsidP="00B36287">
      <w:pPr>
        <w:pStyle w:val="a3"/>
        <w:numPr>
          <w:ilvl w:val="1"/>
          <w:numId w:val="1"/>
        </w:numPr>
        <w:tabs>
          <w:tab w:val="left" w:pos="709"/>
        </w:tabs>
        <w:spacing w:before="40" w:after="0"/>
        <w:ind w:left="0" w:firstLine="0"/>
        <w:contextualSpacing w:val="0"/>
        <w:jc w:val="both"/>
        <w:rPr>
          <w:rFonts w:ascii="Times New Roman" w:hAnsi="Times New Roman"/>
          <w:sz w:val="24"/>
          <w:szCs w:val="24"/>
        </w:rPr>
      </w:pPr>
      <w:r w:rsidRPr="00897A22">
        <w:rPr>
          <w:rFonts w:ascii="Times New Roman" w:hAnsi="Times New Roman"/>
          <w:sz w:val="24"/>
          <w:szCs w:val="24"/>
        </w:rPr>
        <w:t>Буровая установка должна поставляться в максимальной заводской готовности, блочно-модульном исполнении</w:t>
      </w:r>
      <w:r w:rsidR="00C87EB3">
        <w:rPr>
          <w:rFonts w:ascii="Times New Roman" w:hAnsi="Times New Roman"/>
          <w:sz w:val="24"/>
          <w:szCs w:val="24"/>
        </w:rPr>
        <w:t>.</w:t>
      </w:r>
      <w:r w:rsidR="00A53926" w:rsidRPr="00897A22">
        <w:rPr>
          <w:rFonts w:ascii="Times New Roman" w:hAnsi="Times New Roman"/>
          <w:sz w:val="24"/>
          <w:szCs w:val="24"/>
        </w:rPr>
        <w:t xml:space="preserve"> </w:t>
      </w:r>
      <w:r w:rsidR="0003560C" w:rsidRPr="0003560C">
        <w:rPr>
          <w:rFonts w:ascii="Times New Roman" w:hAnsi="Times New Roman"/>
          <w:sz w:val="24"/>
          <w:szCs w:val="24"/>
        </w:rPr>
        <w:t xml:space="preserve">Все модули циркуляционной системы, </w:t>
      </w:r>
      <w:r w:rsidR="00010708">
        <w:rPr>
          <w:rFonts w:ascii="Times New Roman" w:hAnsi="Times New Roman"/>
          <w:sz w:val="24"/>
          <w:szCs w:val="24"/>
        </w:rPr>
        <w:t xml:space="preserve">блока хранения, </w:t>
      </w:r>
      <w:r w:rsidR="0003560C" w:rsidRPr="0003560C">
        <w:rPr>
          <w:rFonts w:ascii="Times New Roman" w:hAnsi="Times New Roman"/>
          <w:sz w:val="24"/>
          <w:szCs w:val="24"/>
        </w:rPr>
        <w:t xml:space="preserve">насосного блока и энергетические модули должны быть мобильного исполнения, т.е. смонтированы </w:t>
      </w:r>
      <w:r w:rsidR="00003150" w:rsidRPr="0003560C">
        <w:rPr>
          <w:rFonts w:ascii="Times New Roman" w:hAnsi="Times New Roman"/>
          <w:sz w:val="24"/>
          <w:szCs w:val="24"/>
        </w:rPr>
        <w:t xml:space="preserve">на </w:t>
      </w:r>
      <w:r w:rsidR="00003150" w:rsidRPr="005447CC">
        <w:rPr>
          <w:rFonts w:ascii="Times New Roman" w:hAnsi="Times New Roman"/>
          <w:b/>
          <w:sz w:val="24"/>
          <w:szCs w:val="24"/>
        </w:rPr>
        <w:t>полуприцепах</w:t>
      </w:r>
      <w:r w:rsidR="005447CC" w:rsidRPr="005447CC">
        <w:rPr>
          <w:rFonts w:ascii="Times New Roman" w:hAnsi="Times New Roman"/>
          <w:sz w:val="24"/>
          <w:szCs w:val="24"/>
        </w:rPr>
        <w:t xml:space="preserve"> (перевозка с помощью седельных тягачей).</w:t>
      </w:r>
      <w:r w:rsidR="005447CC" w:rsidRPr="005447CC">
        <w:rPr>
          <w:rFonts w:ascii="Segoe UI" w:eastAsia="Times New Roman" w:hAnsi="Segoe UI" w:cs="Segoe UI"/>
          <w:sz w:val="20"/>
          <w:szCs w:val="20"/>
        </w:rPr>
        <w:t xml:space="preserve"> </w:t>
      </w:r>
      <w:r w:rsidRPr="005447CC">
        <w:rPr>
          <w:rFonts w:ascii="Times New Roman" w:hAnsi="Times New Roman"/>
          <w:sz w:val="24"/>
          <w:szCs w:val="24"/>
        </w:rPr>
        <w:t xml:space="preserve"> В</w:t>
      </w:r>
      <w:r w:rsidRPr="0003560C">
        <w:rPr>
          <w:rFonts w:ascii="Times New Roman" w:hAnsi="Times New Roman"/>
          <w:sz w:val="24"/>
          <w:szCs w:val="24"/>
        </w:rPr>
        <w:t xml:space="preserve"> заводских условиях в каждом отдельном блок - модуле должны</w:t>
      </w:r>
      <w:r w:rsidRPr="00897A22">
        <w:rPr>
          <w:rFonts w:ascii="Times New Roman" w:hAnsi="Times New Roman"/>
          <w:sz w:val="24"/>
          <w:szCs w:val="24"/>
        </w:rPr>
        <w:t xml:space="preserve"> быть смонтированы:</w:t>
      </w:r>
    </w:p>
    <w:p w:rsidR="0058575D" w:rsidRPr="00F34266" w:rsidRDefault="0058575D" w:rsidP="00B36287">
      <w:pPr>
        <w:numPr>
          <w:ilvl w:val="3"/>
          <w:numId w:val="5"/>
        </w:numPr>
        <w:tabs>
          <w:tab w:val="left" w:pos="0"/>
          <w:tab w:val="left" w:pos="567"/>
        </w:tabs>
        <w:spacing w:after="0"/>
        <w:ind w:left="567" w:hanging="567"/>
        <w:contextualSpacing/>
        <w:jc w:val="both"/>
        <w:rPr>
          <w:rFonts w:ascii="Times New Roman" w:hAnsi="Times New Roman"/>
          <w:sz w:val="24"/>
          <w:szCs w:val="24"/>
        </w:rPr>
      </w:pPr>
      <w:r w:rsidRPr="00F34266">
        <w:rPr>
          <w:rFonts w:ascii="Times New Roman" w:hAnsi="Times New Roman"/>
          <w:sz w:val="24"/>
          <w:szCs w:val="24"/>
        </w:rPr>
        <w:t>технологическое оборудование;</w:t>
      </w:r>
    </w:p>
    <w:p w:rsidR="0058575D" w:rsidRPr="00F34266" w:rsidRDefault="0058575D" w:rsidP="00B36287">
      <w:pPr>
        <w:numPr>
          <w:ilvl w:val="3"/>
          <w:numId w:val="5"/>
        </w:numPr>
        <w:tabs>
          <w:tab w:val="left" w:pos="0"/>
          <w:tab w:val="left" w:pos="567"/>
        </w:tabs>
        <w:spacing w:after="0"/>
        <w:ind w:left="567" w:hanging="567"/>
        <w:contextualSpacing/>
        <w:jc w:val="both"/>
        <w:rPr>
          <w:rFonts w:ascii="Times New Roman" w:hAnsi="Times New Roman"/>
          <w:sz w:val="24"/>
          <w:szCs w:val="24"/>
        </w:rPr>
      </w:pPr>
      <w:r w:rsidRPr="00F34266">
        <w:rPr>
          <w:rFonts w:ascii="Times New Roman" w:hAnsi="Times New Roman"/>
          <w:sz w:val="24"/>
          <w:szCs w:val="24"/>
        </w:rPr>
        <w:t>трубопроводы;</w:t>
      </w:r>
    </w:p>
    <w:p w:rsidR="0058575D" w:rsidRPr="00F34266" w:rsidRDefault="0058575D" w:rsidP="00B36287">
      <w:pPr>
        <w:numPr>
          <w:ilvl w:val="3"/>
          <w:numId w:val="5"/>
        </w:numPr>
        <w:tabs>
          <w:tab w:val="left" w:pos="0"/>
          <w:tab w:val="left" w:pos="567"/>
        </w:tabs>
        <w:spacing w:after="0"/>
        <w:ind w:left="567" w:hanging="567"/>
        <w:contextualSpacing/>
        <w:jc w:val="both"/>
        <w:rPr>
          <w:rFonts w:ascii="Times New Roman" w:hAnsi="Times New Roman"/>
          <w:sz w:val="24"/>
          <w:szCs w:val="24"/>
        </w:rPr>
      </w:pPr>
      <w:r w:rsidRPr="00F34266">
        <w:rPr>
          <w:rFonts w:ascii="Times New Roman" w:hAnsi="Times New Roman"/>
          <w:sz w:val="24"/>
          <w:szCs w:val="24"/>
        </w:rPr>
        <w:t>кабельная продукция с разводкой по потребителям и пусков</w:t>
      </w:r>
      <w:r w:rsidR="00CE6ECC">
        <w:rPr>
          <w:rFonts w:ascii="Times New Roman" w:hAnsi="Times New Roman"/>
          <w:sz w:val="24"/>
          <w:szCs w:val="24"/>
        </w:rPr>
        <w:t>ая</w:t>
      </w:r>
      <w:r w:rsidRPr="00F34266">
        <w:rPr>
          <w:rFonts w:ascii="Times New Roman" w:hAnsi="Times New Roman"/>
          <w:sz w:val="24"/>
          <w:szCs w:val="24"/>
        </w:rPr>
        <w:t xml:space="preserve"> аппаратур</w:t>
      </w:r>
      <w:r w:rsidR="00CE6ECC">
        <w:rPr>
          <w:rFonts w:ascii="Times New Roman" w:hAnsi="Times New Roman"/>
          <w:sz w:val="24"/>
          <w:szCs w:val="24"/>
        </w:rPr>
        <w:t>а</w:t>
      </w:r>
      <w:r w:rsidRPr="00F34266">
        <w:rPr>
          <w:rFonts w:ascii="Times New Roman" w:hAnsi="Times New Roman"/>
          <w:sz w:val="24"/>
          <w:szCs w:val="24"/>
        </w:rPr>
        <w:t>;</w:t>
      </w:r>
    </w:p>
    <w:p w:rsidR="0058575D" w:rsidRPr="00F34266" w:rsidRDefault="0058575D" w:rsidP="00B36287">
      <w:pPr>
        <w:numPr>
          <w:ilvl w:val="3"/>
          <w:numId w:val="5"/>
        </w:numPr>
        <w:tabs>
          <w:tab w:val="left" w:pos="0"/>
          <w:tab w:val="left" w:pos="567"/>
        </w:tabs>
        <w:spacing w:after="0"/>
        <w:ind w:left="567" w:hanging="567"/>
        <w:contextualSpacing/>
        <w:jc w:val="both"/>
        <w:rPr>
          <w:rFonts w:ascii="Times New Roman" w:hAnsi="Times New Roman"/>
          <w:sz w:val="24"/>
          <w:szCs w:val="24"/>
        </w:rPr>
      </w:pPr>
      <w:r w:rsidRPr="00F34266">
        <w:rPr>
          <w:rFonts w:ascii="Times New Roman" w:hAnsi="Times New Roman"/>
          <w:sz w:val="24"/>
          <w:szCs w:val="24"/>
        </w:rPr>
        <w:t>пульты и посты управления, щиты кабельных разъемов;</w:t>
      </w:r>
    </w:p>
    <w:p w:rsidR="0058575D" w:rsidRPr="00F34266" w:rsidRDefault="0058575D" w:rsidP="00B36287">
      <w:pPr>
        <w:numPr>
          <w:ilvl w:val="3"/>
          <w:numId w:val="5"/>
        </w:numPr>
        <w:tabs>
          <w:tab w:val="left" w:pos="0"/>
          <w:tab w:val="left" w:pos="567"/>
        </w:tabs>
        <w:spacing w:after="0"/>
        <w:ind w:left="567" w:hanging="567"/>
        <w:contextualSpacing/>
        <w:jc w:val="both"/>
        <w:rPr>
          <w:rFonts w:ascii="Times New Roman" w:hAnsi="Times New Roman"/>
          <w:sz w:val="24"/>
          <w:szCs w:val="24"/>
        </w:rPr>
      </w:pPr>
      <w:r w:rsidRPr="00F34266">
        <w:rPr>
          <w:rFonts w:ascii="Times New Roman" w:hAnsi="Times New Roman"/>
          <w:sz w:val="24"/>
          <w:szCs w:val="24"/>
        </w:rPr>
        <w:t>система освещения;</w:t>
      </w:r>
    </w:p>
    <w:p w:rsidR="0058575D" w:rsidRPr="00F34266" w:rsidRDefault="0058575D" w:rsidP="00B36287">
      <w:pPr>
        <w:numPr>
          <w:ilvl w:val="3"/>
          <w:numId w:val="5"/>
        </w:numPr>
        <w:tabs>
          <w:tab w:val="left" w:pos="0"/>
          <w:tab w:val="left" w:pos="567"/>
        </w:tabs>
        <w:spacing w:after="0"/>
        <w:ind w:left="567" w:hanging="567"/>
        <w:contextualSpacing/>
        <w:jc w:val="both"/>
        <w:rPr>
          <w:rFonts w:ascii="Times New Roman" w:hAnsi="Times New Roman"/>
          <w:sz w:val="24"/>
          <w:szCs w:val="24"/>
        </w:rPr>
      </w:pPr>
      <w:r w:rsidRPr="00F34266">
        <w:rPr>
          <w:rFonts w:ascii="Times New Roman" w:hAnsi="Times New Roman"/>
          <w:sz w:val="24"/>
          <w:szCs w:val="24"/>
        </w:rPr>
        <w:t>система обогрева и водоснабжения;</w:t>
      </w:r>
    </w:p>
    <w:p w:rsidR="0058575D" w:rsidRPr="00F34266" w:rsidRDefault="0058575D" w:rsidP="00B36287">
      <w:pPr>
        <w:numPr>
          <w:ilvl w:val="3"/>
          <w:numId w:val="5"/>
        </w:numPr>
        <w:tabs>
          <w:tab w:val="left" w:pos="0"/>
          <w:tab w:val="left" w:pos="567"/>
        </w:tabs>
        <w:spacing w:after="0"/>
        <w:ind w:left="567" w:hanging="567"/>
        <w:contextualSpacing/>
        <w:jc w:val="both"/>
        <w:rPr>
          <w:rFonts w:ascii="Times New Roman" w:hAnsi="Times New Roman"/>
          <w:sz w:val="24"/>
          <w:szCs w:val="24"/>
        </w:rPr>
      </w:pPr>
      <w:r w:rsidRPr="00F34266">
        <w:rPr>
          <w:rFonts w:ascii="Times New Roman" w:hAnsi="Times New Roman"/>
          <w:sz w:val="24"/>
          <w:szCs w:val="24"/>
        </w:rPr>
        <w:t>лестницы, трапы, площадки и переходы с ограждениями.</w:t>
      </w:r>
    </w:p>
    <w:p w:rsidR="00897A22" w:rsidRDefault="00897A22" w:rsidP="00B36287">
      <w:pPr>
        <w:pStyle w:val="a3"/>
        <w:numPr>
          <w:ilvl w:val="1"/>
          <w:numId w:val="1"/>
        </w:numPr>
        <w:tabs>
          <w:tab w:val="left" w:pos="709"/>
        </w:tabs>
        <w:spacing w:before="40" w:after="0"/>
        <w:ind w:left="0" w:firstLine="0"/>
        <w:contextualSpacing w:val="0"/>
        <w:jc w:val="both"/>
        <w:rPr>
          <w:rFonts w:ascii="Times New Roman" w:hAnsi="Times New Roman"/>
          <w:sz w:val="24"/>
          <w:szCs w:val="24"/>
        </w:rPr>
      </w:pPr>
      <w:r>
        <w:rPr>
          <w:rFonts w:ascii="Times New Roman" w:hAnsi="Times New Roman"/>
          <w:sz w:val="24"/>
          <w:szCs w:val="24"/>
        </w:rPr>
        <w:t>Пульты и посты управления оборудованием располагаются непосредственно у управляемого оборудования.</w:t>
      </w:r>
    </w:p>
    <w:p w:rsidR="008E18E7" w:rsidRPr="00F34266" w:rsidRDefault="0058575D" w:rsidP="00B36287">
      <w:pPr>
        <w:pStyle w:val="a3"/>
        <w:numPr>
          <w:ilvl w:val="1"/>
          <w:numId w:val="1"/>
        </w:numPr>
        <w:tabs>
          <w:tab w:val="left" w:pos="709"/>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t>Межмодульные связи (технологические трубопроводы, инженерные сети, кабельные линии и т.д.) должны быть реализованы с помощью быстроразъемных соединений, с демпферными устройствами и гибкими вставками соответствующего давления</w:t>
      </w:r>
      <w:r w:rsidR="00A53926">
        <w:rPr>
          <w:rFonts w:ascii="Times New Roman" w:hAnsi="Times New Roman"/>
          <w:sz w:val="24"/>
          <w:szCs w:val="24"/>
        </w:rPr>
        <w:t>.</w:t>
      </w:r>
    </w:p>
    <w:p w:rsidR="00886973" w:rsidRPr="00F34266" w:rsidRDefault="00886973" w:rsidP="00B36287">
      <w:pPr>
        <w:pStyle w:val="a3"/>
        <w:numPr>
          <w:ilvl w:val="1"/>
          <w:numId w:val="1"/>
        </w:numPr>
        <w:tabs>
          <w:tab w:val="left" w:pos="709"/>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t xml:space="preserve">Гибкие вставки, запорная арматура, и фурнитура трубопроводов, предназначенных для транспортировки нефти, бурового раствора, шлама, должны быть </w:t>
      </w:r>
      <w:proofErr w:type="spellStart"/>
      <w:r w:rsidRPr="00F34266">
        <w:rPr>
          <w:rFonts w:ascii="Times New Roman" w:hAnsi="Times New Roman"/>
          <w:sz w:val="24"/>
          <w:szCs w:val="24"/>
        </w:rPr>
        <w:t>маслобензостойкого</w:t>
      </w:r>
      <w:proofErr w:type="spellEnd"/>
      <w:r w:rsidRPr="00F34266">
        <w:rPr>
          <w:rFonts w:ascii="Times New Roman" w:hAnsi="Times New Roman"/>
          <w:sz w:val="24"/>
          <w:szCs w:val="24"/>
        </w:rPr>
        <w:t xml:space="preserve"> исполнения.</w:t>
      </w:r>
    </w:p>
    <w:p w:rsidR="00886973" w:rsidRPr="00F34266" w:rsidRDefault="00886973" w:rsidP="00B36287">
      <w:pPr>
        <w:pStyle w:val="a3"/>
        <w:numPr>
          <w:ilvl w:val="1"/>
          <w:numId w:val="1"/>
        </w:numPr>
        <w:tabs>
          <w:tab w:val="left" w:pos="709"/>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t>Гибкие вставки, запорная арматура, и фурнитура трубопроводов, предназначенных для транспортировки горячих теплоносителей, должны быть выполнены в исполнении, позволяющем эксплуатацию при рабочей температуре теплоносителя.</w:t>
      </w:r>
    </w:p>
    <w:p w:rsidR="0058575D" w:rsidRDefault="0058575D" w:rsidP="00B36287">
      <w:pPr>
        <w:pStyle w:val="a3"/>
        <w:numPr>
          <w:ilvl w:val="1"/>
          <w:numId w:val="1"/>
        </w:numPr>
        <w:tabs>
          <w:tab w:val="left" w:pos="709"/>
        </w:tabs>
        <w:spacing w:before="40" w:after="0"/>
        <w:ind w:left="0" w:firstLine="0"/>
        <w:contextualSpacing w:val="0"/>
        <w:jc w:val="both"/>
        <w:rPr>
          <w:rFonts w:ascii="Times New Roman" w:hAnsi="Times New Roman"/>
          <w:sz w:val="24"/>
          <w:szCs w:val="24"/>
        </w:rPr>
      </w:pPr>
      <w:proofErr w:type="gramStart"/>
      <w:r w:rsidRPr="00F34266">
        <w:rPr>
          <w:rFonts w:ascii="Times New Roman" w:hAnsi="Times New Roman"/>
          <w:sz w:val="24"/>
          <w:szCs w:val="24"/>
        </w:rPr>
        <w:t xml:space="preserve">Общая (принципиальная) компоновка установки должна быть выполнена в </w:t>
      </w:r>
      <w:r w:rsidR="00B807D5" w:rsidRPr="00B807D5">
        <w:rPr>
          <w:rFonts w:ascii="Times New Roman" w:hAnsi="Times New Roman"/>
          <w:sz w:val="24"/>
          <w:szCs w:val="24"/>
        </w:rPr>
        <w:t>модульном</w:t>
      </w:r>
      <w:r w:rsidR="00A53926">
        <w:rPr>
          <w:rFonts w:ascii="Times New Roman" w:hAnsi="Times New Roman"/>
          <w:sz w:val="24"/>
          <w:szCs w:val="24"/>
        </w:rPr>
        <w:t xml:space="preserve"> </w:t>
      </w:r>
      <w:r w:rsidRPr="00F34266">
        <w:rPr>
          <w:rFonts w:ascii="Times New Roman" w:hAnsi="Times New Roman"/>
          <w:sz w:val="24"/>
          <w:szCs w:val="24"/>
        </w:rPr>
        <w:t xml:space="preserve">исполнении </w:t>
      </w:r>
      <w:r w:rsidR="00B807D5" w:rsidRPr="00B807D5">
        <w:rPr>
          <w:rFonts w:ascii="Times New Roman" w:hAnsi="Times New Roman"/>
          <w:sz w:val="24"/>
          <w:szCs w:val="24"/>
        </w:rPr>
        <w:t>(контейнерного типа)</w:t>
      </w:r>
      <w:r w:rsidR="00CE6ECC">
        <w:rPr>
          <w:rFonts w:ascii="Times New Roman" w:hAnsi="Times New Roman"/>
          <w:sz w:val="24"/>
          <w:szCs w:val="24"/>
        </w:rPr>
        <w:t xml:space="preserve"> на </w:t>
      </w:r>
      <w:r w:rsidR="003C478B" w:rsidRPr="004B5247">
        <w:rPr>
          <w:rFonts w:ascii="Times New Roman" w:hAnsi="Times New Roman"/>
          <w:b/>
          <w:sz w:val="24"/>
          <w:szCs w:val="24"/>
        </w:rPr>
        <w:t>полуприцепах</w:t>
      </w:r>
      <w:r w:rsidR="00B807D5" w:rsidRPr="00B807D5">
        <w:rPr>
          <w:rFonts w:ascii="Times New Roman" w:hAnsi="Times New Roman"/>
          <w:sz w:val="24"/>
          <w:szCs w:val="24"/>
        </w:rPr>
        <w:t xml:space="preserve"> </w:t>
      </w:r>
      <w:r w:rsidRPr="00F34266">
        <w:rPr>
          <w:rFonts w:ascii="Times New Roman" w:hAnsi="Times New Roman"/>
          <w:sz w:val="24"/>
          <w:szCs w:val="24"/>
        </w:rPr>
        <w:t xml:space="preserve">и должна обеспечивать </w:t>
      </w:r>
      <w:r w:rsidR="00B807D5" w:rsidRPr="00B807D5">
        <w:rPr>
          <w:rFonts w:ascii="Times New Roman" w:hAnsi="Times New Roman"/>
          <w:sz w:val="24"/>
          <w:szCs w:val="24"/>
        </w:rPr>
        <w:t xml:space="preserve">бурение как разведочных скважин, так и эксплуатационных скважин, при бурении эксплуатационных скважин НБ, ЕБ, БПР должны находиться  в стационарном положении </w:t>
      </w:r>
      <w:r w:rsidR="00B807D5" w:rsidRPr="00B807D5">
        <w:rPr>
          <w:rFonts w:ascii="Times New Roman" w:hAnsi="Times New Roman"/>
          <w:sz w:val="24"/>
          <w:szCs w:val="24"/>
        </w:rPr>
        <w:lastRenderedPageBreak/>
        <w:t>и соединяться с ВЛБ</w:t>
      </w:r>
      <w:r w:rsidR="003C478B">
        <w:rPr>
          <w:rFonts w:ascii="Times New Roman" w:hAnsi="Times New Roman"/>
          <w:sz w:val="24"/>
          <w:szCs w:val="24"/>
        </w:rPr>
        <w:t xml:space="preserve"> и ЦСГО</w:t>
      </w:r>
      <w:r w:rsidR="00B807D5" w:rsidRPr="00B807D5">
        <w:rPr>
          <w:rFonts w:ascii="Times New Roman" w:hAnsi="Times New Roman"/>
          <w:sz w:val="24"/>
          <w:szCs w:val="24"/>
        </w:rPr>
        <w:t xml:space="preserve"> мобильной буровой</w:t>
      </w:r>
      <w:r w:rsidRPr="00F34266">
        <w:rPr>
          <w:rFonts w:ascii="Times New Roman" w:hAnsi="Times New Roman"/>
          <w:sz w:val="24"/>
          <w:szCs w:val="24"/>
        </w:rPr>
        <w:t xml:space="preserve"> установки </w:t>
      </w:r>
      <w:r w:rsidR="00B807D5" w:rsidRPr="00B807D5">
        <w:rPr>
          <w:rFonts w:ascii="Times New Roman" w:hAnsi="Times New Roman"/>
          <w:sz w:val="24"/>
          <w:szCs w:val="24"/>
        </w:rPr>
        <w:t>с помощью быстроразъемных трубных</w:t>
      </w:r>
      <w:r w:rsidRPr="00F34266">
        <w:rPr>
          <w:rFonts w:ascii="Times New Roman" w:hAnsi="Times New Roman"/>
          <w:sz w:val="24"/>
          <w:szCs w:val="24"/>
        </w:rPr>
        <w:t xml:space="preserve"> линий </w:t>
      </w:r>
      <w:r w:rsidR="00B807D5" w:rsidRPr="00B807D5">
        <w:rPr>
          <w:rFonts w:ascii="Times New Roman" w:hAnsi="Times New Roman"/>
          <w:sz w:val="24"/>
          <w:szCs w:val="24"/>
        </w:rPr>
        <w:t>(</w:t>
      </w:r>
      <w:proofErr w:type="spellStart"/>
      <w:r w:rsidR="00B807D5" w:rsidRPr="00B807D5">
        <w:rPr>
          <w:rFonts w:ascii="Times New Roman" w:hAnsi="Times New Roman"/>
          <w:sz w:val="24"/>
          <w:szCs w:val="24"/>
        </w:rPr>
        <w:t>манифольд</w:t>
      </w:r>
      <w:proofErr w:type="spellEnd"/>
      <w:r w:rsidR="00B807D5" w:rsidRPr="00B807D5">
        <w:rPr>
          <w:rFonts w:ascii="Times New Roman" w:hAnsi="Times New Roman"/>
          <w:sz w:val="24"/>
          <w:szCs w:val="24"/>
        </w:rPr>
        <w:t xml:space="preserve">, трубопроводы и прочие </w:t>
      </w:r>
      <w:r w:rsidRPr="00F34266">
        <w:rPr>
          <w:rFonts w:ascii="Times New Roman" w:hAnsi="Times New Roman"/>
          <w:sz w:val="24"/>
          <w:szCs w:val="24"/>
        </w:rPr>
        <w:t>коммуникации</w:t>
      </w:r>
      <w:r w:rsidR="00010708">
        <w:rPr>
          <w:rFonts w:ascii="Times New Roman" w:hAnsi="Times New Roman"/>
          <w:sz w:val="24"/>
          <w:szCs w:val="24"/>
        </w:rPr>
        <w:t>), выполненных</w:t>
      </w:r>
      <w:r w:rsidR="00B807D5" w:rsidRPr="00B807D5">
        <w:rPr>
          <w:rFonts w:ascii="Times New Roman" w:hAnsi="Times New Roman"/>
          <w:sz w:val="24"/>
          <w:szCs w:val="24"/>
        </w:rPr>
        <w:t xml:space="preserve"> в </w:t>
      </w:r>
      <w:r w:rsidR="00886973">
        <w:rPr>
          <w:rFonts w:ascii="Times New Roman" w:eastAsia="Times New Roman" w:hAnsi="Times New Roman"/>
          <w:sz w:val="24"/>
          <w:szCs w:val="24"/>
          <w:lang w:eastAsia="ru-RU"/>
        </w:rPr>
        <w:t>теплоизолированны</w:t>
      </w:r>
      <w:r w:rsidR="00B807D5" w:rsidRPr="00B807D5">
        <w:rPr>
          <w:rFonts w:ascii="Times New Roman" w:hAnsi="Times New Roman"/>
          <w:sz w:val="24"/>
          <w:szCs w:val="24"/>
        </w:rPr>
        <w:t>х пеналах</w:t>
      </w:r>
      <w:proofErr w:type="gramEnd"/>
      <w:r w:rsidR="00B807D5" w:rsidRPr="00B807D5">
        <w:rPr>
          <w:rFonts w:ascii="Times New Roman" w:hAnsi="Times New Roman"/>
          <w:sz w:val="24"/>
          <w:szCs w:val="24"/>
        </w:rPr>
        <w:t xml:space="preserve"> общей длиной 150 метров.</w:t>
      </w:r>
      <w:r w:rsidRPr="00B807D5">
        <w:rPr>
          <w:rFonts w:ascii="Times New Roman" w:hAnsi="Times New Roman"/>
          <w:sz w:val="24"/>
          <w:szCs w:val="24"/>
        </w:rPr>
        <w:t xml:space="preserve"> </w:t>
      </w:r>
    </w:p>
    <w:p w:rsidR="005447CC" w:rsidRPr="00F34266" w:rsidRDefault="005447CC" w:rsidP="00B36287">
      <w:pPr>
        <w:pStyle w:val="a3"/>
        <w:numPr>
          <w:ilvl w:val="1"/>
          <w:numId w:val="1"/>
        </w:numPr>
        <w:tabs>
          <w:tab w:val="left" w:pos="709"/>
        </w:tabs>
        <w:spacing w:before="40" w:after="0"/>
        <w:ind w:left="0" w:firstLine="0"/>
        <w:contextualSpacing w:val="0"/>
        <w:jc w:val="both"/>
        <w:rPr>
          <w:rFonts w:ascii="Times New Roman" w:hAnsi="Times New Roman"/>
          <w:sz w:val="24"/>
          <w:szCs w:val="24"/>
        </w:rPr>
      </w:pPr>
      <w:r w:rsidRPr="005447CC">
        <w:rPr>
          <w:rFonts w:ascii="Times New Roman" w:hAnsi="Times New Roman"/>
          <w:sz w:val="24"/>
          <w:szCs w:val="24"/>
        </w:rPr>
        <w:t xml:space="preserve">Модули установки, имеющие встроенные автомобильные оси, должны иметь конструкцию рамы и/или приспособления для разгрузки шин при установке модулей на место при монтаже. </w:t>
      </w:r>
      <w:proofErr w:type="spellStart"/>
      <w:r w:rsidRPr="005447CC">
        <w:rPr>
          <w:rFonts w:ascii="Times New Roman" w:hAnsi="Times New Roman"/>
          <w:sz w:val="24"/>
          <w:szCs w:val="24"/>
        </w:rPr>
        <w:t>Гидродомкраты</w:t>
      </w:r>
      <w:proofErr w:type="spellEnd"/>
      <w:r w:rsidRPr="005447CC">
        <w:rPr>
          <w:rFonts w:ascii="Times New Roman" w:hAnsi="Times New Roman"/>
          <w:sz w:val="24"/>
          <w:szCs w:val="24"/>
        </w:rPr>
        <w:t xml:space="preserve"> (при наличии) для этой цели должны иметь механическую фиксацию их выдвижения.</w:t>
      </w:r>
    </w:p>
    <w:p w:rsidR="00886973" w:rsidRPr="004C0426" w:rsidRDefault="00886973" w:rsidP="00B36287">
      <w:pPr>
        <w:pStyle w:val="a3"/>
        <w:numPr>
          <w:ilvl w:val="1"/>
          <w:numId w:val="1"/>
        </w:numPr>
        <w:tabs>
          <w:tab w:val="left" w:pos="709"/>
        </w:tabs>
        <w:spacing w:before="40" w:after="0"/>
        <w:ind w:left="0" w:firstLine="0"/>
        <w:contextualSpacing w:val="0"/>
        <w:jc w:val="both"/>
        <w:rPr>
          <w:rFonts w:ascii="Times New Roman" w:hAnsi="Times New Roman"/>
          <w:sz w:val="24"/>
          <w:szCs w:val="24"/>
        </w:rPr>
      </w:pPr>
      <w:r w:rsidRPr="004C0426">
        <w:rPr>
          <w:rFonts w:ascii="Times New Roman" w:hAnsi="Times New Roman"/>
          <w:sz w:val="24"/>
          <w:szCs w:val="24"/>
        </w:rPr>
        <w:t xml:space="preserve">Лестницы, </w:t>
      </w:r>
      <w:r w:rsidRPr="00B975BC">
        <w:rPr>
          <w:rFonts w:ascii="Times New Roman" w:hAnsi="Times New Roman"/>
          <w:sz w:val="24"/>
          <w:szCs w:val="24"/>
        </w:rPr>
        <w:t>перильные ограждения, защитные кожух</w:t>
      </w:r>
      <w:r w:rsidR="00010708">
        <w:rPr>
          <w:rFonts w:ascii="Times New Roman" w:hAnsi="Times New Roman"/>
          <w:sz w:val="24"/>
          <w:szCs w:val="24"/>
        </w:rPr>
        <w:t>и</w:t>
      </w:r>
      <w:r w:rsidRPr="00B975BC">
        <w:rPr>
          <w:rFonts w:ascii="Times New Roman" w:hAnsi="Times New Roman"/>
          <w:sz w:val="24"/>
          <w:szCs w:val="24"/>
        </w:rPr>
        <w:t xml:space="preserve"> оборудования должны отвечать требованиям Федеральных норм и правил в области промышленной безопасности «Правила безопасности в нефтяной и газовой промышленности» (п.п. 31, 32, 33, 34, 39). Ступени маршевых лестниц должны быть выполнены с применением</w:t>
      </w:r>
      <w:r w:rsidRPr="004C0426">
        <w:rPr>
          <w:rFonts w:ascii="Times New Roman" w:hAnsi="Times New Roman"/>
          <w:sz w:val="24"/>
          <w:szCs w:val="24"/>
        </w:rPr>
        <w:t xml:space="preserve"> противоскользящих решетчатых или просечных материалов, обеспечивающих достаточную жесткость конструкции.</w:t>
      </w:r>
    </w:p>
    <w:p w:rsidR="00886973" w:rsidRPr="00F34266" w:rsidRDefault="00886973" w:rsidP="00B36287">
      <w:pPr>
        <w:pStyle w:val="a3"/>
        <w:numPr>
          <w:ilvl w:val="1"/>
          <w:numId w:val="1"/>
        </w:numPr>
        <w:tabs>
          <w:tab w:val="left" w:pos="709"/>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t>Буровое оборудование, трубопроводы, кожухи, движущиеся части, кра</w:t>
      </w:r>
      <w:r w:rsidR="0003560C">
        <w:rPr>
          <w:rFonts w:ascii="Times New Roman" w:hAnsi="Times New Roman"/>
          <w:sz w:val="24"/>
          <w:szCs w:val="24"/>
        </w:rPr>
        <w:t>н-балки</w:t>
      </w:r>
      <w:r w:rsidRPr="00F34266">
        <w:rPr>
          <w:rFonts w:ascii="Times New Roman" w:hAnsi="Times New Roman"/>
          <w:sz w:val="24"/>
          <w:szCs w:val="24"/>
        </w:rPr>
        <w:t xml:space="preserve"> и прочее должны быть выкрашены в сигнальные цвета.</w:t>
      </w:r>
    </w:p>
    <w:p w:rsidR="00886973" w:rsidRPr="00F34266" w:rsidRDefault="00886973" w:rsidP="00B36287">
      <w:pPr>
        <w:pStyle w:val="a3"/>
        <w:numPr>
          <w:ilvl w:val="1"/>
          <w:numId w:val="1"/>
        </w:numPr>
        <w:tabs>
          <w:tab w:val="left" w:pos="709"/>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t>Давление, передаваемое основани</w:t>
      </w:r>
      <w:r w:rsidR="0003560C">
        <w:rPr>
          <w:rFonts w:ascii="Times New Roman" w:hAnsi="Times New Roman"/>
          <w:sz w:val="24"/>
          <w:szCs w:val="24"/>
        </w:rPr>
        <w:t>ем</w:t>
      </w:r>
      <w:r w:rsidRPr="00F34266">
        <w:rPr>
          <w:rFonts w:ascii="Times New Roman" w:hAnsi="Times New Roman"/>
          <w:sz w:val="24"/>
          <w:szCs w:val="24"/>
        </w:rPr>
        <w:t xml:space="preserve"> буровой установки на грунт, не должно превышать - 1,</w:t>
      </w:r>
      <w:r w:rsidR="004D30DE">
        <w:rPr>
          <w:rFonts w:ascii="Times New Roman" w:hAnsi="Times New Roman"/>
          <w:sz w:val="24"/>
          <w:szCs w:val="24"/>
        </w:rPr>
        <w:t>5</w:t>
      </w:r>
      <w:r w:rsidRPr="00F34266">
        <w:rPr>
          <w:rFonts w:ascii="Times New Roman" w:hAnsi="Times New Roman"/>
          <w:sz w:val="24"/>
          <w:szCs w:val="24"/>
        </w:rPr>
        <w:t xml:space="preserve"> кгс/см</w:t>
      </w:r>
      <w:proofErr w:type="gramStart"/>
      <w:r w:rsidRPr="00D91D8E">
        <w:rPr>
          <w:rFonts w:ascii="Times New Roman" w:hAnsi="Times New Roman"/>
          <w:sz w:val="24"/>
          <w:szCs w:val="24"/>
        </w:rPr>
        <w:t>2</w:t>
      </w:r>
      <w:proofErr w:type="gramEnd"/>
      <w:r w:rsidRPr="00F34266">
        <w:rPr>
          <w:rFonts w:ascii="Times New Roman" w:hAnsi="Times New Roman"/>
          <w:sz w:val="24"/>
          <w:szCs w:val="24"/>
        </w:rPr>
        <w:t>, при этом, не должна предусматриваться дополнительная укладка «матов», ж/б плит и т.д. под основания буровой установки (с учетом полного комплекта установленного оборудования, металлоконструкций и бурильного инструмента (согласно таблицы 2), установленного на подсвечниках и полной массы колонны обсадных труб, подвешенной на крюке).</w:t>
      </w:r>
    </w:p>
    <w:p w:rsidR="00886973" w:rsidRPr="00F34266" w:rsidRDefault="00886973" w:rsidP="00B36287">
      <w:pPr>
        <w:pStyle w:val="a3"/>
        <w:numPr>
          <w:ilvl w:val="1"/>
          <w:numId w:val="1"/>
        </w:numPr>
        <w:tabs>
          <w:tab w:val="left" w:pos="709"/>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t>Комплект поставки буровой установки должен содержать весь набор крепежных изделий (в соответствии с конструкторской документацией), метизов, вспомогательных приспособлений, необходимых для сборки и монтажа всего механического и энергетического оборудования, коммуникаций, и металлоконструкций.</w:t>
      </w:r>
    </w:p>
    <w:p w:rsidR="00886973" w:rsidRPr="00F34266" w:rsidRDefault="00886973" w:rsidP="00B36287">
      <w:pPr>
        <w:pStyle w:val="a3"/>
        <w:numPr>
          <w:ilvl w:val="1"/>
          <w:numId w:val="1"/>
        </w:numPr>
        <w:tabs>
          <w:tab w:val="left" w:pos="709"/>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t>Все металлоконструкции должны быть оборудованы устройствами заземления и иметь шины заземления и «</w:t>
      </w:r>
      <w:proofErr w:type="spellStart"/>
      <w:r w:rsidRPr="00F34266">
        <w:rPr>
          <w:rFonts w:ascii="Times New Roman" w:hAnsi="Times New Roman"/>
          <w:sz w:val="24"/>
          <w:szCs w:val="24"/>
        </w:rPr>
        <w:t>бонки</w:t>
      </w:r>
      <w:proofErr w:type="spellEnd"/>
      <w:r w:rsidRPr="00F34266">
        <w:rPr>
          <w:rFonts w:ascii="Times New Roman" w:hAnsi="Times New Roman"/>
          <w:sz w:val="24"/>
          <w:szCs w:val="24"/>
        </w:rPr>
        <w:t>» для монтажа заземляющих перемычек.</w:t>
      </w:r>
    </w:p>
    <w:p w:rsidR="0058575D" w:rsidRPr="00F34266" w:rsidRDefault="008E18E7" w:rsidP="00B36287">
      <w:pPr>
        <w:pStyle w:val="a3"/>
        <w:numPr>
          <w:ilvl w:val="1"/>
          <w:numId w:val="1"/>
        </w:numPr>
        <w:tabs>
          <w:tab w:val="left" w:pos="709"/>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t>Монтаж кабельной продукции по секциям вышки и укрытию буровой установки выполнить с использованием разъемов - для обеспечения транспортировки совместно с металлоконструкцией без демонтажа</w:t>
      </w:r>
      <w:r w:rsidR="008E5E34" w:rsidRPr="00F34266">
        <w:rPr>
          <w:rFonts w:ascii="Times New Roman" w:hAnsi="Times New Roman"/>
          <w:sz w:val="24"/>
          <w:szCs w:val="24"/>
        </w:rPr>
        <w:t xml:space="preserve"> с соблюдением требований по </w:t>
      </w:r>
      <w:proofErr w:type="spellStart"/>
      <w:r w:rsidR="008E5E34" w:rsidRPr="00F34266">
        <w:rPr>
          <w:rFonts w:ascii="Times New Roman" w:hAnsi="Times New Roman"/>
          <w:sz w:val="24"/>
          <w:szCs w:val="24"/>
        </w:rPr>
        <w:t>взрывозащите</w:t>
      </w:r>
      <w:proofErr w:type="spellEnd"/>
      <w:r w:rsidRPr="00F34266">
        <w:rPr>
          <w:rFonts w:ascii="Times New Roman" w:hAnsi="Times New Roman"/>
          <w:sz w:val="24"/>
          <w:szCs w:val="24"/>
        </w:rPr>
        <w:t xml:space="preserve">. </w:t>
      </w:r>
    </w:p>
    <w:p w:rsidR="00886973" w:rsidRPr="00F34266" w:rsidRDefault="00886973" w:rsidP="00B36287">
      <w:pPr>
        <w:pStyle w:val="a3"/>
        <w:numPr>
          <w:ilvl w:val="1"/>
          <w:numId w:val="1"/>
        </w:numPr>
        <w:tabs>
          <w:tab w:val="left" w:pos="709"/>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t>Все металлические узлы и конструкции НБО должны быть защищены от коррозии</w:t>
      </w:r>
      <w:r w:rsidR="00D91D8E">
        <w:rPr>
          <w:rFonts w:ascii="Times New Roman" w:hAnsi="Times New Roman"/>
          <w:sz w:val="24"/>
          <w:szCs w:val="24"/>
        </w:rPr>
        <w:t>.</w:t>
      </w:r>
    </w:p>
    <w:p w:rsidR="00886973" w:rsidRPr="00F34266" w:rsidRDefault="00886973" w:rsidP="00B36287">
      <w:pPr>
        <w:pStyle w:val="a3"/>
        <w:numPr>
          <w:ilvl w:val="1"/>
          <w:numId w:val="1"/>
        </w:numPr>
        <w:tabs>
          <w:tab w:val="left" w:pos="709"/>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t>Конструкция НБО должна обеспечивать жесткость и прочность, необходимую для сохранения пользовательских качеств НБО на протяжении всего срока эксплуатации.</w:t>
      </w:r>
    </w:p>
    <w:p w:rsidR="00886973" w:rsidRPr="00F34266" w:rsidRDefault="00886973" w:rsidP="00B36287">
      <w:pPr>
        <w:pStyle w:val="a3"/>
        <w:numPr>
          <w:ilvl w:val="1"/>
          <w:numId w:val="1"/>
        </w:numPr>
        <w:tabs>
          <w:tab w:val="left" w:pos="709"/>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t xml:space="preserve">Конструкция НБО должна иметь обвязанные силовыми поясами </w:t>
      </w:r>
      <w:proofErr w:type="spellStart"/>
      <w:r w:rsidRPr="00F34266">
        <w:rPr>
          <w:rFonts w:ascii="Times New Roman" w:hAnsi="Times New Roman"/>
          <w:sz w:val="24"/>
          <w:szCs w:val="24"/>
        </w:rPr>
        <w:t>строповочные</w:t>
      </w:r>
      <w:proofErr w:type="spellEnd"/>
      <w:r w:rsidRPr="00F34266">
        <w:rPr>
          <w:rFonts w:ascii="Times New Roman" w:hAnsi="Times New Roman"/>
          <w:sz w:val="24"/>
          <w:szCs w:val="24"/>
        </w:rPr>
        <w:t xml:space="preserve"> и крепежные устройства для его неоднократного монтажа/демонтажа и транспортировки. </w:t>
      </w:r>
    </w:p>
    <w:p w:rsidR="00886973" w:rsidRPr="00F34266" w:rsidRDefault="00886973" w:rsidP="00B36287">
      <w:pPr>
        <w:pStyle w:val="a3"/>
        <w:numPr>
          <w:ilvl w:val="1"/>
          <w:numId w:val="1"/>
        </w:numPr>
        <w:tabs>
          <w:tab w:val="left" w:pos="709"/>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t>Конструкция настила полов, переходных площадок НБО должна отвечать условию сохранения формы, не допускается появление «</w:t>
      </w:r>
      <w:proofErr w:type="spellStart"/>
      <w:r w:rsidRPr="00F34266">
        <w:rPr>
          <w:rFonts w:ascii="Times New Roman" w:hAnsi="Times New Roman"/>
          <w:sz w:val="24"/>
          <w:szCs w:val="24"/>
        </w:rPr>
        <w:t>хлопунов</w:t>
      </w:r>
      <w:proofErr w:type="spellEnd"/>
      <w:r w:rsidRPr="00F34266">
        <w:rPr>
          <w:rFonts w:ascii="Times New Roman" w:hAnsi="Times New Roman"/>
          <w:sz w:val="24"/>
          <w:szCs w:val="24"/>
        </w:rPr>
        <w:t xml:space="preserve">», </w:t>
      </w:r>
      <w:proofErr w:type="spellStart"/>
      <w:r w:rsidRPr="00F34266">
        <w:rPr>
          <w:rFonts w:ascii="Times New Roman" w:hAnsi="Times New Roman"/>
          <w:sz w:val="24"/>
          <w:szCs w:val="24"/>
        </w:rPr>
        <w:t>продавливаний</w:t>
      </w:r>
      <w:proofErr w:type="spellEnd"/>
      <w:r w:rsidRPr="00F34266">
        <w:rPr>
          <w:rFonts w:ascii="Times New Roman" w:hAnsi="Times New Roman"/>
          <w:sz w:val="24"/>
          <w:szCs w:val="24"/>
        </w:rPr>
        <w:t xml:space="preserve">, ступенчатости, в течение срока службы. </w:t>
      </w:r>
      <w:r w:rsidRPr="00B975BC">
        <w:rPr>
          <w:rFonts w:ascii="Times New Roman" w:hAnsi="Times New Roman"/>
          <w:sz w:val="24"/>
          <w:szCs w:val="24"/>
        </w:rPr>
        <w:t>Предпочтительно выполнение настила полов из рифленого листа толщиной не менее 6мм, окрашенного износостойкой негорючей краской с противоскользящими свойствами, устойчивой к воздействию нефти и масел.</w:t>
      </w:r>
    </w:p>
    <w:p w:rsidR="00886973" w:rsidRDefault="00886973" w:rsidP="00B36287">
      <w:pPr>
        <w:pStyle w:val="a3"/>
        <w:numPr>
          <w:ilvl w:val="1"/>
          <w:numId w:val="1"/>
        </w:numPr>
        <w:tabs>
          <w:tab w:val="left" w:pos="709"/>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t>Поверхности элементов НБО должны отвечать условию простоты их очистки как струей воды (в том числе, с применением моющих средств и ПАВ), так и горячим паром.</w:t>
      </w:r>
    </w:p>
    <w:p w:rsidR="00827C59" w:rsidRPr="00F34266" w:rsidRDefault="00827C59" w:rsidP="00B36287">
      <w:pPr>
        <w:pStyle w:val="a3"/>
        <w:numPr>
          <w:ilvl w:val="1"/>
          <w:numId w:val="1"/>
        </w:numPr>
        <w:tabs>
          <w:tab w:val="left" w:pos="709"/>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lastRenderedPageBreak/>
        <w:t>Модули НБО должны отвечать принципам предотвращения</w:t>
      </w:r>
      <w:r w:rsidRPr="00F34266">
        <w:rPr>
          <w:rStyle w:val="11"/>
          <w:rFonts w:eastAsia="Calibri"/>
          <w:sz w:val="24"/>
          <w:szCs w:val="24"/>
        </w:rPr>
        <w:t xml:space="preserve"> пролива на грунт технологическ</w:t>
      </w:r>
      <w:r w:rsidRPr="00D91D8E">
        <w:t xml:space="preserve">их жидкостей. Система сбора проливов должна обеспечивать отведение всех утечек с </w:t>
      </w:r>
      <w:r w:rsidRPr="00B975BC">
        <w:rPr>
          <w:rFonts w:ascii="Times New Roman" w:hAnsi="Times New Roman"/>
          <w:sz w:val="24"/>
          <w:szCs w:val="24"/>
        </w:rPr>
        <w:t>ВЛБ</w:t>
      </w:r>
      <w:r>
        <w:rPr>
          <w:rFonts w:ascii="Times New Roman" w:hAnsi="Times New Roman"/>
          <w:sz w:val="24"/>
          <w:szCs w:val="24"/>
        </w:rPr>
        <w:t xml:space="preserve"> и</w:t>
      </w:r>
      <w:r w:rsidRPr="00B975BC">
        <w:rPr>
          <w:rFonts w:ascii="Times New Roman" w:hAnsi="Times New Roman"/>
          <w:sz w:val="24"/>
          <w:szCs w:val="24"/>
        </w:rPr>
        <w:t xml:space="preserve"> ЦСГО</w:t>
      </w:r>
      <w:r>
        <w:rPr>
          <w:rFonts w:ascii="Times New Roman" w:hAnsi="Times New Roman"/>
          <w:sz w:val="24"/>
          <w:szCs w:val="24"/>
        </w:rPr>
        <w:t xml:space="preserve"> в шахтовое направление, с  </w:t>
      </w:r>
      <w:r w:rsidRPr="00B975BC">
        <w:rPr>
          <w:rFonts w:ascii="Times New Roman" w:hAnsi="Times New Roman"/>
          <w:sz w:val="24"/>
          <w:szCs w:val="24"/>
        </w:rPr>
        <w:t>ЕБ, НБ, БПР</w:t>
      </w:r>
      <w:r>
        <w:rPr>
          <w:rFonts w:ascii="Times New Roman" w:hAnsi="Times New Roman"/>
          <w:sz w:val="24"/>
          <w:szCs w:val="24"/>
        </w:rPr>
        <w:t xml:space="preserve"> в отдельную емкость</w:t>
      </w:r>
      <w:r w:rsidRPr="00D91D8E">
        <w:t xml:space="preserve">. </w:t>
      </w:r>
    </w:p>
    <w:p w:rsidR="00886973" w:rsidRPr="00D91D8E" w:rsidRDefault="00886973" w:rsidP="00B36287">
      <w:pPr>
        <w:pStyle w:val="a3"/>
        <w:numPr>
          <w:ilvl w:val="1"/>
          <w:numId w:val="1"/>
        </w:numPr>
        <w:tabs>
          <w:tab w:val="left" w:pos="709"/>
        </w:tabs>
        <w:spacing w:before="40" w:after="0"/>
        <w:ind w:left="0" w:firstLine="0"/>
        <w:contextualSpacing w:val="0"/>
        <w:jc w:val="both"/>
        <w:rPr>
          <w:rFonts w:ascii="Times New Roman" w:hAnsi="Times New Roman"/>
          <w:sz w:val="24"/>
          <w:szCs w:val="24"/>
        </w:rPr>
      </w:pPr>
      <w:r w:rsidRPr="00B975BC">
        <w:rPr>
          <w:rFonts w:ascii="Times New Roman" w:hAnsi="Times New Roman"/>
          <w:sz w:val="24"/>
          <w:szCs w:val="24"/>
        </w:rPr>
        <w:t xml:space="preserve">Конструкция полов и </w:t>
      </w:r>
      <w:proofErr w:type="spellStart"/>
      <w:r w:rsidRPr="00B975BC">
        <w:rPr>
          <w:rFonts w:ascii="Times New Roman" w:hAnsi="Times New Roman"/>
          <w:sz w:val="24"/>
          <w:szCs w:val="24"/>
        </w:rPr>
        <w:t>отбортовки</w:t>
      </w:r>
      <w:proofErr w:type="spellEnd"/>
      <w:r w:rsidRPr="00B975BC">
        <w:rPr>
          <w:rFonts w:ascii="Times New Roman" w:hAnsi="Times New Roman"/>
          <w:sz w:val="24"/>
          <w:szCs w:val="24"/>
        </w:rPr>
        <w:t xml:space="preserve"> всех блоков (ВЛБ, ЦСГО, ЕБ, НБ, БПР) должны обеспечивать условия сбора проливов бурового раствора (оборудованы стоками), с последующей </w:t>
      </w:r>
      <w:r w:rsidRPr="00D91D8E">
        <w:rPr>
          <w:rFonts w:ascii="Times New Roman" w:hAnsi="Times New Roman"/>
          <w:sz w:val="24"/>
          <w:szCs w:val="24"/>
        </w:rPr>
        <w:t xml:space="preserve">перекачкой проливов насосом. </w:t>
      </w:r>
    </w:p>
    <w:p w:rsidR="00717A7A" w:rsidRPr="00D91D8E" w:rsidRDefault="00717A7A" w:rsidP="00B36287">
      <w:pPr>
        <w:pStyle w:val="a3"/>
        <w:numPr>
          <w:ilvl w:val="1"/>
          <w:numId w:val="1"/>
        </w:numPr>
        <w:tabs>
          <w:tab w:val="left" w:pos="709"/>
        </w:tabs>
        <w:spacing w:before="40" w:after="0"/>
        <w:ind w:left="0" w:firstLine="0"/>
        <w:contextualSpacing w:val="0"/>
        <w:jc w:val="both"/>
        <w:rPr>
          <w:rFonts w:ascii="Times New Roman" w:hAnsi="Times New Roman"/>
          <w:sz w:val="24"/>
          <w:szCs w:val="24"/>
        </w:rPr>
      </w:pPr>
      <w:r w:rsidRPr="00D91D8E">
        <w:rPr>
          <w:rFonts w:ascii="Times New Roman" w:hAnsi="Times New Roman"/>
          <w:sz w:val="24"/>
          <w:szCs w:val="24"/>
        </w:rPr>
        <w:t>НБО должен быть оснащен дренажной системой (системой сбора проливов) и обогреваться с помощью нагревательных лент и иметь теплоизоляцию. Схема и особенности конструкции системы сбора проливов должны быть согласованы с Заказчиком дополнительно.</w:t>
      </w:r>
    </w:p>
    <w:p w:rsidR="003860E1" w:rsidRPr="00D91D8E" w:rsidRDefault="00886973" w:rsidP="00B36287">
      <w:pPr>
        <w:pStyle w:val="a3"/>
        <w:numPr>
          <w:ilvl w:val="1"/>
          <w:numId w:val="1"/>
        </w:numPr>
        <w:tabs>
          <w:tab w:val="left" w:pos="709"/>
        </w:tabs>
        <w:spacing w:before="40" w:after="0"/>
        <w:ind w:left="0" w:firstLine="0"/>
        <w:contextualSpacing w:val="0"/>
        <w:jc w:val="both"/>
        <w:rPr>
          <w:rFonts w:ascii="Times New Roman" w:hAnsi="Times New Roman"/>
          <w:sz w:val="24"/>
          <w:szCs w:val="24"/>
        </w:rPr>
      </w:pPr>
      <w:r w:rsidRPr="00D91D8E">
        <w:rPr>
          <w:rFonts w:ascii="Times New Roman" w:hAnsi="Times New Roman"/>
          <w:sz w:val="24"/>
          <w:szCs w:val="24"/>
        </w:rPr>
        <w:t>Все блоки буровой установки разделяются между собой герметичными перегородками.</w:t>
      </w:r>
      <w:r w:rsidR="003860E1" w:rsidRPr="00D91D8E">
        <w:rPr>
          <w:rFonts w:ascii="Times New Roman" w:hAnsi="Times New Roman"/>
          <w:sz w:val="24"/>
          <w:szCs w:val="24"/>
        </w:rPr>
        <w:t xml:space="preserve"> </w:t>
      </w:r>
    </w:p>
    <w:p w:rsidR="00684995" w:rsidRPr="00D91D8E" w:rsidRDefault="003860E1" w:rsidP="00B36287">
      <w:pPr>
        <w:pStyle w:val="a3"/>
        <w:numPr>
          <w:ilvl w:val="1"/>
          <w:numId w:val="1"/>
        </w:numPr>
        <w:tabs>
          <w:tab w:val="left" w:pos="709"/>
        </w:tabs>
        <w:spacing w:before="40" w:after="0"/>
        <w:ind w:left="0" w:firstLine="0"/>
        <w:contextualSpacing w:val="0"/>
        <w:jc w:val="both"/>
        <w:rPr>
          <w:rFonts w:ascii="Times New Roman" w:hAnsi="Times New Roman"/>
          <w:sz w:val="24"/>
          <w:szCs w:val="24"/>
        </w:rPr>
      </w:pPr>
      <w:r w:rsidRPr="00D91D8E">
        <w:rPr>
          <w:rFonts w:ascii="Times New Roman" w:hAnsi="Times New Roman"/>
          <w:sz w:val="24"/>
          <w:szCs w:val="24"/>
        </w:rPr>
        <w:t xml:space="preserve">Крайние стены блоков буровой установки укомплектовываются каркасно-панельным укрытием из </w:t>
      </w:r>
      <w:proofErr w:type="gramStart"/>
      <w:r w:rsidRPr="00D91D8E">
        <w:rPr>
          <w:rFonts w:ascii="Times New Roman" w:hAnsi="Times New Roman"/>
          <w:sz w:val="24"/>
          <w:szCs w:val="24"/>
        </w:rPr>
        <w:t>сэндвич-панелей</w:t>
      </w:r>
      <w:proofErr w:type="gramEnd"/>
      <w:r w:rsidRPr="00D91D8E">
        <w:rPr>
          <w:rFonts w:ascii="Times New Roman" w:hAnsi="Times New Roman"/>
          <w:sz w:val="24"/>
          <w:szCs w:val="24"/>
        </w:rPr>
        <w:t xml:space="preserve">. Промежуточные модули блоков должны иметь жесткость стеновых и крышных панелей и снабжены </w:t>
      </w:r>
      <w:proofErr w:type="spellStart"/>
      <w:r w:rsidR="00CC0308" w:rsidRPr="00D91D8E">
        <w:rPr>
          <w:rFonts w:ascii="Times New Roman" w:hAnsi="Times New Roman"/>
          <w:sz w:val="24"/>
          <w:szCs w:val="24"/>
        </w:rPr>
        <w:t>нащельниками</w:t>
      </w:r>
      <w:proofErr w:type="spellEnd"/>
      <w:r w:rsidR="00CC0308" w:rsidRPr="00D91D8E">
        <w:rPr>
          <w:rFonts w:ascii="Times New Roman" w:hAnsi="Times New Roman"/>
          <w:sz w:val="24"/>
          <w:szCs w:val="24"/>
        </w:rPr>
        <w:t xml:space="preserve"> (</w:t>
      </w:r>
      <w:r w:rsidRPr="00D91D8E">
        <w:rPr>
          <w:rFonts w:ascii="Times New Roman" w:hAnsi="Times New Roman"/>
          <w:sz w:val="24"/>
          <w:szCs w:val="24"/>
        </w:rPr>
        <w:t>уплотнениями</w:t>
      </w:r>
      <w:r w:rsidR="00CC0308" w:rsidRPr="00D91D8E">
        <w:rPr>
          <w:rFonts w:ascii="Times New Roman" w:hAnsi="Times New Roman"/>
          <w:sz w:val="24"/>
          <w:szCs w:val="24"/>
        </w:rPr>
        <w:t xml:space="preserve">) </w:t>
      </w:r>
      <w:proofErr w:type="gramStart"/>
      <w:r w:rsidR="00CC0308" w:rsidRPr="00D91D8E">
        <w:rPr>
          <w:rFonts w:ascii="Times New Roman" w:hAnsi="Times New Roman"/>
          <w:sz w:val="24"/>
          <w:szCs w:val="24"/>
        </w:rPr>
        <w:t>для</w:t>
      </w:r>
      <w:proofErr w:type="gramEnd"/>
      <w:r w:rsidRPr="00D91D8E">
        <w:rPr>
          <w:rFonts w:ascii="Times New Roman" w:hAnsi="Times New Roman"/>
          <w:sz w:val="24"/>
          <w:szCs w:val="24"/>
        </w:rPr>
        <w:t xml:space="preserve"> соединении в единый модуль. </w:t>
      </w:r>
    </w:p>
    <w:p w:rsidR="003860E1" w:rsidRPr="00D91D8E" w:rsidRDefault="003860E1" w:rsidP="00B36287">
      <w:pPr>
        <w:pStyle w:val="a3"/>
        <w:numPr>
          <w:ilvl w:val="1"/>
          <w:numId w:val="1"/>
        </w:numPr>
        <w:tabs>
          <w:tab w:val="left" w:pos="709"/>
        </w:tabs>
        <w:spacing w:before="40" w:after="0"/>
        <w:ind w:left="0" w:firstLine="0"/>
        <w:contextualSpacing w:val="0"/>
        <w:jc w:val="both"/>
        <w:rPr>
          <w:rFonts w:ascii="Times New Roman" w:hAnsi="Times New Roman"/>
          <w:sz w:val="24"/>
          <w:szCs w:val="24"/>
        </w:rPr>
      </w:pPr>
      <w:r w:rsidRPr="00D91D8E">
        <w:rPr>
          <w:rFonts w:ascii="Times New Roman" w:hAnsi="Times New Roman"/>
          <w:sz w:val="24"/>
          <w:szCs w:val="24"/>
        </w:rPr>
        <w:t xml:space="preserve">Конструкция силовых элементов и обшивки кровли и стен должна обеспечивать сохранение надежности, жесткости и  прочности на протяжении всего установленного срока службы НБО с ветровыми и снеговыми нагрузками, характерными месту эксплуатации (Восточная Сибирь, </w:t>
      </w:r>
      <w:hyperlink r:id="rId9" w:history="1">
        <w:r w:rsidRPr="00D91D8E">
          <w:rPr>
            <w:rFonts w:ascii="Times New Roman" w:hAnsi="Times New Roman"/>
            <w:sz w:val="24"/>
            <w:szCs w:val="24"/>
          </w:rPr>
          <w:t>Эвенкийский район</w:t>
        </w:r>
      </w:hyperlink>
      <w:r w:rsidRPr="00D91D8E">
        <w:rPr>
          <w:rFonts w:ascii="Times New Roman" w:hAnsi="Times New Roman"/>
          <w:sz w:val="24"/>
          <w:szCs w:val="24"/>
        </w:rPr>
        <w:t> </w:t>
      </w:r>
      <w:hyperlink r:id="rId10" w:tooltip="Красноярский край" w:history="1">
        <w:r w:rsidRPr="00D91D8E">
          <w:rPr>
            <w:rFonts w:ascii="Times New Roman" w:hAnsi="Times New Roman"/>
            <w:sz w:val="24"/>
            <w:szCs w:val="24"/>
          </w:rPr>
          <w:t>Красноярского края</w:t>
        </w:r>
      </w:hyperlink>
      <w:r w:rsidRPr="00D91D8E">
        <w:rPr>
          <w:rFonts w:ascii="Times New Roman" w:hAnsi="Times New Roman"/>
          <w:sz w:val="24"/>
          <w:szCs w:val="24"/>
        </w:rPr>
        <w:t>).</w:t>
      </w:r>
    </w:p>
    <w:p w:rsidR="003860E1" w:rsidRPr="00D91D8E" w:rsidRDefault="003860E1" w:rsidP="00B36287">
      <w:pPr>
        <w:pStyle w:val="a3"/>
        <w:numPr>
          <w:ilvl w:val="1"/>
          <w:numId w:val="1"/>
        </w:numPr>
        <w:tabs>
          <w:tab w:val="left" w:pos="709"/>
        </w:tabs>
        <w:spacing w:before="40" w:after="0"/>
        <w:ind w:left="0" w:firstLine="0"/>
        <w:contextualSpacing w:val="0"/>
        <w:jc w:val="both"/>
        <w:rPr>
          <w:rFonts w:ascii="Times New Roman" w:hAnsi="Times New Roman"/>
          <w:sz w:val="24"/>
          <w:szCs w:val="24"/>
        </w:rPr>
      </w:pPr>
      <w:r w:rsidRPr="00D91D8E">
        <w:rPr>
          <w:rFonts w:ascii="Times New Roman" w:hAnsi="Times New Roman"/>
          <w:sz w:val="24"/>
          <w:szCs w:val="24"/>
        </w:rPr>
        <w:t>Конструкция кровли и стен, а так же конструкционных элементов укрытия должна обеспечивать надежную защиту внутренних помещений от атмосферных осадков, надежное отведение дождевой и талой воды.</w:t>
      </w:r>
    </w:p>
    <w:p w:rsidR="003860E1" w:rsidRPr="00D91D8E" w:rsidRDefault="003860E1" w:rsidP="00B36287">
      <w:pPr>
        <w:pStyle w:val="a3"/>
        <w:numPr>
          <w:ilvl w:val="1"/>
          <w:numId w:val="1"/>
        </w:numPr>
        <w:tabs>
          <w:tab w:val="left" w:pos="709"/>
        </w:tabs>
        <w:spacing w:before="40" w:after="0"/>
        <w:ind w:left="0" w:firstLine="0"/>
        <w:contextualSpacing w:val="0"/>
        <w:jc w:val="both"/>
        <w:rPr>
          <w:rFonts w:ascii="Times New Roman" w:hAnsi="Times New Roman"/>
          <w:sz w:val="24"/>
          <w:szCs w:val="24"/>
        </w:rPr>
      </w:pPr>
      <w:r w:rsidRPr="00D91D8E">
        <w:rPr>
          <w:rFonts w:ascii="Times New Roman" w:hAnsi="Times New Roman"/>
          <w:sz w:val="24"/>
          <w:szCs w:val="24"/>
        </w:rPr>
        <w:t>Конструкция силовых элементов, обшивки кровли и стен должна обеспечивать закрепление на ней элементов приточно-вытяжной вентиляции и прочих систем (кабельных желобов, элементов освещения, датчиков загазованности и  пр.)</w:t>
      </w:r>
    </w:p>
    <w:p w:rsidR="003860E1" w:rsidRPr="00D91D8E" w:rsidRDefault="003860E1" w:rsidP="00B36287">
      <w:pPr>
        <w:pStyle w:val="a3"/>
        <w:numPr>
          <w:ilvl w:val="1"/>
          <w:numId w:val="1"/>
        </w:numPr>
        <w:tabs>
          <w:tab w:val="left" w:pos="709"/>
        </w:tabs>
        <w:spacing w:before="40" w:after="0"/>
        <w:ind w:left="0" w:firstLine="0"/>
        <w:contextualSpacing w:val="0"/>
        <w:jc w:val="both"/>
        <w:rPr>
          <w:rFonts w:ascii="Times New Roman" w:hAnsi="Times New Roman"/>
          <w:sz w:val="24"/>
          <w:szCs w:val="24"/>
        </w:rPr>
      </w:pPr>
      <w:r w:rsidRPr="00D91D8E">
        <w:rPr>
          <w:rFonts w:ascii="Times New Roman" w:hAnsi="Times New Roman"/>
          <w:sz w:val="24"/>
          <w:szCs w:val="24"/>
        </w:rPr>
        <w:t>Места входа и выхода в блоки буровой установки, спуска работников на землю, расположение и конструкция переходов между блоками, согласовываются с Заказчиком отдельно.</w:t>
      </w:r>
    </w:p>
    <w:p w:rsidR="003860E1" w:rsidRPr="00D91D8E" w:rsidRDefault="003860E1" w:rsidP="00B36287">
      <w:pPr>
        <w:pStyle w:val="a3"/>
        <w:numPr>
          <w:ilvl w:val="1"/>
          <w:numId w:val="1"/>
        </w:numPr>
        <w:tabs>
          <w:tab w:val="left" w:pos="709"/>
        </w:tabs>
        <w:spacing w:before="40" w:after="0"/>
        <w:ind w:left="0" w:firstLine="0"/>
        <w:contextualSpacing w:val="0"/>
        <w:jc w:val="both"/>
        <w:rPr>
          <w:rFonts w:ascii="Times New Roman" w:hAnsi="Times New Roman"/>
          <w:sz w:val="24"/>
          <w:szCs w:val="24"/>
        </w:rPr>
      </w:pPr>
      <w:r w:rsidRPr="00D91D8E">
        <w:rPr>
          <w:rFonts w:ascii="Times New Roman" w:hAnsi="Times New Roman"/>
          <w:sz w:val="24"/>
          <w:szCs w:val="24"/>
        </w:rPr>
        <w:t xml:space="preserve">Укрытия блоков НБО должны быть оборудованы каркасными дверями, открывающимися наружу, размерами не менее 2000мм х </w:t>
      </w:r>
      <w:r w:rsidR="002A0E92" w:rsidRPr="00D91D8E">
        <w:rPr>
          <w:rFonts w:ascii="Times New Roman" w:hAnsi="Times New Roman"/>
          <w:sz w:val="24"/>
          <w:szCs w:val="24"/>
        </w:rPr>
        <w:t>750</w:t>
      </w:r>
      <w:r w:rsidRPr="00D91D8E">
        <w:rPr>
          <w:rFonts w:ascii="Times New Roman" w:hAnsi="Times New Roman"/>
          <w:sz w:val="24"/>
          <w:szCs w:val="24"/>
        </w:rPr>
        <w:t>мм, оснащенными световыми табличками «выход» (описано в разделе освещение).</w:t>
      </w:r>
    </w:p>
    <w:p w:rsidR="00CC0308" w:rsidRPr="00D91D8E" w:rsidRDefault="00CC0308" w:rsidP="00B36287">
      <w:pPr>
        <w:pStyle w:val="a3"/>
        <w:numPr>
          <w:ilvl w:val="1"/>
          <w:numId w:val="1"/>
        </w:numPr>
        <w:tabs>
          <w:tab w:val="left" w:pos="709"/>
        </w:tabs>
        <w:spacing w:before="40" w:after="0"/>
        <w:ind w:left="0" w:firstLine="0"/>
        <w:contextualSpacing w:val="0"/>
        <w:jc w:val="both"/>
        <w:rPr>
          <w:rFonts w:ascii="Times New Roman" w:hAnsi="Times New Roman"/>
          <w:sz w:val="24"/>
          <w:szCs w:val="24"/>
        </w:rPr>
      </w:pPr>
      <w:r w:rsidRPr="00D91D8E">
        <w:rPr>
          <w:rFonts w:ascii="Times New Roman" w:hAnsi="Times New Roman"/>
          <w:sz w:val="24"/>
          <w:szCs w:val="24"/>
        </w:rPr>
        <w:t xml:space="preserve">Двери </w:t>
      </w:r>
      <w:proofErr w:type="gramStart"/>
      <w:r w:rsidRPr="00D91D8E">
        <w:rPr>
          <w:rFonts w:ascii="Times New Roman" w:hAnsi="Times New Roman"/>
          <w:sz w:val="24"/>
          <w:szCs w:val="24"/>
        </w:rPr>
        <w:t>блоков</w:t>
      </w:r>
      <w:proofErr w:type="gramEnd"/>
      <w:r w:rsidRPr="00D91D8E">
        <w:rPr>
          <w:rFonts w:ascii="Times New Roman" w:hAnsi="Times New Roman"/>
          <w:sz w:val="24"/>
          <w:szCs w:val="24"/>
        </w:rPr>
        <w:t xml:space="preserve"> НО должны иметь не менее трех петель навеса и  смотровое оконце размерами 300мм х</w:t>
      </w:r>
      <w:r w:rsidR="005447CC" w:rsidRPr="00D91D8E">
        <w:rPr>
          <w:rFonts w:ascii="Times New Roman" w:hAnsi="Times New Roman"/>
          <w:sz w:val="24"/>
          <w:szCs w:val="24"/>
        </w:rPr>
        <w:t xml:space="preserve"> </w:t>
      </w:r>
      <w:r w:rsidRPr="00D91D8E">
        <w:rPr>
          <w:rFonts w:ascii="Times New Roman" w:hAnsi="Times New Roman"/>
          <w:sz w:val="24"/>
          <w:szCs w:val="24"/>
        </w:rPr>
        <w:t>300мм, застекленное оргстеклом на уровне ориентировочно 1500 мм от уровня пола.</w:t>
      </w:r>
    </w:p>
    <w:p w:rsidR="00CC0308" w:rsidRPr="00D91D8E" w:rsidRDefault="00CC0308" w:rsidP="00B36287">
      <w:pPr>
        <w:pStyle w:val="a3"/>
        <w:numPr>
          <w:ilvl w:val="1"/>
          <w:numId w:val="1"/>
        </w:numPr>
        <w:tabs>
          <w:tab w:val="left" w:pos="709"/>
        </w:tabs>
        <w:spacing w:before="40" w:after="0"/>
        <w:ind w:left="0" w:firstLine="0"/>
        <w:contextualSpacing w:val="0"/>
        <w:jc w:val="both"/>
        <w:rPr>
          <w:rFonts w:ascii="Times New Roman" w:hAnsi="Times New Roman"/>
          <w:sz w:val="24"/>
          <w:szCs w:val="24"/>
        </w:rPr>
      </w:pPr>
      <w:r w:rsidRPr="00D91D8E">
        <w:rPr>
          <w:rFonts w:ascii="Times New Roman" w:hAnsi="Times New Roman"/>
          <w:sz w:val="24"/>
          <w:szCs w:val="24"/>
        </w:rPr>
        <w:t xml:space="preserve">Укрытия блоков НБО должны иметь необходимые комплекты </w:t>
      </w:r>
      <w:proofErr w:type="spellStart"/>
      <w:r w:rsidRPr="00D91D8E">
        <w:rPr>
          <w:rFonts w:ascii="Times New Roman" w:hAnsi="Times New Roman"/>
          <w:sz w:val="24"/>
          <w:szCs w:val="24"/>
        </w:rPr>
        <w:t>нащельников</w:t>
      </w:r>
      <w:proofErr w:type="spellEnd"/>
      <w:r w:rsidRPr="00D91D8E">
        <w:rPr>
          <w:rFonts w:ascii="Times New Roman" w:hAnsi="Times New Roman"/>
          <w:sz w:val="24"/>
          <w:szCs w:val="24"/>
        </w:rPr>
        <w:t xml:space="preserve"> для соединения между блоками и с укрытиями блоков, входящими в состав буровой установки. Материал, из которого </w:t>
      </w:r>
      <w:proofErr w:type="gramStart"/>
      <w:r w:rsidRPr="00D91D8E">
        <w:rPr>
          <w:rFonts w:ascii="Times New Roman" w:hAnsi="Times New Roman"/>
          <w:sz w:val="24"/>
          <w:szCs w:val="24"/>
        </w:rPr>
        <w:t>изготовлены</w:t>
      </w:r>
      <w:proofErr w:type="gramEnd"/>
      <w:r w:rsidRPr="00D91D8E">
        <w:rPr>
          <w:rFonts w:ascii="Times New Roman" w:hAnsi="Times New Roman"/>
          <w:sz w:val="24"/>
          <w:szCs w:val="24"/>
        </w:rPr>
        <w:t xml:space="preserve"> </w:t>
      </w:r>
      <w:proofErr w:type="spellStart"/>
      <w:r w:rsidRPr="00D91D8E">
        <w:rPr>
          <w:rFonts w:ascii="Times New Roman" w:hAnsi="Times New Roman"/>
          <w:sz w:val="24"/>
          <w:szCs w:val="24"/>
        </w:rPr>
        <w:t>нащельники</w:t>
      </w:r>
      <w:proofErr w:type="spellEnd"/>
      <w:r w:rsidRPr="00D91D8E">
        <w:rPr>
          <w:rFonts w:ascii="Times New Roman" w:hAnsi="Times New Roman"/>
          <w:sz w:val="24"/>
          <w:szCs w:val="24"/>
        </w:rPr>
        <w:t>, должен быть не поддерживающим горение, о чем Поставщик обязан предъявить соответствующий сертификат.</w:t>
      </w:r>
    </w:p>
    <w:p w:rsidR="00CC0308" w:rsidRPr="00F34266" w:rsidRDefault="00CC0308" w:rsidP="00B36287">
      <w:pPr>
        <w:pStyle w:val="a3"/>
        <w:numPr>
          <w:ilvl w:val="1"/>
          <w:numId w:val="1"/>
        </w:numPr>
        <w:tabs>
          <w:tab w:val="left" w:pos="709"/>
        </w:tabs>
        <w:spacing w:before="40" w:after="0"/>
        <w:ind w:left="0" w:firstLine="0"/>
        <w:contextualSpacing w:val="0"/>
        <w:jc w:val="both"/>
        <w:rPr>
          <w:rFonts w:ascii="Times New Roman" w:hAnsi="Times New Roman"/>
          <w:sz w:val="24"/>
          <w:szCs w:val="24"/>
        </w:rPr>
      </w:pPr>
      <w:r w:rsidRPr="00D91D8E">
        <w:rPr>
          <w:rFonts w:ascii="Times New Roman" w:hAnsi="Times New Roman"/>
          <w:sz w:val="24"/>
          <w:szCs w:val="24"/>
        </w:rPr>
        <w:t>Стеновые панели укрытия ЦСГО должны иметь открывающиеся створки для обеспечения дополнительной вентиляции.  Конструкция створок должна обеспечивать их надежное закрепление как в открытом, так и закрытом положении, препятствовать их произвольному</w:t>
      </w:r>
      <w:r w:rsidRPr="00842D7B">
        <w:rPr>
          <w:rFonts w:ascii="Times New Roman" w:hAnsi="Times New Roman"/>
          <w:sz w:val="24"/>
          <w:szCs w:val="24"/>
        </w:rPr>
        <w:t xml:space="preserve"> открытию или закрытию</w:t>
      </w:r>
      <w:r w:rsidRPr="00F34266">
        <w:rPr>
          <w:rFonts w:ascii="Times New Roman" w:hAnsi="Times New Roman"/>
          <w:sz w:val="24"/>
          <w:szCs w:val="24"/>
        </w:rPr>
        <w:t>.</w:t>
      </w:r>
    </w:p>
    <w:p w:rsidR="00842D7B" w:rsidRPr="00F34266" w:rsidRDefault="00842D7B" w:rsidP="00B36287">
      <w:pPr>
        <w:pStyle w:val="a3"/>
        <w:numPr>
          <w:ilvl w:val="1"/>
          <w:numId w:val="1"/>
        </w:numPr>
        <w:tabs>
          <w:tab w:val="left" w:pos="709"/>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lastRenderedPageBreak/>
        <w:t>Конструкция инженерных коммуникаций НБО (трубопроводные обвязки, паровые линии) емкостного блока – модульная, причем на каждой транспортной единице (мерной емкости, ферме, площадке) устанавливается отдельный модуль коммуникаций. Коммуникации должны соединяться между собой фланцевым соединением, БРС, либо, по согласованию с Заказчиком, МБС рукавами. Конструкция соединений модулей коммуникации на разных блоках или крупных транспортных единицах должна предусматривать компенсаторы перемещений.</w:t>
      </w:r>
    </w:p>
    <w:p w:rsidR="00842D7B" w:rsidRPr="00F34266" w:rsidRDefault="00842D7B" w:rsidP="00B36287">
      <w:pPr>
        <w:pStyle w:val="a3"/>
        <w:numPr>
          <w:ilvl w:val="1"/>
          <w:numId w:val="1"/>
        </w:numPr>
        <w:tabs>
          <w:tab w:val="left" w:pos="709"/>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t>Конструкция инженерных коммуникаций НБО должна обеспечивать возможность быстрого и простого выполнения обслуживания, ремонта и  замены изнашивающихся частей (шиберов, компенсаторов, БРС и  пр.).</w:t>
      </w:r>
    </w:p>
    <w:p w:rsidR="00842D7B" w:rsidRPr="00F34266" w:rsidRDefault="00842D7B" w:rsidP="00B36287">
      <w:pPr>
        <w:pStyle w:val="a3"/>
        <w:numPr>
          <w:ilvl w:val="1"/>
          <w:numId w:val="1"/>
        </w:numPr>
        <w:tabs>
          <w:tab w:val="left" w:pos="709"/>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t>Конструкция элементов, входящих в состав НБО, должна обеспечивать возможность их многократного монтажа/демонтажа, перевозки и эксплуатацию в течение всего установленного срока службы. Сварные соединения при повторном монтаже не допускаются, но, в случае необходимости, могут быть согласованы с Заказчиком в индивидуальном порядке.</w:t>
      </w:r>
    </w:p>
    <w:p w:rsidR="00842D7B" w:rsidRPr="00F34266" w:rsidRDefault="00842D7B" w:rsidP="00B36287">
      <w:pPr>
        <w:pStyle w:val="a3"/>
        <w:numPr>
          <w:ilvl w:val="1"/>
          <w:numId w:val="1"/>
        </w:numPr>
        <w:tabs>
          <w:tab w:val="left" w:pos="709"/>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t>Трубопроводы НБО должны быть окрашены в соответствии с жидкостью, перекачиваемой по ним. Цветовая схема согласовывается с Заказчиком дополнительно.</w:t>
      </w:r>
    </w:p>
    <w:p w:rsidR="00842D7B" w:rsidRPr="00F34266" w:rsidRDefault="00842D7B" w:rsidP="00B36287">
      <w:pPr>
        <w:pStyle w:val="a3"/>
        <w:numPr>
          <w:ilvl w:val="1"/>
          <w:numId w:val="1"/>
        </w:numPr>
        <w:tabs>
          <w:tab w:val="left" w:pos="709"/>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t xml:space="preserve">На технологических </w:t>
      </w:r>
      <w:proofErr w:type="gramStart"/>
      <w:r w:rsidRPr="00F34266">
        <w:rPr>
          <w:rFonts w:ascii="Times New Roman" w:hAnsi="Times New Roman"/>
          <w:sz w:val="24"/>
          <w:szCs w:val="24"/>
        </w:rPr>
        <w:t>трубопроводах</w:t>
      </w:r>
      <w:proofErr w:type="gramEnd"/>
      <w:r w:rsidRPr="00F34266">
        <w:rPr>
          <w:rFonts w:ascii="Times New Roman" w:hAnsi="Times New Roman"/>
          <w:sz w:val="24"/>
          <w:szCs w:val="24"/>
        </w:rPr>
        <w:t xml:space="preserve"> на видных местах должны быть нанесены стрелки с указанием направления движения потоков жидкостей.</w:t>
      </w:r>
    </w:p>
    <w:p w:rsidR="00842D7B" w:rsidRPr="00F34266" w:rsidRDefault="00842D7B" w:rsidP="00B36287">
      <w:pPr>
        <w:pStyle w:val="a3"/>
        <w:numPr>
          <w:ilvl w:val="1"/>
          <w:numId w:val="1"/>
        </w:numPr>
        <w:tabs>
          <w:tab w:val="left" w:pos="709"/>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t>Места перехода над трубопроводами и технологическим оборудованием,  расположенные на высоте от пола 250</w:t>
      </w:r>
      <w:r>
        <w:rPr>
          <w:rFonts w:ascii="Times New Roman" w:hAnsi="Times New Roman"/>
          <w:sz w:val="24"/>
          <w:szCs w:val="24"/>
        </w:rPr>
        <w:t>мм</w:t>
      </w:r>
      <w:r w:rsidRPr="00F34266">
        <w:rPr>
          <w:rFonts w:ascii="Times New Roman" w:hAnsi="Times New Roman"/>
          <w:sz w:val="24"/>
          <w:szCs w:val="24"/>
        </w:rPr>
        <w:t xml:space="preserve"> и более, должны быть оборудованы площадками перехода со ступенями</w:t>
      </w:r>
      <w:r>
        <w:rPr>
          <w:rFonts w:ascii="Times New Roman" w:hAnsi="Times New Roman"/>
          <w:sz w:val="24"/>
          <w:szCs w:val="24"/>
        </w:rPr>
        <w:t xml:space="preserve">, при </w:t>
      </w:r>
      <w:r w:rsidRPr="00F34266">
        <w:rPr>
          <w:rFonts w:ascii="Times New Roman" w:hAnsi="Times New Roman"/>
          <w:sz w:val="24"/>
          <w:szCs w:val="24"/>
        </w:rPr>
        <w:t xml:space="preserve">высоте от пола </w:t>
      </w:r>
      <w:r>
        <w:rPr>
          <w:rFonts w:ascii="Times New Roman" w:hAnsi="Times New Roman"/>
          <w:sz w:val="24"/>
          <w:szCs w:val="24"/>
        </w:rPr>
        <w:t>50</w:t>
      </w:r>
      <w:r w:rsidRPr="00F34266">
        <w:rPr>
          <w:rFonts w:ascii="Times New Roman" w:hAnsi="Times New Roman"/>
          <w:sz w:val="24"/>
          <w:szCs w:val="24"/>
        </w:rPr>
        <w:t>0</w:t>
      </w:r>
      <w:r>
        <w:rPr>
          <w:rFonts w:ascii="Times New Roman" w:hAnsi="Times New Roman"/>
          <w:sz w:val="24"/>
          <w:szCs w:val="24"/>
        </w:rPr>
        <w:t xml:space="preserve">мм </w:t>
      </w:r>
      <w:r w:rsidRPr="00F34266">
        <w:rPr>
          <w:rFonts w:ascii="Times New Roman" w:hAnsi="Times New Roman"/>
          <w:sz w:val="24"/>
          <w:szCs w:val="24"/>
        </w:rPr>
        <w:t xml:space="preserve"> и более должны быть оборудованы площадками перехода со ступенями</w:t>
      </w:r>
      <w:r>
        <w:rPr>
          <w:rFonts w:ascii="Times New Roman" w:hAnsi="Times New Roman"/>
          <w:sz w:val="24"/>
          <w:szCs w:val="24"/>
        </w:rPr>
        <w:t xml:space="preserve"> и перильными ограждениями</w:t>
      </w:r>
      <w:r w:rsidRPr="00F34266">
        <w:rPr>
          <w:rFonts w:ascii="Times New Roman" w:hAnsi="Times New Roman"/>
          <w:sz w:val="24"/>
          <w:szCs w:val="24"/>
        </w:rPr>
        <w:t>.</w:t>
      </w:r>
    </w:p>
    <w:p w:rsidR="00842D7B" w:rsidRPr="00F34266" w:rsidRDefault="00842D7B" w:rsidP="00B36287">
      <w:pPr>
        <w:pStyle w:val="a3"/>
        <w:numPr>
          <w:ilvl w:val="1"/>
          <w:numId w:val="1"/>
        </w:numPr>
        <w:tabs>
          <w:tab w:val="left" w:pos="709"/>
        </w:tabs>
        <w:spacing w:before="40" w:after="0"/>
        <w:ind w:left="0" w:firstLine="0"/>
        <w:contextualSpacing w:val="0"/>
        <w:jc w:val="both"/>
        <w:rPr>
          <w:rFonts w:ascii="Times New Roman" w:hAnsi="Times New Roman"/>
          <w:sz w:val="24"/>
          <w:szCs w:val="24"/>
        </w:rPr>
      </w:pPr>
      <w:r>
        <w:rPr>
          <w:rFonts w:ascii="Times New Roman" w:hAnsi="Times New Roman"/>
          <w:sz w:val="24"/>
          <w:szCs w:val="24"/>
        </w:rPr>
        <w:t>Конструкции</w:t>
      </w:r>
      <w:r w:rsidRPr="00F34266">
        <w:rPr>
          <w:rFonts w:ascii="Times New Roman" w:hAnsi="Times New Roman"/>
          <w:sz w:val="24"/>
          <w:szCs w:val="24"/>
        </w:rPr>
        <w:t xml:space="preserve"> НБО должны </w:t>
      </w:r>
      <w:r>
        <w:rPr>
          <w:rFonts w:ascii="Times New Roman" w:hAnsi="Times New Roman"/>
          <w:sz w:val="24"/>
          <w:szCs w:val="24"/>
        </w:rPr>
        <w:t>исключать</w:t>
      </w:r>
      <w:r w:rsidRPr="00F34266">
        <w:rPr>
          <w:rFonts w:ascii="Times New Roman" w:hAnsi="Times New Roman"/>
          <w:sz w:val="24"/>
          <w:szCs w:val="24"/>
        </w:rPr>
        <w:t xml:space="preserve"> падающ</w:t>
      </w:r>
      <w:r>
        <w:rPr>
          <w:rFonts w:ascii="Times New Roman" w:hAnsi="Times New Roman"/>
          <w:sz w:val="24"/>
          <w:szCs w:val="24"/>
        </w:rPr>
        <w:t>ую</w:t>
      </w:r>
      <w:r w:rsidRPr="00F34266">
        <w:rPr>
          <w:rFonts w:ascii="Times New Roman" w:hAnsi="Times New Roman"/>
          <w:sz w:val="24"/>
          <w:szCs w:val="24"/>
        </w:rPr>
        <w:t xml:space="preserve"> стру</w:t>
      </w:r>
      <w:r>
        <w:rPr>
          <w:rFonts w:ascii="Times New Roman" w:hAnsi="Times New Roman"/>
          <w:sz w:val="24"/>
          <w:szCs w:val="24"/>
        </w:rPr>
        <w:t>ю</w:t>
      </w:r>
      <w:r w:rsidRPr="00F34266">
        <w:rPr>
          <w:rFonts w:ascii="Times New Roman" w:hAnsi="Times New Roman"/>
          <w:sz w:val="24"/>
          <w:szCs w:val="24"/>
        </w:rPr>
        <w:t xml:space="preserve"> при технологических процессах перекачки жидкостей.</w:t>
      </w:r>
    </w:p>
    <w:p w:rsidR="00842D7B" w:rsidRPr="00F34266" w:rsidRDefault="00842D7B" w:rsidP="00B36287">
      <w:pPr>
        <w:pStyle w:val="a3"/>
        <w:numPr>
          <w:ilvl w:val="1"/>
          <w:numId w:val="1"/>
        </w:numPr>
        <w:tabs>
          <w:tab w:val="left" w:pos="709"/>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t xml:space="preserve">Все блоки буровой установки укомплектовываются </w:t>
      </w:r>
      <w:r>
        <w:rPr>
          <w:rFonts w:ascii="Times New Roman" w:hAnsi="Times New Roman"/>
          <w:sz w:val="24"/>
          <w:szCs w:val="24"/>
        </w:rPr>
        <w:t>аварийным и основным освещением (описано в разделе освещение).</w:t>
      </w:r>
    </w:p>
    <w:p w:rsidR="00842D7B" w:rsidRPr="00F34266" w:rsidRDefault="00842D7B" w:rsidP="00B36287">
      <w:pPr>
        <w:pStyle w:val="a3"/>
        <w:numPr>
          <w:ilvl w:val="1"/>
          <w:numId w:val="1"/>
        </w:numPr>
        <w:tabs>
          <w:tab w:val="left" w:pos="709"/>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t xml:space="preserve">Внутри состава НБО должна располагаться только пускорегулирующая  взрывозащищенная аппаратура, </w:t>
      </w:r>
      <w:proofErr w:type="spellStart"/>
      <w:r w:rsidRPr="00F34266">
        <w:rPr>
          <w:rFonts w:ascii="Times New Roman" w:hAnsi="Times New Roman"/>
          <w:sz w:val="24"/>
          <w:szCs w:val="24"/>
        </w:rPr>
        <w:t>искробезопасного</w:t>
      </w:r>
      <w:proofErr w:type="spellEnd"/>
      <w:r w:rsidRPr="00F34266">
        <w:rPr>
          <w:rFonts w:ascii="Times New Roman" w:hAnsi="Times New Roman"/>
          <w:sz w:val="24"/>
          <w:szCs w:val="24"/>
        </w:rPr>
        <w:t xml:space="preserve"> исполнения (класса </w:t>
      </w:r>
      <w:proofErr w:type="spellStart"/>
      <w:r w:rsidRPr="00F34266">
        <w:rPr>
          <w:rFonts w:ascii="Times New Roman" w:hAnsi="Times New Roman"/>
          <w:sz w:val="24"/>
          <w:szCs w:val="24"/>
        </w:rPr>
        <w:t>Ех</w:t>
      </w:r>
      <w:proofErr w:type="gramStart"/>
      <w:r w:rsidRPr="00D91D8E">
        <w:rPr>
          <w:rFonts w:ascii="Times New Roman" w:hAnsi="Times New Roman"/>
          <w:sz w:val="24"/>
          <w:szCs w:val="24"/>
        </w:rPr>
        <w:t>i</w:t>
      </w:r>
      <w:proofErr w:type="spellEnd"/>
      <w:proofErr w:type="gramEnd"/>
      <w:r w:rsidRPr="00F34266">
        <w:rPr>
          <w:rFonts w:ascii="Times New Roman" w:hAnsi="Times New Roman"/>
          <w:sz w:val="24"/>
          <w:szCs w:val="24"/>
        </w:rPr>
        <w:t xml:space="preserve">.). Силовое оборудование буровой установки должно располагаться в вынесенном контейнере  </w:t>
      </w:r>
      <w:proofErr w:type="spellStart"/>
      <w:r w:rsidRPr="00F34266">
        <w:rPr>
          <w:rFonts w:ascii="Times New Roman" w:hAnsi="Times New Roman"/>
          <w:sz w:val="24"/>
          <w:szCs w:val="24"/>
        </w:rPr>
        <w:t>электрокоммутации</w:t>
      </w:r>
      <w:proofErr w:type="spellEnd"/>
      <w:r w:rsidRPr="00F34266">
        <w:rPr>
          <w:rFonts w:ascii="Times New Roman" w:hAnsi="Times New Roman"/>
          <w:sz w:val="24"/>
          <w:szCs w:val="24"/>
        </w:rPr>
        <w:t>. Все соединения оборудования должны быть выполнены кабелем гибким маслостойким негорючим.</w:t>
      </w:r>
    </w:p>
    <w:p w:rsidR="00842D7B" w:rsidRPr="00E16FC3" w:rsidRDefault="00842D7B" w:rsidP="00B36287">
      <w:pPr>
        <w:pStyle w:val="a3"/>
        <w:numPr>
          <w:ilvl w:val="1"/>
          <w:numId w:val="1"/>
        </w:numPr>
        <w:tabs>
          <w:tab w:val="left" w:pos="709"/>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t xml:space="preserve">НБО должен быть укомплектован всеми необходимыми площадками переходов, лестницами и  пр., как для перемещения в пределах блоков НБО, так и буровой установки в целом. </w:t>
      </w:r>
      <w:r w:rsidRPr="00E16FC3">
        <w:rPr>
          <w:rFonts w:ascii="Times New Roman" w:hAnsi="Times New Roman"/>
          <w:sz w:val="24"/>
          <w:szCs w:val="24"/>
        </w:rPr>
        <w:t>Места проходов должны быть согласованы с Заказчиком дополнительно.</w:t>
      </w:r>
    </w:p>
    <w:p w:rsidR="00D934D7" w:rsidRPr="00F34266" w:rsidRDefault="00D934D7" w:rsidP="00B36287">
      <w:pPr>
        <w:pStyle w:val="a3"/>
        <w:numPr>
          <w:ilvl w:val="1"/>
          <w:numId w:val="1"/>
        </w:numPr>
        <w:tabs>
          <w:tab w:val="left" w:pos="709"/>
        </w:tabs>
        <w:spacing w:before="40" w:after="0"/>
        <w:ind w:left="0" w:firstLine="0"/>
        <w:contextualSpacing w:val="0"/>
        <w:jc w:val="both"/>
        <w:rPr>
          <w:rFonts w:ascii="Times New Roman" w:hAnsi="Times New Roman"/>
          <w:sz w:val="24"/>
          <w:szCs w:val="24"/>
        </w:rPr>
      </w:pPr>
      <w:r w:rsidRPr="00E16FC3">
        <w:rPr>
          <w:rFonts w:ascii="Times New Roman" w:hAnsi="Times New Roman"/>
          <w:sz w:val="24"/>
          <w:szCs w:val="24"/>
        </w:rPr>
        <w:t xml:space="preserve">Буровая установка, ее помещения и узлы обогреваются с помощью </w:t>
      </w:r>
      <w:r w:rsidR="00B53C3B" w:rsidRPr="00E16FC3">
        <w:rPr>
          <w:rFonts w:ascii="Times New Roman" w:hAnsi="Times New Roman"/>
          <w:sz w:val="24"/>
          <w:szCs w:val="24"/>
        </w:rPr>
        <w:t>теплого воздуха, нагретого в блоках</w:t>
      </w:r>
      <w:r w:rsidR="00B53C3B" w:rsidRPr="00B53C3B">
        <w:rPr>
          <w:rFonts w:ascii="Times New Roman" w:hAnsi="Times New Roman"/>
          <w:sz w:val="24"/>
          <w:szCs w:val="24"/>
        </w:rPr>
        <w:t xml:space="preserve"> отопления. </w:t>
      </w:r>
      <w:r w:rsidRPr="00F34266">
        <w:rPr>
          <w:rFonts w:ascii="Times New Roman" w:hAnsi="Times New Roman"/>
          <w:sz w:val="24"/>
          <w:szCs w:val="24"/>
        </w:rPr>
        <w:t xml:space="preserve"> Линии коммуникаций, должны </w:t>
      </w:r>
      <w:r w:rsidR="00197AA3">
        <w:rPr>
          <w:rFonts w:ascii="Times New Roman" w:hAnsi="Times New Roman"/>
          <w:sz w:val="24"/>
          <w:szCs w:val="24"/>
        </w:rPr>
        <w:t>обогреваться с помощью нагревательных лент и</w:t>
      </w:r>
      <w:r w:rsidRPr="00F34266">
        <w:rPr>
          <w:rFonts w:ascii="Times New Roman" w:hAnsi="Times New Roman"/>
          <w:sz w:val="24"/>
          <w:szCs w:val="24"/>
        </w:rPr>
        <w:t xml:space="preserve"> иметь теплоизоляцию. Конструкция теплоизоляции линий коммуникации должна отвечать условиям модульности и легкости повторного монтажа.</w:t>
      </w:r>
    </w:p>
    <w:p w:rsidR="00E16FC3" w:rsidRPr="00717A7A" w:rsidRDefault="00E16FC3" w:rsidP="00B36287">
      <w:pPr>
        <w:pStyle w:val="a3"/>
        <w:numPr>
          <w:ilvl w:val="1"/>
          <w:numId w:val="1"/>
        </w:numPr>
        <w:tabs>
          <w:tab w:val="left" w:pos="709"/>
        </w:tabs>
        <w:spacing w:before="40" w:after="0"/>
        <w:ind w:left="0" w:firstLine="0"/>
        <w:contextualSpacing w:val="0"/>
        <w:jc w:val="both"/>
        <w:rPr>
          <w:rFonts w:ascii="Times New Roman" w:hAnsi="Times New Roman"/>
          <w:sz w:val="24"/>
          <w:szCs w:val="24"/>
        </w:rPr>
      </w:pPr>
      <w:r w:rsidRPr="00717A7A">
        <w:rPr>
          <w:rFonts w:ascii="Times New Roman" w:hAnsi="Times New Roman"/>
          <w:sz w:val="24"/>
          <w:szCs w:val="24"/>
        </w:rPr>
        <w:t xml:space="preserve">Элементы НБО должны быть загрунтованы и окрашены негорючей, </w:t>
      </w:r>
      <w:proofErr w:type="spellStart"/>
      <w:r w:rsidRPr="00717A7A">
        <w:rPr>
          <w:rFonts w:ascii="Times New Roman" w:hAnsi="Times New Roman"/>
          <w:sz w:val="24"/>
          <w:szCs w:val="24"/>
        </w:rPr>
        <w:t>пожаробезопасной</w:t>
      </w:r>
      <w:proofErr w:type="spellEnd"/>
      <w:r w:rsidRPr="00717A7A">
        <w:rPr>
          <w:rFonts w:ascii="Times New Roman" w:hAnsi="Times New Roman"/>
          <w:sz w:val="24"/>
          <w:szCs w:val="24"/>
        </w:rPr>
        <w:t xml:space="preserve"> краской согласно карте окраски Заказчика. (Карта окраски предоставляется дополнительно). Качество лакокрасочных покрытий и технология их </w:t>
      </w:r>
      <w:r w:rsidRPr="00717A7A">
        <w:rPr>
          <w:rFonts w:ascii="Times New Roman" w:hAnsi="Times New Roman"/>
          <w:sz w:val="24"/>
          <w:szCs w:val="24"/>
        </w:rPr>
        <w:lastRenderedPageBreak/>
        <w:t>нанесения должны обеспечивать их стойкость на протяжении всего срока эксплуатации в условиях контакта с агрессивной средой бурового раствора и  атмосферных осадков</w:t>
      </w:r>
    </w:p>
    <w:p w:rsidR="00E16FC3" w:rsidRPr="00F34266" w:rsidRDefault="00E16FC3" w:rsidP="00B36287">
      <w:pPr>
        <w:pStyle w:val="a3"/>
        <w:numPr>
          <w:ilvl w:val="1"/>
          <w:numId w:val="1"/>
        </w:numPr>
        <w:tabs>
          <w:tab w:val="left" w:pos="709"/>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t xml:space="preserve">На панельное укрытие </w:t>
      </w:r>
      <w:r>
        <w:rPr>
          <w:rFonts w:ascii="Times New Roman" w:hAnsi="Times New Roman"/>
          <w:sz w:val="24"/>
          <w:szCs w:val="24"/>
        </w:rPr>
        <w:t>люльки верхового</w:t>
      </w:r>
      <w:r w:rsidRPr="00F34266">
        <w:rPr>
          <w:rFonts w:ascii="Times New Roman" w:hAnsi="Times New Roman"/>
          <w:sz w:val="24"/>
          <w:szCs w:val="24"/>
        </w:rPr>
        <w:t xml:space="preserve"> </w:t>
      </w:r>
      <w:r>
        <w:rPr>
          <w:rFonts w:ascii="Times New Roman" w:hAnsi="Times New Roman"/>
          <w:sz w:val="24"/>
          <w:szCs w:val="24"/>
        </w:rPr>
        <w:t xml:space="preserve">и насосного </w:t>
      </w:r>
      <w:r w:rsidRPr="00F34266">
        <w:rPr>
          <w:rFonts w:ascii="Times New Roman" w:hAnsi="Times New Roman"/>
          <w:sz w:val="24"/>
          <w:szCs w:val="24"/>
        </w:rPr>
        <w:t>блока должен быть нанесен логотип Заказчика (макет логотипа предоставляется отдельно).</w:t>
      </w:r>
      <w:r>
        <w:rPr>
          <w:rFonts w:ascii="Times New Roman" w:hAnsi="Times New Roman"/>
          <w:sz w:val="24"/>
          <w:szCs w:val="24"/>
        </w:rPr>
        <w:t xml:space="preserve"> </w:t>
      </w:r>
    </w:p>
    <w:p w:rsidR="00E16FC3" w:rsidRPr="00F34266" w:rsidRDefault="00E16FC3" w:rsidP="00B36287">
      <w:pPr>
        <w:pStyle w:val="a3"/>
        <w:numPr>
          <w:ilvl w:val="1"/>
          <w:numId w:val="1"/>
        </w:numPr>
        <w:tabs>
          <w:tab w:val="left" w:pos="709"/>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t xml:space="preserve">Транспортные единицы, входящие в состав НБО при их перевозке к месту повторного монтажа, должны быть снабжены кнехтами, грузовыми проушинами и  прочими </w:t>
      </w:r>
      <w:proofErr w:type="spellStart"/>
      <w:r w:rsidRPr="00F34266">
        <w:rPr>
          <w:rFonts w:ascii="Times New Roman" w:hAnsi="Times New Roman"/>
          <w:sz w:val="24"/>
          <w:szCs w:val="24"/>
        </w:rPr>
        <w:t>строповочными</w:t>
      </w:r>
      <w:proofErr w:type="spellEnd"/>
      <w:r w:rsidRPr="00F34266">
        <w:rPr>
          <w:rFonts w:ascii="Times New Roman" w:hAnsi="Times New Roman"/>
          <w:sz w:val="24"/>
          <w:szCs w:val="24"/>
        </w:rPr>
        <w:t xml:space="preserve"> устройствами, позволяющими их удобную и безопасную погрузку на автотранспорт и  монтажно-демонтажные работы. На отдельных транспортных единицах должны быть нанесены схема </w:t>
      </w:r>
      <w:proofErr w:type="spellStart"/>
      <w:r w:rsidRPr="00F34266">
        <w:rPr>
          <w:rFonts w:ascii="Times New Roman" w:hAnsi="Times New Roman"/>
          <w:sz w:val="24"/>
          <w:szCs w:val="24"/>
        </w:rPr>
        <w:t>строповки</w:t>
      </w:r>
      <w:proofErr w:type="spellEnd"/>
      <w:r w:rsidRPr="00F34266">
        <w:rPr>
          <w:rFonts w:ascii="Times New Roman" w:hAnsi="Times New Roman"/>
          <w:sz w:val="24"/>
          <w:szCs w:val="24"/>
        </w:rPr>
        <w:t xml:space="preserve"> и обозначение центра тяжести.</w:t>
      </w:r>
    </w:p>
    <w:p w:rsidR="00E16FC3" w:rsidRPr="00F34266" w:rsidRDefault="00E16FC3" w:rsidP="00B36287">
      <w:pPr>
        <w:pStyle w:val="a3"/>
        <w:numPr>
          <w:ilvl w:val="1"/>
          <w:numId w:val="1"/>
        </w:numPr>
        <w:tabs>
          <w:tab w:val="left" w:pos="709"/>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t>Все структурные единицы (блоки) НБО должны максимально использовать естественное освещение.</w:t>
      </w:r>
    </w:p>
    <w:p w:rsidR="00E16FC3" w:rsidRPr="00F34266" w:rsidRDefault="00E16FC3" w:rsidP="00B36287">
      <w:pPr>
        <w:pStyle w:val="a3"/>
        <w:numPr>
          <w:ilvl w:val="1"/>
          <w:numId w:val="1"/>
        </w:numPr>
        <w:tabs>
          <w:tab w:val="left" w:pos="709"/>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t>Расстояние, от уровня грунта до крайней нижней части конструкции основания ВЛБ (по оси скважин), для прохождения над установленной фонтанной арматурой, должно быть - не менее 3</w:t>
      </w:r>
      <w:r>
        <w:rPr>
          <w:rFonts w:ascii="Times New Roman" w:hAnsi="Times New Roman"/>
          <w:sz w:val="24"/>
          <w:szCs w:val="24"/>
        </w:rPr>
        <w:t>0</w:t>
      </w:r>
      <w:r w:rsidRPr="00F34266">
        <w:rPr>
          <w:rFonts w:ascii="Times New Roman" w:hAnsi="Times New Roman"/>
          <w:sz w:val="24"/>
          <w:szCs w:val="24"/>
        </w:rPr>
        <w:t xml:space="preserve">00мм. </w:t>
      </w:r>
    </w:p>
    <w:p w:rsidR="00E16FC3" w:rsidRPr="00F34266" w:rsidRDefault="00E16FC3" w:rsidP="00B36287">
      <w:pPr>
        <w:pStyle w:val="a3"/>
        <w:numPr>
          <w:ilvl w:val="1"/>
          <w:numId w:val="1"/>
        </w:numPr>
        <w:tabs>
          <w:tab w:val="left" w:pos="709"/>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t>Расстояние между отдельными механ</w:t>
      </w:r>
      <w:r>
        <w:rPr>
          <w:rFonts w:ascii="Times New Roman" w:hAnsi="Times New Roman"/>
          <w:sz w:val="24"/>
          <w:szCs w:val="24"/>
        </w:rPr>
        <w:t>измами должно быть - не менее 100</w:t>
      </w:r>
      <w:r w:rsidRPr="00F34266">
        <w:rPr>
          <w:rFonts w:ascii="Times New Roman" w:hAnsi="Times New Roman"/>
          <w:sz w:val="24"/>
          <w:szCs w:val="24"/>
        </w:rPr>
        <w:t>0</w:t>
      </w:r>
      <w:r>
        <w:rPr>
          <w:rFonts w:ascii="Times New Roman" w:hAnsi="Times New Roman"/>
          <w:sz w:val="24"/>
          <w:szCs w:val="24"/>
        </w:rPr>
        <w:t>м</w:t>
      </w:r>
      <w:r w:rsidRPr="00F34266">
        <w:rPr>
          <w:rFonts w:ascii="Times New Roman" w:hAnsi="Times New Roman"/>
          <w:sz w:val="24"/>
          <w:szCs w:val="24"/>
        </w:rPr>
        <w:t xml:space="preserve">м, а ширина рабочих проходов </w:t>
      </w:r>
      <w:r>
        <w:rPr>
          <w:rFonts w:ascii="Times New Roman" w:hAnsi="Times New Roman"/>
          <w:sz w:val="24"/>
          <w:szCs w:val="24"/>
        </w:rPr>
        <w:t>–</w:t>
      </w:r>
      <w:r w:rsidRPr="00F34266">
        <w:rPr>
          <w:rFonts w:ascii="Times New Roman" w:hAnsi="Times New Roman"/>
          <w:sz w:val="24"/>
          <w:szCs w:val="24"/>
        </w:rPr>
        <w:t xml:space="preserve"> 75</w:t>
      </w:r>
      <w:r>
        <w:rPr>
          <w:rFonts w:ascii="Times New Roman" w:hAnsi="Times New Roman"/>
          <w:sz w:val="24"/>
          <w:szCs w:val="24"/>
        </w:rPr>
        <w:t>0м</w:t>
      </w:r>
      <w:r w:rsidRPr="00F34266">
        <w:rPr>
          <w:rFonts w:ascii="Times New Roman" w:hAnsi="Times New Roman"/>
          <w:sz w:val="24"/>
          <w:szCs w:val="24"/>
        </w:rPr>
        <w:t>м. Для буровых установок блочно-модульного исполнения ширина рабочих пр</w:t>
      </w:r>
      <w:r>
        <w:rPr>
          <w:rFonts w:ascii="Times New Roman" w:hAnsi="Times New Roman"/>
          <w:sz w:val="24"/>
          <w:szCs w:val="24"/>
        </w:rPr>
        <w:t xml:space="preserve">оходов допускается - не менее </w:t>
      </w:r>
      <w:r w:rsidRPr="00F34266">
        <w:rPr>
          <w:rFonts w:ascii="Times New Roman" w:hAnsi="Times New Roman"/>
          <w:sz w:val="24"/>
          <w:szCs w:val="24"/>
        </w:rPr>
        <w:t>65</w:t>
      </w:r>
      <w:r>
        <w:rPr>
          <w:rFonts w:ascii="Times New Roman" w:hAnsi="Times New Roman"/>
          <w:sz w:val="24"/>
          <w:szCs w:val="24"/>
        </w:rPr>
        <w:t>0м</w:t>
      </w:r>
      <w:r w:rsidRPr="00F34266">
        <w:rPr>
          <w:rFonts w:ascii="Times New Roman" w:hAnsi="Times New Roman"/>
          <w:sz w:val="24"/>
          <w:szCs w:val="24"/>
        </w:rPr>
        <w:t>м.</w:t>
      </w:r>
    </w:p>
    <w:p w:rsidR="00D934D7" w:rsidRPr="00D91D8E" w:rsidRDefault="00D934D7" w:rsidP="00B36287">
      <w:pPr>
        <w:pStyle w:val="1"/>
        <w:numPr>
          <w:ilvl w:val="0"/>
          <w:numId w:val="1"/>
        </w:numPr>
        <w:spacing w:before="240" w:after="240"/>
        <w:ind w:left="0" w:firstLine="0"/>
        <w:jc w:val="center"/>
        <w:rPr>
          <w:rFonts w:ascii="Times New Roman" w:hAnsi="Times New Roman"/>
          <w:sz w:val="24"/>
          <w:szCs w:val="24"/>
        </w:rPr>
      </w:pPr>
      <w:bookmarkStart w:id="3" w:name="_Toc8913448"/>
      <w:r w:rsidRPr="00D91D8E">
        <w:rPr>
          <w:rFonts w:ascii="Times New Roman" w:hAnsi="Times New Roman"/>
          <w:sz w:val="24"/>
          <w:szCs w:val="24"/>
        </w:rPr>
        <w:t>Технические характеристики</w:t>
      </w:r>
      <w:bookmarkEnd w:id="3"/>
    </w:p>
    <w:p w:rsidR="00CC5D50" w:rsidRPr="00CC5D50" w:rsidRDefault="00CC5D50" w:rsidP="00B36287">
      <w:pPr>
        <w:pStyle w:val="a3"/>
        <w:numPr>
          <w:ilvl w:val="1"/>
          <w:numId w:val="1"/>
        </w:numPr>
        <w:tabs>
          <w:tab w:val="left" w:pos="709"/>
        </w:tabs>
        <w:spacing w:before="40" w:after="0"/>
        <w:ind w:left="0" w:firstLine="0"/>
        <w:contextualSpacing w:val="0"/>
        <w:jc w:val="both"/>
        <w:rPr>
          <w:rFonts w:ascii="Times New Roman" w:hAnsi="Times New Roman"/>
          <w:sz w:val="24"/>
          <w:szCs w:val="24"/>
        </w:rPr>
      </w:pPr>
      <w:r w:rsidRPr="00CC5D50">
        <w:rPr>
          <w:rFonts w:ascii="Times New Roman" w:hAnsi="Times New Roman"/>
          <w:sz w:val="24"/>
          <w:szCs w:val="24"/>
        </w:rPr>
        <w:t xml:space="preserve">Мобильная буровая установка должна </w:t>
      </w:r>
      <w:r w:rsidR="002A68BC" w:rsidRPr="009411B7">
        <w:rPr>
          <w:rFonts w:ascii="Times New Roman" w:hAnsi="Times New Roman"/>
          <w:sz w:val="24"/>
          <w:szCs w:val="24"/>
        </w:rPr>
        <w:t>быть</w:t>
      </w:r>
      <w:r w:rsidRPr="009411B7">
        <w:rPr>
          <w:rFonts w:ascii="Times New Roman" w:hAnsi="Times New Roman"/>
          <w:sz w:val="24"/>
          <w:szCs w:val="24"/>
        </w:rPr>
        <w:t xml:space="preserve"> расположен</w:t>
      </w:r>
      <w:r w:rsidR="002A68BC" w:rsidRPr="009411B7">
        <w:rPr>
          <w:rFonts w:ascii="Times New Roman" w:hAnsi="Times New Roman"/>
          <w:sz w:val="24"/>
          <w:szCs w:val="24"/>
        </w:rPr>
        <w:t>а</w:t>
      </w:r>
      <w:r w:rsidRPr="009411B7">
        <w:rPr>
          <w:rFonts w:ascii="Times New Roman" w:hAnsi="Times New Roman"/>
          <w:sz w:val="24"/>
          <w:szCs w:val="24"/>
        </w:rPr>
        <w:t xml:space="preserve"> </w:t>
      </w:r>
      <w:r w:rsidR="00034402" w:rsidRPr="00034402">
        <w:rPr>
          <w:rFonts w:ascii="Times New Roman" w:hAnsi="Times New Roman"/>
          <w:sz w:val="24"/>
          <w:szCs w:val="24"/>
        </w:rPr>
        <w:t xml:space="preserve">на </w:t>
      </w:r>
      <w:r w:rsidR="00034402" w:rsidRPr="004B5247">
        <w:rPr>
          <w:rFonts w:ascii="Times New Roman" w:hAnsi="Times New Roman"/>
          <w:b/>
          <w:sz w:val="24"/>
          <w:szCs w:val="24"/>
        </w:rPr>
        <w:t>несамоходном шасси</w:t>
      </w:r>
      <w:r w:rsidR="009411B7" w:rsidRPr="004B5247">
        <w:rPr>
          <w:rFonts w:ascii="Times New Roman" w:hAnsi="Times New Roman"/>
          <w:b/>
          <w:sz w:val="24"/>
          <w:szCs w:val="24"/>
        </w:rPr>
        <w:t xml:space="preserve"> (полуприцепе)</w:t>
      </w:r>
      <w:r w:rsidR="00E14016" w:rsidRPr="009411B7">
        <w:rPr>
          <w:rFonts w:ascii="Times New Roman" w:hAnsi="Times New Roman"/>
          <w:sz w:val="24"/>
          <w:szCs w:val="24"/>
        </w:rPr>
        <w:t xml:space="preserve">, предназначенного для использования в качестве монтажной и транспортной базы </w:t>
      </w:r>
      <w:r w:rsidRPr="009411B7">
        <w:rPr>
          <w:rFonts w:ascii="Times New Roman" w:hAnsi="Times New Roman"/>
          <w:sz w:val="24"/>
          <w:szCs w:val="24"/>
        </w:rPr>
        <w:t xml:space="preserve">  набора бурового оборудования.</w:t>
      </w:r>
    </w:p>
    <w:p w:rsidR="00D934D7" w:rsidRPr="00F34266" w:rsidRDefault="003A1941" w:rsidP="00B36287">
      <w:pPr>
        <w:pStyle w:val="a3"/>
        <w:numPr>
          <w:ilvl w:val="1"/>
          <w:numId w:val="1"/>
        </w:numPr>
        <w:tabs>
          <w:tab w:val="left" w:pos="709"/>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t xml:space="preserve">Технические характеристики НБО должны соответствовать параметрам, приведенным в Таблице </w:t>
      </w:r>
      <w:r w:rsidR="005B4B24">
        <w:rPr>
          <w:rFonts w:ascii="Times New Roman" w:hAnsi="Times New Roman"/>
          <w:sz w:val="24"/>
          <w:szCs w:val="24"/>
        </w:rPr>
        <w:t>1</w:t>
      </w:r>
    </w:p>
    <w:p w:rsidR="00D91D8E" w:rsidRPr="0006745F" w:rsidRDefault="00D91D8E" w:rsidP="00D91D8E">
      <w:pPr>
        <w:pStyle w:val="af4"/>
        <w:keepNext/>
        <w:jc w:val="right"/>
        <w:rPr>
          <w:rFonts w:ascii="Times New Roman" w:hAnsi="Times New Roman"/>
          <w:b w:val="0"/>
          <w:color w:val="auto"/>
          <w:sz w:val="22"/>
          <w:szCs w:val="22"/>
        </w:rPr>
      </w:pPr>
      <w:r w:rsidRPr="0006745F">
        <w:rPr>
          <w:rFonts w:ascii="Times New Roman" w:hAnsi="Times New Roman"/>
          <w:b w:val="0"/>
          <w:color w:val="auto"/>
          <w:sz w:val="22"/>
          <w:szCs w:val="22"/>
        </w:rPr>
        <w:t xml:space="preserve">Таблица </w:t>
      </w:r>
      <w:r w:rsidR="00234267" w:rsidRPr="0006745F">
        <w:rPr>
          <w:rFonts w:ascii="Times New Roman" w:hAnsi="Times New Roman"/>
          <w:b w:val="0"/>
          <w:color w:val="auto"/>
          <w:sz w:val="22"/>
          <w:szCs w:val="22"/>
        </w:rPr>
        <w:fldChar w:fldCharType="begin"/>
      </w:r>
      <w:r w:rsidRPr="0006745F">
        <w:rPr>
          <w:rFonts w:ascii="Times New Roman" w:hAnsi="Times New Roman"/>
          <w:b w:val="0"/>
          <w:color w:val="auto"/>
          <w:sz w:val="22"/>
          <w:szCs w:val="22"/>
        </w:rPr>
        <w:instrText xml:space="preserve"> SEQ Таблица \* ARABIC </w:instrText>
      </w:r>
      <w:r w:rsidR="00234267" w:rsidRPr="0006745F">
        <w:rPr>
          <w:rFonts w:ascii="Times New Roman" w:hAnsi="Times New Roman"/>
          <w:b w:val="0"/>
          <w:color w:val="auto"/>
          <w:sz w:val="22"/>
          <w:szCs w:val="22"/>
        </w:rPr>
        <w:fldChar w:fldCharType="separate"/>
      </w:r>
      <w:r w:rsidR="00966DA4">
        <w:rPr>
          <w:rFonts w:ascii="Times New Roman" w:hAnsi="Times New Roman"/>
          <w:b w:val="0"/>
          <w:noProof/>
          <w:color w:val="auto"/>
          <w:sz w:val="22"/>
          <w:szCs w:val="22"/>
        </w:rPr>
        <w:t>1</w:t>
      </w:r>
      <w:r w:rsidR="00234267" w:rsidRPr="0006745F">
        <w:rPr>
          <w:rFonts w:ascii="Times New Roman" w:hAnsi="Times New Roman"/>
          <w:b w:val="0"/>
          <w:color w:val="auto"/>
          <w:sz w:val="22"/>
          <w:szCs w:val="22"/>
        </w:rPr>
        <w:fldChar w:fldCharType="end"/>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663"/>
        <w:gridCol w:w="2835"/>
      </w:tblGrid>
      <w:tr w:rsidR="00D934D7" w:rsidRPr="0006745F" w:rsidTr="00E31E1A">
        <w:tc>
          <w:tcPr>
            <w:tcW w:w="9498" w:type="dxa"/>
            <w:gridSpan w:val="2"/>
            <w:vAlign w:val="center"/>
          </w:tcPr>
          <w:p w:rsidR="00D934D7" w:rsidRPr="0006745F" w:rsidRDefault="00D934D7" w:rsidP="00E31E1A">
            <w:pPr>
              <w:tabs>
                <w:tab w:val="left" w:pos="142"/>
              </w:tabs>
              <w:spacing w:after="0" w:line="240" w:lineRule="auto"/>
              <w:rPr>
                <w:rFonts w:ascii="Times New Roman" w:hAnsi="Times New Roman"/>
              </w:rPr>
            </w:pPr>
            <w:r w:rsidRPr="0006745F">
              <w:rPr>
                <w:rFonts w:ascii="Times New Roman" w:hAnsi="Times New Roman"/>
              </w:rPr>
              <w:t>Общие характеристики Н</w:t>
            </w:r>
            <w:r w:rsidR="00CD792C" w:rsidRPr="0006745F">
              <w:rPr>
                <w:rFonts w:ascii="Times New Roman" w:hAnsi="Times New Roman"/>
              </w:rPr>
              <w:t>Б</w:t>
            </w:r>
            <w:r w:rsidRPr="0006745F">
              <w:rPr>
                <w:rFonts w:ascii="Times New Roman" w:hAnsi="Times New Roman"/>
              </w:rPr>
              <w:t>О</w:t>
            </w:r>
          </w:p>
        </w:tc>
      </w:tr>
      <w:tr w:rsidR="00D934D7" w:rsidRPr="0006745F" w:rsidTr="00E31E1A">
        <w:tc>
          <w:tcPr>
            <w:tcW w:w="6663" w:type="dxa"/>
            <w:vAlign w:val="center"/>
          </w:tcPr>
          <w:p w:rsidR="00D934D7" w:rsidRPr="0006745F" w:rsidRDefault="00D934D7" w:rsidP="00E31E1A">
            <w:pPr>
              <w:tabs>
                <w:tab w:val="left" w:pos="142"/>
              </w:tabs>
              <w:spacing w:after="0" w:line="240" w:lineRule="auto"/>
              <w:ind w:firstLine="318"/>
              <w:rPr>
                <w:rFonts w:ascii="Times New Roman" w:hAnsi="Times New Roman"/>
              </w:rPr>
            </w:pPr>
            <w:r w:rsidRPr="0006745F">
              <w:rPr>
                <w:rFonts w:ascii="Times New Roman" w:hAnsi="Times New Roman"/>
              </w:rPr>
              <w:t>Нагрузка на крюке,</w:t>
            </w:r>
            <w:r w:rsidR="007E1D0F" w:rsidRPr="0006745F">
              <w:rPr>
                <w:rFonts w:ascii="Times New Roman" w:hAnsi="Times New Roman"/>
              </w:rPr>
              <w:t xml:space="preserve"> не менее</w:t>
            </w:r>
            <w:r w:rsidRPr="0006745F">
              <w:rPr>
                <w:rFonts w:ascii="Times New Roman" w:hAnsi="Times New Roman"/>
              </w:rPr>
              <w:t xml:space="preserve"> кН</w:t>
            </w:r>
          </w:p>
        </w:tc>
        <w:tc>
          <w:tcPr>
            <w:tcW w:w="2835" w:type="dxa"/>
            <w:vAlign w:val="center"/>
          </w:tcPr>
          <w:p w:rsidR="00D934D7" w:rsidRPr="0006745F" w:rsidRDefault="00D934D7" w:rsidP="00E31E1A">
            <w:pPr>
              <w:tabs>
                <w:tab w:val="left" w:pos="142"/>
              </w:tabs>
              <w:spacing w:after="0" w:line="240" w:lineRule="auto"/>
              <w:rPr>
                <w:rFonts w:ascii="Times New Roman" w:hAnsi="Times New Roman"/>
              </w:rPr>
            </w:pPr>
            <w:r w:rsidRPr="0006745F">
              <w:rPr>
                <w:rFonts w:ascii="Times New Roman" w:hAnsi="Times New Roman"/>
              </w:rPr>
              <w:t>2</w:t>
            </w:r>
            <w:r w:rsidR="006255F4" w:rsidRPr="0006745F">
              <w:rPr>
                <w:rFonts w:ascii="Times New Roman" w:hAnsi="Times New Roman"/>
              </w:rPr>
              <w:t>0</w:t>
            </w:r>
            <w:r w:rsidRPr="0006745F">
              <w:rPr>
                <w:rFonts w:ascii="Times New Roman" w:hAnsi="Times New Roman"/>
              </w:rPr>
              <w:t>00</w:t>
            </w:r>
          </w:p>
        </w:tc>
      </w:tr>
      <w:tr w:rsidR="00D934D7" w:rsidRPr="0006745F" w:rsidTr="00E31E1A">
        <w:tc>
          <w:tcPr>
            <w:tcW w:w="6663" w:type="dxa"/>
            <w:vAlign w:val="center"/>
          </w:tcPr>
          <w:p w:rsidR="00D934D7" w:rsidRPr="0006745F" w:rsidRDefault="00D934D7" w:rsidP="00E31E1A">
            <w:pPr>
              <w:tabs>
                <w:tab w:val="left" w:pos="142"/>
              </w:tabs>
              <w:spacing w:after="0" w:line="240" w:lineRule="auto"/>
              <w:ind w:firstLine="318"/>
              <w:rPr>
                <w:rFonts w:ascii="Times New Roman" w:hAnsi="Times New Roman"/>
              </w:rPr>
            </w:pPr>
            <w:r w:rsidRPr="0006745F">
              <w:rPr>
                <w:rFonts w:ascii="Times New Roman" w:hAnsi="Times New Roman"/>
              </w:rPr>
              <w:t xml:space="preserve">Диаметр талевого каната, </w:t>
            </w:r>
            <w:proofErr w:type="gramStart"/>
            <w:r w:rsidRPr="0006745F">
              <w:rPr>
                <w:rFonts w:ascii="Times New Roman" w:hAnsi="Times New Roman"/>
              </w:rPr>
              <w:t>мм</w:t>
            </w:r>
            <w:proofErr w:type="gramEnd"/>
          </w:p>
        </w:tc>
        <w:tc>
          <w:tcPr>
            <w:tcW w:w="2835" w:type="dxa"/>
            <w:vAlign w:val="center"/>
          </w:tcPr>
          <w:p w:rsidR="00D934D7" w:rsidRPr="0006745F" w:rsidRDefault="006255F4" w:rsidP="00E31E1A">
            <w:pPr>
              <w:tabs>
                <w:tab w:val="left" w:pos="142"/>
              </w:tabs>
              <w:spacing w:after="0" w:line="240" w:lineRule="auto"/>
              <w:rPr>
                <w:rFonts w:ascii="Times New Roman" w:hAnsi="Times New Roman"/>
              </w:rPr>
            </w:pPr>
            <w:r w:rsidRPr="0006745F">
              <w:rPr>
                <w:rStyle w:val="31"/>
                <w:rFonts w:eastAsia="Calibri"/>
                <w:sz w:val="22"/>
                <w:szCs w:val="22"/>
                <w:lang w:eastAsia="ru-RU"/>
              </w:rPr>
              <w:t xml:space="preserve">32 </w:t>
            </w:r>
            <w:r w:rsidR="0003560C" w:rsidRPr="0006745F">
              <w:rPr>
                <w:rStyle w:val="31"/>
                <w:rFonts w:eastAsia="Calibri"/>
                <w:sz w:val="22"/>
                <w:szCs w:val="22"/>
                <w:lang w:eastAsia="ru-RU"/>
              </w:rPr>
              <w:t>(или 28)</w:t>
            </w:r>
          </w:p>
        </w:tc>
      </w:tr>
      <w:tr w:rsidR="00D934D7" w:rsidRPr="0006745F" w:rsidTr="00E31E1A">
        <w:tc>
          <w:tcPr>
            <w:tcW w:w="6663" w:type="dxa"/>
            <w:vAlign w:val="center"/>
          </w:tcPr>
          <w:p w:rsidR="00D934D7" w:rsidRPr="0006745F" w:rsidRDefault="00D934D7" w:rsidP="00E31E1A">
            <w:pPr>
              <w:tabs>
                <w:tab w:val="left" w:pos="142"/>
              </w:tabs>
              <w:spacing w:after="0" w:line="240" w:lineRule="auto"/>
              <w:ind w:firstLine="318"/>
              <w:rPr>
                <w:rFonts w:ascii="Times New Roman" w:hAnsi="Times New Roman"/>
              </w:rPr>
            </w:pPr>
            <w:r w:rsidRPr="0006745F">
              <w:rPr>
                <w:rFonts w:ascii="Times New Roman" w:hAnsi="Times New Roman"/>
              </w:rPr>
              <w:t>Оснастка талевой системы</w:t>
            </w:r>
          </w:p>
        </w:tc>
        <w:tc>
          <w:tcPr>
            <w:tcW w:w="2835" w:type="dxa"/>
            <w:vAlign w:val="center"/>
          </w:tcPr>
          <w:p w:rsidR="00D934D7" w:rsidRPr="0006745F" w:rsidRDefault="00A67743" w:rsidP="00E31E1A">
            <w:pPr>
              <w:tabs>
                <w:tab w:val="left" w:pos="142"/>
              </w:tabs>
              <w:spacing w:after="0" w:line="240" w:lineRule="auto"/>
              <w:rPr>
                <w:rFonts w:ascii="Times New Roman" w:hAnsi="Times New Roman"/>
              </w:rPr>
            </w:pPr>
            <w:r w:rsidRPr="0006745F">
              <w:rPr>
                <w:rStyle w:val="31"/>
                <w:rFonts w:eastAsia="Calibri"/>
                <w:sz w:val="22"/>
                <w:szCs w:val="22"/>
              </w:rPr>
              <w:t>5х6</w:t>
            </w:r>
          </w:p>
        </w:tc>
      </w:tr>
      <w:tr w:rsidR="00D934D7" w:rsidRPr="0006745F" w:rsidTr="00E31E1A">
        <w:tc>
          <w:tcPr>
            <w:tcW w:w="6663" w:type="dxa"/>
            <w:vAlign w:val="center"/>
          </w:tcPr>
          <w:p w:rsidR="00D934D7" w:rsidRPr="0006745F" w:rsidRDefault="00D934D7" w:rsidP="00E31E1A">
            <w:pPr>
              <w:tabs>
                <w:tab w:val="left" w:pos="142"/>
              </w:tabs>
              <w:spacing w:after="0" w:line="240" w:lineRule="auto"/>
              <w:ind w:firstLine="318"/>
              <w:rPr>
                <w:rFonts w:ascii="Times New Roman" w:hAnsi="Times New Roman"/>
              </w:rPr>
            </w:pPr>
            <w:r w:rsidRPr="0006745F">
              <w:rPr>
                <w:rFonts w:ascii="Times New Roman" w:hAnsi="Times New Roman"/>
              </w:rPr>
              <w:t>Диапазон скоростей подъема крюка, от-до (не менее) м/</w:t>
            </w:r>
            <w:proofErr w:type="gramStart"/>
            <w:r w:rsidRPr="0006745F">
              <w:rPr>
                <w:rFonts w:ascii="Times New Roman" w:hAnsi="Times New Roman"/>
              </w:rPr>
              <w:t>с</w:t>
            </w:r>
            <w:proofErr w:type="gramEnd"/>
            <w:r w:rsidRPr="0006745F">
              <w:rPr>
                <w:rFonts w:ascii="Times New Roman" w:hAnsi="Times New Roman"/>
              </w:rPr>
              <w:t xml:space="preserve">, </w:t>
            </w:r>
          </w:p>
        </w:tc>
        <w:tc>
          <w:tcPr>
            <w:tcW w:w="2835" w:type="dxa"/>
            <w:vAlign w:val="center"/>
          </w:tcPr>
          <w:p w:rsidR="00D934D7" w:rsidRPr="0006745F" w:rsidRDefault="00A67743" w:rsidP="00E31E1A">
            <w:pPr>
              <w:tabs>
                <w:tab w:val="left" w:pos="142"/>
              </w:tabs>
              <w:spacing w:after="0" w:line="240" w:lineRule="auto"/>
              <w:rPr>
                <w:rFonts w:ascii="Times New Roman" w:hAnsi="Times New Roman"/>
              </w:rPr>
            </w:pPr>
            <w:r w:rsidRPr="0006745F">
              <w:rPr>
                <w:rFonts w:ascii="Times New Roman" w:hAnsi="Times New Roman"/>
              </w:rPr>
              <w:t>0-1,</w:t>
            </w:r>
            <w:r w:rsidR="00245563" w:rsidRPr="0006745F">
              <w:rPr>
                <w:rFonts w:ascii="Times New Roman" w:hAnsi="Times New Roman"/>
              </w:rPr>
              <w:t>4</w:t>
            </w:r>
          </w:p>
        </w:tc>
      </w:tr>
      <w:tr w:rsidR="00D934D7" w:rsidRPr="0006745F" w:rsidTr="00E31E1A">
        <w:tc>
          <w:tcPr>
            <w:tcW w:w="6663" w:type="dxa"/>
            <w:vAlign w:val="center"/>
          </w:tcPr>
          <w:p w:rsidR="00D934D7" w:rsidRPr="0006745F" w:rsidRDefault="00D934D7" w:rsidP="00E31E1A">
            <w:pPr>
              <w:tabs>
                <w:tab w:val="left" w:pos="142"/>
              </w:tabs>
              <w:spacing w:after="0" w:line="240" w:lineRule="auto"/>
              <w:ind w:firstLine="318"/>
              <w:rPr>
                <w:rFonts w:ascii="Times New Roman" w:hAnsi="Times New Roman"/>
              </w:rPr>
            </w:pPr>
            <w:r w:rsidRPr="0006745F">
              <w:rPr>
                <w:rFonts w:ascii="Times New Roman" w:hAnsi="Times New Roman"/>
              </w:rPr>
              <w:t>Регулирование скорости подъема</w:t>
            </w:r>
          </w:p>
        </w:tc>
        <w:tc>
          <w:tcPr>
            <w:tcW w:w="2835" w:type="dxa"/>
            <w:vAlign w:val="center"/>
          </w:tcPr>
          <w:p w:rsidR="00D934D7" w:rsidRPr="0006745F" w:rsidRDefault="00D934D7" w:rsidP="00E31E1A">
            <w:pPr>
              <w:tabs>
                <w:tab w:val="left" w:pos="142"/>
              </w:tabs>
              <w:spacing w:after="0" w:line="240" w:lineRule="auto"/>
              <w:rPr>
                <w:rFonts w:ascii="Times New Roman" w:hAnsi="Times New Roman"/>
              </w:rPr>
            </w:pPr>
            <w:r w:rsidRPr="0006745F">
              <w:rPr>
                <w:rFonts w:ascii="Times New Roman" w:hAnsi="Times New Roman"/>
              </w:rPr>
              <w:t>Плавное (бесступенчатое)</w:t>
            </w:r>
          </w:p>
        </w:tc>
      </w:tr>
      <w:tr w:rsidR="001B73E9" w:rsidRPr="0006745F" w:rsidTr="00E31E1A">
        <w:tc>
          <w:tcPr>
            <w:tcW w:w="6663" w:type="dxa"/>
            <w:vAlign w:val="center"/>
          </w:tcPr>
          <w:p w:rsidR="001B73E9" w:rsidRPr="0006745F" w:rsidRDefault="001B73E9" w:rsidP="00E31E1A">
            <w:pPr>
              <w:tabs>
                <w:tab w:val="left" w:pos="142"/>
              </w:tabs>
              <w:spacing w:after="0" w:line="240" w:lineRule="auto"/>
              <w:ind w:firstLine="318"/>
              <w:rPr>
                <w:rFonts w:ascii="Times New Roman" w:hAnsi="Times New Roman"/>
              </w:rPr>
            </w:pPr>
            <w:r w:rsidRPr="0006745F">
              <w:rPr>
                <w:rFonts w:ascii="Times New Roman" w:hAnsi="Times New Roman"/>
              </w:rPr>
              <w:t>Номинальная мощность</w:t>
            </w:r>
            <w:r w:rsidR="0003560C" w:rsidRPr="0006745F">
              <w:rPr>
                <w:rFonts w:ascii="Times New Roman" w:hAnsi="Times New Roman"/>
              </w:rPr>
              <w:t xml:space="preserve"> привода</w:t>
            </w:r>
            <w:r w:rsidRPr="0006745F">
              <w:rPr>
                <w:rFonts w:ascii="Times New Roman" w:hAnsi="Times New Roman"/>
              </w:rPr>
              <w:t xml:space="preserve"> лебедки не менее, кВт</w:t>
            </w:r>
          </w:p>
        </w:tc>
        <w:tc>
          <w:tcPr>
            <w:tcW w:w="2835" w:type="dxa"/>
            <w:vAlign w:val="center"/>
          </w:tcPr>
          <w:p w:rsidR="001B73E9" w:rsidRPr="0006745F" w:rsidRDefault="00034402" w:rsidP="00E31E1A">
            <w:pPr>
              <w:pStyle w:val="5"/>
              <w:shd w:val="clear" w:color="auto" w:fill="auto"/>
              <w:spacing w:line="240" w:lineRule="auto"/>
              <w:ind w:firstLine="0"/>
              <w:jc w:val="left"/>
              <w:rPr>
                <w:rFonts w:ascii="Times New Roman" w:hAnsi="Times New Roman"/>
                <w:color w:val="000000"/>
                <w:sz w:val="22"/>
                <w:szCs w:val="22"/>
              </w:rPr>
            </w:pPr>
            <w:r w:rsidRPr="0006745F">
              <w:rPr>
                <w:rStyle w:val="31"/>
                <w:rFonts w:eastAsia="Calibri"/>
                <w:sz w:val="22"/>
                <w:szCs w:val="22"/>
              </w:rPr>
              <w:t>1</w:t>
            </w:r>
            <w:r w:rsidR="00A04357" w:rsidRPr="0006745F">
              <w:rPr>
                <w:rStyle w:val="31"/>
                <w:rFonts w:eastAsia="Calibri"/>
                <w:sz w:val="22"/>
                <w:szCs w:val="22"/>
              </w:rPr>
              <w:t>100-1</w:t>
            </w:r>
            <w:r w:rsidRPr="0006745F">
              <w:rPr>
                <w:rStyle w:val="31"/>
                <w:rFonts w:eastAsia="Calibri"/>
                <w:sz w:val="22"/>
                <w:szCs w:val="22"/>
              </w:rPr>
              <w:t>500</w:t>
            </w:r>
          </w:p>
        </w:tc>
      </w:tr>
      <w:tr w:rsidR="0003560C" w:rsidRPr="0006745F" w:rsidTr="00E31E1A">
        <w:tc>
          <w:tcPr>
            <w:tcW w:w="6663" w:type="dxa"/>
            <w:vAlign w:val="center"/>
          </w:tcPr>
          <w:p w:rsidR="0003560C" w:rsidRPr="0006745F" w:rsidRDefault="0003560C" w:rsidP="00E31E1A">
            <w:pPr>
              <w:tabs>
                <w:tab w:val="left" w:pos="142"/>
              </w:tabs>
              <w:spacing w:after="0" w:line="240" w:lineRule="auto"/>
              <w:ind w:firstLine="318"/>
              <w:rPr>
                <w:rFonts w:ascii="Times New Roman" w:hAnsi="Times New Roman"/>
              </w:rPr>
            </w:pPr>
            <w:r w:rsidRPr="0006745F">
              <w:rPr>
                <w:rFonts w:ascii="Times New Roman" w:hAnsi="Times New Roman"/>
              </w:rPr>
              <w:t>Редуктор лебедки</w:t>
            </w:r>
          </w:p>
        </w:tc>
        <w:tc>
          <w:tcPr>
            <w:tcW w:w="2835" w:type="dxa"/>
            <w:vAlign w:val="center"/>
          </w:tcPr>
          <w:p w:rsidR="0003560C" w:rsidRPr="0006745F" w:rsidRDefault="0003560C" w:rsidP="00E31E1A">
            <w:pPr>
              <w:tabs>
                <w:tab w:val="left" w:pos="142"/>
              </w:tabs>
              <w:spacing w:after="0" w:line="240" w:lineRule="auto"/>
              <w:rPr>
                <w:rFonts w:ascii="Times New Roman" w:hAnsi="Times New Roman"/>
              </w:rPr>
            </w:pPr>
            <w:r w:rsidRPr="0006745F">
              <w:rPr>
                <w:rFonts w:ascii="Times New Roman" w:hAnsi="Times New Roman"/>
              </w:rPr>
              <w:t>Бесступенчатый, односкоростной</w:t>
            </w:r>
          </w:p>
        </w:tc>
      </w:tr>
      <w:tr w:rsidR="00D934D7" w:rsidRPr="0006745F" w:rsidTr="00E31E1A">
        <w:tc>
          <w:tcPr>
            <w:tcW w:w="6663" w:type="dxa"/>
            <w:vAlign w:val="center"/>
          </w:tcPr>
          <w:p w:rsidR="00D934D7" w:rsidRPr="0006745F" w:rsidRDefault="00D934D7" w:rsidP="00E31E1A">
            <w:pPr>
              <w:tabs>
                <w:tab w:val="left" w:pos="142"/>
              </w:tabs>
              <w:spacing w:after="0" w:line="240" w:lineRule="auto"/>
              <w:ind w:firstLine="318"/>
              <w:rPr>
                <w:rFonts w:ascii="Times New Roman" w:hAnsi="Times New Roman"/>
              </w:rPr>
            </w:pPr>
            <w:r w:rsidRPr="0006745F">
              <w:rPr>
                <w:rFonts w:ascii="Times New Roman" w:hAnsi="Times New Roman"/>
              </w:rPr>
              <w:t xml:space="preserve">Диаметр отверстия стола ротора, не менее, </w:t>
            </w:r>
            <w:proofErr w:type="gramStart"/>
            <w:r w:rsidRPr="0006745F">
              <w:rPr>
                <w:rFonts w:ascii="Times New Roman" w:hAnsi="Times New Roman"/>
              </w:rPr>
              <w:t>мм</w:t>
            </w:r>
            <w:proofErr w:type="gramEnd"/>
          </w:p>
        </w:tc>
        <w:tc>
          <w:tcPr>
            <w:tcW w:w="2835" w:type="dxa"/>
            <w:vAlign w:val="center"/>
          </w:tcPr>
          <w:p w:rsidR="00D934D7" w:rsidRPr="0006745F" w:rsidRDefault="00034402" w:rsidP="00E31E1A">
            <w:pPr>
              <w:tabs>
                <w:tab w:val="left" w:pos="142"/>
              </w:tabs>
              <w:spacing w:after="0" w:line="240" w:lineRule="auto"/>
              <w:rPr>
                <w:rFonts w:ascii="Times New Roman" w:hAnsi="Times New Roman"/>
              </w:rPr>
            </w:pPr>
            <w:r w:rsidRPr="0006745F">
              <w:rPr>
                <w:rFonts w:ascii="Times New Roman" w:hAnsi="Times New Roman"/>
              </w:rPr>
              <w:t>700</w:t>
            </w:r>
          </w:p>
        </w:tc>
      </w:tr>
      <w:tr w:rsidR="00D934D7" w:rsidRPr="0006745F" w:rsidTr="00E31E1A">
        <w:tc>
          <w:tcPr>
            <w:tcW w:w="6663" w:type="dxa"/>
            <w:vAlign w:val="center"/>
          </w:tcPr>
          <w:p w:rsidR="00D934D7" w:rsidRPr="0006745F" w:rsidRDefault="00D934D7" w:rsidP="00E31E1A">
            <w:pPr>
              <w:tabs>
                <w:tab w:val="left" w:pos="142"/>
              </w:tabs>
              <w:spacing w:after="0" w:line="240" w:lineRule="auto"/>
              <w:ind w:firstLine="318"/>
              <w:rPr>
                <w:rFonts w:ascii="Times New Roman" w:hAnsi="Times New Roman"/>
              </w:rPr>
            </w:pPr>
            <w:r w:rsidRPr="0006745F">
              <w:rPr>
                <w:rFonts w:ascii="Times New Roman" w:hAnsi="Times New Roman"/>
              </w:rPr>
              <w:t>Расчетная мощность привода ротора, не менее, кВт</w:t>
            </w:r>
          </w:p>
        </w:tc>
        <w:tc>
          <w:tcPr>
            <w:tcW w:w="2835" w:type="dxa"/>
            <w:vAlign w:val="center"/>
          </w:tcPr>
          <w:p w:rsidR="00D934D7" w:rsidRPr="0006745F" w:rsidRDefault="00034402" w:rsidP="00E31E1A">
            <w:pPr>
              <w:tabs>
                <w:tab w:val="left" w:pos="142"/>
              </w:tabs>
              <w:spacing w:after="0" w:line="240" w:lineRule="auto"/>
              <w:rPr>
                <w:rFonts w:ascii="Times New Roman" w:hAnsi="Times New Roman"/>
              </w:rPr>
            </w:pPr>
            <w:r w:rsidRPr="0006745F">
              <w:rPr>
                <w:rFonts w:ascii="Times New Roman" w:hAnsi="Times New Roman"/>
              </w:rPr>
              <w:t>218</w:t>
            </w:r>
          </w:p>
        </w:tc>
      </w:tr>
      <w:tr w:rsidR="00D934D7" w:rsidRPr="0006745F" w:rsidTr="00E31E1A">
        <w:tc>
          <w:tcPr>
            <w:tcW w:w="6663" w:type="dxa"/>
            <w:vAlign w:val="center"/>
          </w:tcPr>
          <w:p w:rsidR="00D934D7" w:rsidRPr="0006745F" w:rsidRDefault="00D934D7" w:rsidP="00E31E1A">
            <w:pPr>
              <w:tabs>
                <w:tab w:val="left" w:pos="142"/>
              </w:tabs>
              <w:spacing w:after="0" w:line="240" w:lineRule="auto"/>
              <w:ind w:firstLine="318"/>
              <w:rPr>
                <w:rFonts w:ascii="Times New Roman" w:hAnsi="Times New Roman"/>
              </w:rPr>
            </w:pPr>
            <w:r w:rsidRPr="0006745F">
              <w:rPr>
                <w:rFonts w:ascii="Times New Roman" w:hAnsi="Times New Roman"/>
              </w:rPr>
              <w:t>Статический момент на столе ротора, не менее, кВт</w:t>
            </w:r>
          </w:p>
        </w:tc>
        <w:tc>
          <w:tcPr>
            <w:tcW w:w="2835" w:type="dxa"/>
            <w:vAlign w:val="center"/>
          </w:tcPr>
          <w:p w:rsidR="00D934D7" w:rsidRPr="0006745F" w:rsidRDefault="00ED7B69" w:rsidP="00E31E1A">
            <w:pPr>
              <w:tabs>
                <w:tab w:val="left" w:pos="142"/>
              </w:tabs>
              <w:spacing w:after="0" w:line="240" w:lineRule="auto"/>
              <w:rPr>
                <w:rFonts w:ascii="Times New Roman" w:hAnsi="Times New Roman"/>
              </w:rPr>
            </w:pPr>
            <w:r w:rsidRPr="0006745F">
              <w:rPr>
                <w:rFonts w:ascii="Times New Roman" w:hAnsi="Times New Roman"/>
              </w:rPr>
              <w:t>5</w:t>
            </w:r>
            <w:r w:rsidR="00034402" w:rsidRPr="0006745F">
              <w:rPr>
                <w:rFonts w:ascii="Times New Roman" w:hAnsi="Times New Roman"/>
              </w:rPr>
              <w:t>0</w:t>
            </w:r>
          </w:p>
        </w:tc>
      </w:tr>
      <w:tr w:rsidR="00A67743" w:rsidRPr="0006745F" w:rsidTr="00E31E1A">
        <w:tc>
          <w:tcPr>
            <w:tcW w:w="6663" w:type="dxa"/>
          </w:tcPr>
          <w:p w:rsidR="00A67743" w:rsidRPr="0006745F" w:rsidRDefault="00A67743" w:rsidP="00E31E1A">
            <w:pPr>
              <w:tabs>
                <w:tab w:val="left" w:pos="142"/>
              </w:tabs>
              <w:spacing w:after="0" w:line="240" w:lineRule="auto"/>
              <w:ind w:firstLine="318"/>
              <w:rPr>
                <w:rFonts w:ascii="Times New Roman" w:hAnsi="Times New Roman"/>
              </w:rPr>
            </w:pPr>
            <w:r w:rsidRPr="0006745F">
              <w:rPr>
                <w:rFonts w:ascii="Times New Roman" w:hAnsi="Times New Roman"/>
              </w:rPr>
              <w:t xml:space="preserve">Диапазон скоростей вращения ротора, от-до, </w:t>
            </w:r>
            <w:proofErr w:type="gramStart"/>
            <w:r w:rsidRPr="0006745F">
              <w:rPr>
                <w:rFonts w:ascii="Times New Roman" w:hAnsi="Times New Roman"/>
              </w:rPr>
              <w:t>об</w:t>
            </w:r>
            <w:proofErr w:type="gramEnd"/>
            <w:r w:rsidRPr="0006745F">
              <w:rPr>
                <w:rFonts w:ascii="Times New Roman" w:hAnsi="Times New Roman"/>
              </w:rPr>
              <w:t>/мин</w:t>
            </w:r>
          </w:p>
        </w:tc>
        <w:tc>
          <w:tcPr>
            <w:tcW w:w="2835" w:type="dxa"/>
          </w:tcPr>
          <w:p w:rsidR="00A67743" w:rsidRPr="0006745F" w:rsidRDefault="00245563" w:rsidP="00E31E1A">
            <w:pPr>
              <w:tabs>
                <w:tab w:val="left" w:pos="142"/>
              </w:tabs>
              <w:spacing w:after="0" w:line="240" w:lineRule="auto"/>
              <w:rPr>
                <w:rFonts w:ascii="Times New Roman" w:hAnsi="Times New Roman"/>
              </w:rPr>
            </w:pPr>
            <w:r w:rsidRPr="0006745F">
              <w:rPr>
                <w:rFonts w:ascii="Times New Roman" w:hAnsi="Times New Roman"/>
              </w:rPr>
              <w:t>0-2</w:t>
            </w:r>
            <w:r w:rsidR="00A67743" w:rsidRPr="0006745F">
              <w:rPr>
                <w:rFonts w:ascii="Times New Roman" w:hAnsi="Times New Roman"/>
              </w:rPr>
              <w:t>50</w:t>
            </w:r>
          </w:p>
        </w:tc>
      </w:tr>
      <w:tr w:rsidR="00A67743" w:rsidRPr="0006745F" w:rsidTr="00E31E1A">
        <w:tc>
          <w:tcPr>
            <w:tcW w:w="6663" w:type="dxa"/>
            <w:vAlign w:val="center"/>
          </w:tcPr>
          <w:p w:rsidR="00A67743" w:rsidRPr="0006745F" w:rsidRDefault="00A67743" w:rsidP="00E31E1A">
            <w:pPr>
              <w:pStyle w:val="5"/>
              <w:shd w:val="clear" w:color="auto" w:fill="auto"/>
              <w:spacing w:line="240" w:lineRule="auto"/>
              <w:ind w:firstLine="0"/>
              <w:jc w:val="left"/>
              <w:rPr>
                <w:rFonts w:ascii="Times New Roman" w:hAnsi="Times New Roman"/>
                <w:color w:val="000000"/>
                <w:sz w:val="22"/>
                <w:szCs w:val="22"/>
              </w:rPr>
            </w:pPr>
            <w:r w:rsidRPr="0006745F">
              <w:rPr>
                <w:rStyle w:val="31"/>
                <w:rFonts w:eastAsia="Calibri"/>
                <w:sz w:val="22"/>
                <w:szCs w:val="22"/>
              </w:rPr>
              <w:t xml:space="preserve">Высота от земли до </w:t>
            </w:r>
            <w:proofErr w:type="spellStart"/>
            <w:r w:rsidRPr="0006745F">
              <w:rPr>
                <w:rStyle w:val="31"/>
                <w:rFonts w:eastAsia="Calibri"/>
                <w:sz w:val="22"/>
                <w:szCs w:val="22"/>
              </w:rPr>
              <w:t>подроторной</w:t>
            </w:r>
            <w:proofErr w:type="spellEnd"/>
            <w:r w:rsidRPr="0006745F">
              <w:rPr>
                <w:rStyle w:val="31"/>
                <w:rFonts w:eastAsia="Calibri"/>
                <w:sz w:val="22"/>
                <w:szCs w:val="22"/>
              </w:rPr>
              <w:t xml:space="preserve"> балки не менее, </w:t>
            </w:r>
            <w:proofErr w:type="gramStart"/>
            <w:r w:rsidRPr="0006745F">
              <w:rPr>
                <w:rStyle w:val="31"/>
                <w:rFonts w:eastAsia="Calibri"/>
                <w:sz w:val="22"/>
                <w:szCs w:val="22"/>
              </w:rPr>
              <w:t>м</w:t>
            </w:r>
            <w:proofErr w:type="gramEnd"/>
          </w:p>
        </w:tc>
        <w:tc>
          <w:tcPr>
            <w:tcW w:w="2835" w:type="dxa"/>
            <w:vAlign w:val="center"/>
          </w:tcPr>
          <w:p w:rsidR="00A67743" w:rsidRPr="0006745F" w:rsidRDefault="00A67743" w:rsidP="00E31E1A">
            <w:pPr>
              <w:pStyle w:val="5"/>
              <w:shd w:val="clear" w:color="auto" w:fill="auto"/>
              <w:spacing w:line="240" w:lineRule="auto"/>
              <w:ind w:firstLine="0"/>
              <w:jc w:val="left"/>
              <w:rPr>
                <w:rFonts w:ascii="Times New Roman" w:hAnsi="Times New Roman"/>
                <w:color w:val="000000"/>
                <w:sz w:val="22"/>
                <w:szCs w:val="22"/>
              </w:rPr>
            </w:pPr>
            <w:r w:rsidRPr="0006745F">
              <w:rPr>
                <w:rStyle w:val="31"/>
                <w:rFonts w:eastAsia="Calibri"/>
                <w:sz w:val="22"/>
                <w:szCs w:val="22"/>
              </w:rPr>
              <w:t>7,5</w:t>
            </w:r>
          </w:p>
        </w:tc>
      </w:tr>
      <w:tr w:rsidR="00A67743" w:rsidRPr="0006745F" w:rsidTr="00E31E1A">
        <w:tc>
          <w:tcPr>
            <w:tcW w:w="6663" w:type="dxa"/>
            <w:vAlign w:val="center"/>
          </w:tcPr>
          <w:p w:rsidR="00A67743" w:rsidRPr="0006745F" w:rsidRDefault="00A67743" w:rsidP="00E31E1A">
            <w:pPr>
              <w:tabs>
                <w:tab w:val="left" w:pos="142"/>
              </w:tabs>
              <w:spacing w:after="0" w:line="240" w:lineRule="auto"/>
              <w:ind w:firstLine="318"/>
              <w:rPr>
                <w:rFonts w:ascii="Times New Roman" w:hAnsi="Times New Roman"/>
              </w:rPr>
            </w:pPr>
            <w:r w:rsidRPr="0006745F">
              <w:rPr>
                <w:rFonts w:ascii="Times New Roman" w:hAnsi="Times New Roman"/>
              </w:rPr>
              <w:t>Число буровых насосов</w:t>
            </w:r>
          </w:p>
        </w:tc>
        <w:tc>
          <w:tcPr>
            <w:tcW w:w="2835" w:type="dxa"/>
            <w:vAlign w:val="center"/>
          </w:tcPr>
          <w:p w:rsidR="00A67743" w:rsidRPr="0006745F" w:rsidRDefault="00A67743" w:rsidP="00E31E1A">
            <w:pPr>
              <w:tabs>
                <w:tab w:val="left" w:pos="142"/>
              </w:tabs>
              <w:spacing w:after="0" w:line="240" w:lineRule="auto"/>
              <w:rPr>
                <w:rFonts w:ascii="Times New Roman" w:hAnsi="Times New Roman"/>
              </w:rPr>
            </w:pPr>
            <w:r w:rsidRPr="0006745F">
              <w:rPr>
                <w:rFonts w:ascii="Times New Roman" w:hAnsi="Times New Roman"/>
              </w:rPr>
              <w:t>2</w:t>
            </w:r>
          </w:p>
        </w:tc>
      </w:tr>
      <w:tr w:rsidR="00A67743" w:rsidRPr="0006745F" w:rsidTr="00E31E1A">
        <w:tc>
          <w:tcPr>
            <w:tcW w:w="6663" w:type="dxa"/>
            <w:vAlign w:val="center"/>
          </w:tcPr>
          <w:p w:rsidR="00A67743" w:rsidRPr="0006745F" w:rsidRDefault="00A67743" w:rsidP="00E31E1A">
            <w:pPr>
              <w:tabs>
                <w:tab w:val="left" w:pos="142"/>
              </w:tabs>
              <w:spacing w:after="0" w:line="240" w:lineRule="auto"/>
              <w:ind w:firstLine="318"/>
              <w:rPr>
                <w:rFonts w:ascii="Times New Roman" w:hAnsi="Times New Roman"/>
              </w:rPr>
            </w:pPr>
            <w:r w:rsidRPr="0006745F">
              <w:rPr>
                <w:rFonts w:ascii="Times New Roman" w:hAnsi="Times New Roman"/>
              </w:rPr>
              <w:t>Модель бурового насоса</w:t>
            </w:r>
          </w:p>
        </w:tc>
        <w:tc>
          <w:tcPr>
            <w:tcW w:w="2835" w:type="dxa"/>
            <w:vAlign w:val="center"/>
          </w:tcPr>
          <w:p w:rsidR="00FB6012" w:rsidRPr="00E31E1A" w:rsidRDefault="00A67743" w:rsidP="00E31E1A">
            <w:pPr>
              <w:tabs>
                <w:tab w:val="left" w:pos="142"/>
              </w:tabs>
              <w:spacing w:after="0" w:line="240" w:lineRule="auto"/>
              <w:rPr>
                <w:rFonts w:ascii="Times New Roman" w:hAnsi="Times New Roman"/>
              </w:rPr>
            </w:pPr>
            <w:r w:rsidRPr="0006745F">
              <w:rPr>
                <w:rFonts w:ascii="Times New Roman" w:hAnsi="Times New Roman"/>
                <w:lang w:val="en-US"/>
              </w:rPr>
              <w:t>F</w:t>
            </w:r>
            <w:r w:rsidR="003D256C" w:rsidRPr="0006745F">
              <w:rPr>
                <w:rFonts w:ascii="Times New Roman" w:hAnsi="Times New Roman"/>
              </w:rPr>
              <w:t>-</w:t>
            </w:r>
            <w:r w:rsidRPr="0006745F">
              <w:rPr>
                <w:rFonts w:ascii="Times New Roman" w:hAnsi="Times New Roman"/>
                <w:lang w:val="en-US"/>
              </w:rPr>
              <w:t>1600</w:t>
            </w:r>
            <w:r w:rsidR="00FB6012" w:rsidRPr="0006745F">
              <w:rPr>
                <w:rFonts w:ascii="Times New Roman" w:eastAsia="Times New Roman" w:hAnsi="Times New Roman"/>
                <w:lang w:eastAsia="ru-RU"/>
              </w:rPr>
              <w:t xml:space="preserve"> </w:t>
            </w:r>
          </w:p>
        </w:tc>
      </w:tr>
      <w:tr w:rsidR="00A67743" w:rsidRPr="0006745F" w:rsidTr="00E31E1A">
        <w:tc>
          <w:tcPr>
            <w:tcW w:w="6663" w:type="dxa"/>
            <w:vAlign w:val="center"/>
          </w:tcPr>
          <w:p w:rsidR="00A67743" w:rsidRPr="0006745F" w:rsidRDefault="00A67743" w:rsidP="00E31E1A">
            <w:pPr>
              <w:tabs>
                <w:tab w:val="left" w:pos="142"/>
              </w:tabs>
              <w:spacing w:after="0" w:line="240" w:lineRule="auto"/>
              <w:ind w:firstLine="318"/>
              <w:rPr>
                <w:rFonts w:ascii="Times New Roman" w:hAnsi="Times New Roman"/>
              </w:rPr>
            </w:pPr>
            <w:r w:rsidRPr="0006745F">
              <w:rPr>
                <w:rFonts w:ascii="Times New Roman" w:hAnsi="Times New Roman"/>
              </w:rPr>
              <w:t xml:space="preserve">Максимальное рабочее давление в </w:t>
            </w:r>
            <w:proofErr w:type="spellStart"/>
            <w:r w:rsidRPr="0006745F">
              <w:rPr>
                <w:rFonts w:ascii="Times New Roman" w:hAnsi="Times New Roman"/>
              </w:rPr>
              <w:t>манифольде</w:t>
            </w:r>
            <w:proofErr w:type="spellEnd"/>
            <w:r w:rsidRPr="0006745F">
              <w:rPr>
                <w:rFonts w:ascii="Times New Roman" w:hAnsi="Times New Roman"/>
              </w:rPr>
              <w:t>, мПа</w:t>
            </w:r>
          </w:p>
        </w:tc>
        <w:tc>
          <w:tcPr>
            <w:tcW w:w="2835" w:type="dxa"/>
            <w:vAlign w:val="center"/>
          </w:tcPr>
          <w:p w:rsidR="00A67743" w:rsidRPr="0006745F" w:rsidRDefault="00A67743" w:rsidP="00E31E1A">
            <w:pPr>
              <w:tabs>
                <w:tab w:val="left" w:pos="142"/>
              </w:tabs>
              <w:spacing w:after="0" w:line="240" w:lineRule="auto"/>
              <w:rPr>
                <w:rFonts w:ascii="Times New Roman" w:hAnsi="Times New Roman"/>
              </w:rPr>
            </w:pPr>
            <w:r w:rsidRPr="0006745F">
              <w:rPr>
                <w:rFonts w:ascii="Times New Roman" w:hAnsi="Times New Roman"/>
              </w:rPr>
              <w:t>35</w:t>
            </w:r>
          </w:p>
        </w:tc>
      </w:tr>
      <w:tr w:rsidR="00A67743" w:rsidRPr="0006745F" w:rsidTr="00E31E1A">
        <w:tc>
          <w:tcPr>
            <w:tcW w:w="6663" w:type="dxa"/>
            <w:vAlign w:val="center"/>
          </w:tcPr>
          <w:p w:rsidR="00A67743" w:rsidRPr="0006745F" w:rsidRDefault="00A67743" w:rsidP="00E31E1A">
            <w:pPr>
              <w:tabs>
                <w:tab w:val="left" w:pos="142"/>
              </w:tabs>
              <w:spacing w:after="0" w:line="240" w:lineRule="auto"/>
              <w:ind w:firstLine="318"/>
              <w:rPr>
                <w:rFonts w:ascii="Times New Roman" w:hAnsi="Times New Roman"/>
              </w:rPr>
            </w:pPr>
            <w:r w:rsidRPr="0006745F">
              <w:rPr>
                <w:rFonts w:ascii="Times New Roman" w:hAnsi="Times New Roman"/>
              </w:rPr>
              <w:t>Производитель бурового насоса</w:t>
            </w:r>
          </w:p>
        </w:tc>
        <w:tc>
          <w:tcPr>
            <w:tcW w:w="2835" w:type="dxa"/>
            <w:vAlign w:val="center"/>
          </w:tcPr>
          <w:p w:rsidR="0006745F" w:rsidRPr="0006745F" w:rsidRDefault="0006745F" w:rsidP="00E31E1A">
            <w:pPr>
              <w:tabs>
                <w:tab w:val="left" w:pos="142"/>
              </w:tabs>
              <w:spacing w:after="0" w:line="240" w:lineRule="auto"/>
              <w:rPr>
                <w:rFonts w:ascii="Times New Roman" w:hAnsi="Times New Roman"/>
              </w:rPr>
            </w:pPr>
            <w:r w:rsidRPr="0006745F">
              <w:rPr>
                <w:rFonts w:ascii="Times New Roman" w:eastAsia="Times New Roman" w:hAnsi="Times New Roman"/>
                <w:lang w:eastAsia="ru-RU"/>
              </w:rPr>
              <w:t>LOADMASTER, Китай</w:t>
            </w:r>
            <w:r w:rsidR="00E31E1A">
              <w:rPr>
                <w:rStyle w:val="af9"/>
                <w:rFonts w:ascii="Times New Roman" w:eastAsia="Times New Roman" w:hAnsi="Times New Roman"/>
                <w:lang w:eastAsia="ru-RU"/>
              </w:rPr>
              <w:footnoteReference w:id="2"/>
            </w:r>
            <w:r w:rsidRPr="0006745F">
              <w:rPr>
                <w:rFonts w:ascii="Times New Roman" w:eastAsia="Times New Roman" w:hAnsi="Times New Roman"/>
                <w:lang w:eastAsia="ru-RU"/>
              </w:rPr>
              <w:t xml:space="preserve"> </w:t>
            </w:r>
          </w:p>
        </w:tc>
      </w:tr>
      <w:tr w:rsidR="00A67743" w:rsidRPr="0006745F" w:rsidTr="00E31E1A">
        <w:tc>
          <w:tcPr>
            <w:tcW w:w="6663" w:type="dxa"/>
            <w:vAlign w:val="center"/>
          </w:tcPr>
          <w:p w:rsidR="00A67743" w:rsidRPr="0006745F" w:rsidRDefault="00A67743" w:rsidP="00E31E1A">
            <w:pPr>
              <w:pStyle w:val="5"/>
              <w:shd w:val="clear" w:color="auto" w:fill="auto"/>
              <w:spacing w:line="240" w:lineRule="auto"/>
              <w:ind w:firstLine="0"/>
              <w:jc w:val="left"/>
              <w:rPr>
                <w:rFonts w:ascii="Times New Roman" w:hAnsi="Times New Roman"/>
                <w:color w:val="000000"/>
                <w:sz w:val="22"/>
                <w:szCs w:val="22"/>
              </w:rPr>
            </w:pPr>
            <w:r w:rsidRPr="0006745F">
              <w:rPr>
                <w:rStyle w:val="31"/>
                <w:rFonts w:eastAsia="Calibri"/>
                <w:sz w:val="22"/>
                <w:szCs w:val="22"/>
              </w:rPr>
              <w:lastRenderedPageBreak/>
              <w:t>Тип привода основных механизмов (лебедка, ротор, буровые насосы)</w:t>
            </w:r>
          </w:p>
        </w:tc>
        <w:tc>
          <w:tcPr>
            <w:tcW w:w="2835" w:type="dxa"/>
            <w:vAlign w:val="center"/>
          </w:tcPr>
          <w:p w:rsidR="00A67743" w:rsidRPr="0006745F" w:rsidRDefault="00A67743" w:rsidP="00E31E1A">
            <w:pPr>
              <w:pStyle w:val="5"/>
              <w:shd w:val="clear" w:color="auto" w:fill="auto"/>
              <w:spacing w:line="240" w:lineRule="auto"/>
              <w:ind w:firstLine="0"/>
              <w:rPr>
                <w:rFonts w:ascii="Times New Roman" w:hAnsi="Times New Roman"/>
                <w:color w:val="000000"/>
                <w:sz w:val="22"/>
                <w:szCs w:val="22"/>
              </w:rPr>
            </w:pPr>
            <w:r w:rsidRPr="0006745F">
              <w:rPr>
                <w:rStyle w:val="31"/>
                <w:rFonts w:eastAsia="Calibri"/>
                <w:sz w:val="22"/>
                <w:szCs w:val="22"/>
              </w:rPr>
              <w:t>Электропривод с частотным регулированием</w:t>
            </w:r>
          </w:p>
        </w:tc>
      </w:tr>
      <w:tr w:rsidR="00A67743" w:rsidRPr="0006745F" w:rsidTr="00E31E1A">
        <w:tc>
          <w:tcPr>
            <w:tcW w:w="6663" w:type="dxa"/>
            <w:vAlign w:val="center"/>
          </w:tcPr>
          <w:p w:rsidR="00A67743" w:rsidRPr="0006745F" w:rsidRDefault="00A67743" w:rsidP="00E31E1A">
            <w:pPr>
              <w:tabs>
                <w:tab w:val="left" w:pos="142"/>
              </w:tabs>
              <w:spacing w:after="0" w:line="240" w:lineRule="auto"/>
              <w:ind w:firstLine="318"/>
              <w:rPr>
                <w:rFonts w:ascii="Times New Roman" w:hAnsi="Times New Roman"/>
              </w:rPr>
            </w:pPr>
            <w:r w:rsidRPr="0006745F">
              <w:rPr>
                <w:rFonts w:ascii="Times New Roman" w:hAnsi="Times New Roman"/>
              </w:rPr>
              <w:t xml:space="preserve">Рабочее давление </w:t>
            </w:r>
            <w:proofErr w:type="spellStart"/>
            <w:r w:rsidRPr="0006745F">
              <w:rPr>
                <w:rFonts w:ascii="Times New Roman" w:hAnsi="Times New Roman"/>
              </w:rPr>
              <w:t>пневмосистемы</w:t>
            </w:r>
            <w:proofErr w:type="spellEnd"/>
            <w:r w:rsidRPr="0006745F">
              <w:rPr>
                <w:rFonts w:ascii="Times New Roman" w:hAnsi="Times New Roman"/>
              </w:rPr>
              <w:t>, мПа</w:t>
            </w:r>
          </w:p>
        </w:tc>
        <w:tc>
          <w:tcPr>
            <w:tcW w:w="2835" w:type="dxa"/>
            <w:vAlign w:val="center"/>
          </w:tcPr>
          <w:p w:rsidR="00A67743" w:rsidRPr="0006745F" w:rsidRDefault="00A67743" w:rsidP="00E31E1A">
            <w:pPr>
              <w:tabs>
                <w:tab w:val="left" w:pos="142"/>
              </w:tabs>
              <w:spacing w:after="0" w:line="240" w:lineRule="auto"/>
              <w:rPr>
                <w:rFonts w:ascii="Times New Roman" w:hAnsi="Times New Roman"/>
              </w:rPr>
            </w:pPr>
            <w:r w:rsidRPr="0006745F">
              <w:rPr>
                <w:rFonts w:ascii="Times New Roman" w:hAnsi="Times New Roman"/>
              </w:rPr>
              <w:t>1,0</w:t>
            </w:r>
          </w:p>
        </w:tc>
      </w:tr>
      <w:tr w:rsidR="00A67743" w:rsidRPr="0006745F" w:rsidTr="00E31E1A">
        <w:tc>
          <w:tcPr>
            <w:tcW w:w="6663" w:type="dxa"/>
            <w:vAlign w:val="center"/>
          </w:tcPr>
          <w:p w:rsidR="00A67743" w:rsidRPr="0006745F" w:rsidRDefault="00A67743" w:rsidP="00E31E1A">
            <w:pPr>
              <w:tabs>
                <w:tab w:val="left" w:pos="142"/>
              </w:tabs>
              <w:spacing w:after="0" w:line="240" w:lineRule="auto"/>
              <w:ind w:firstLine="318"/>
              <w:rPr>
                <w:rFonts w:ascii="Times New Roman" w:hAnsi="Times New Roman"/>
              </w:rPr>
            </w:pPr>
            <w:r w:rsidRPr="0006745F">
              <w:rPr>
                <w:rFonts w:ascii="Times New Roman" w:hAnsi="Times New Roman"/>
              </w:rPr>
              <w:t>Полезный объем емкости блока приготовления раствора, не менее, м3</w:t>
            </w:r>
          </w:p>
        </w:tc>
        <w:tc>
          <w:tcPr>
            <w:tcW w:w="2835" w:type="dxa"/>
          </w:tcPr>
          <w:p w:rsidR="007431D3" w:rsidRPr="0006745F" w:rsidRDefault="007431D3" w:rsidP="00E31E1A">
            <w:pPr>
              <w:pStyle w:val="5"/>
              <w:shd w:val="clear" w:color="auto" w:fill="auto"/>
              <w:spacing w:line="240" w:lineRule="auto"/>
              <w:ind w:firstLine="0"/>
              <w:jc w:val="left"/>
              <w:rPr>
                <w:rStyle w:val="31"/>
                <w:rFonts w:eastAsia="Calibri"/>
                <w:sz w:val="22"/>
                <w:szCs w:val="22"/>
              </w:rPr>
            </w:pPr>
          </w:p>
          <w:p w:rsidR="00A67743" w:rsidRPr="0006745F" w:rsidRDefault="001416EF" w:rsidP="00E31E1A">
            <w:pPr>
              <w:pStyle w:val="5"/>
              <w:shd w:val="clear" w:color="auto" w:fill="auto"/>
              <w:spacing w:line="240" w:lineRule="auto"/>
              <w:ind w:firstLine="0"/>
              <w:jc w:val="left"/>
              <w:rPr>
                <w:rStyle w:val="31"/>
                <w:rFonts w:eastAsia="Calibri"/>
                <w:sz w:val="22"/>
                <w:szCs w:val="22"/>
                <w:highlight w:val="yellow"/>
              </w:rPr>
            </w:pPr>
            <w:r w:rsidRPr="0006745F">
              <w:rPr>
                <w:rStyle w:val="31"/>
                <w:rFonts w:eastAsia="Calibri"/>
                <w:sz w:val="22"/>
                <w:szCs w:val="22"/>
              </w:rPr>
              <w:t>15+40</w:t>
            </w:r>
          </w:p>
        </w:tc>
      </w:tr>
      <w:tr w:rsidR="00A67743" w:rsidRPr="0006745F" w:rsidTr="00E31E1A">
        <w:tc>
          <w:tcPr>
            <w:tcW w:w="6663" w:type="dxa"/>
            <w:vAlign w:val="center"/>
          </w:tcPr>
          <w:p w:rsidR="00A67743" w:rsidRPr="0006745F" w:rsidRDefault="00A67743" w:rsidP="00E31E1A">
            <w:pPr>
              <w:tabs>
                <w:tab w:val="left" w:pos="142"/>
              </w:tabs>
              <w:spacing w:after="0" w:line="240" w:lineRule="auto"/>
              <w:ind w:firstLine="318"/>
              <w:rPr>
                <w:rFonts w:ascii="Times New Roman" w:hAnsi="Times New Roman"/>
              </w:rPr>
            </w:pPr>
            <w:r w:rsidRPr="0006745F">
              <w:rPr>
                <w:rFonts w:ascii="Times New Roman" w:hAnsi="Times New Roman"/>
              </w:rPr>
              <w:t>Рабочий объем основных емкостей ЕБ, м</w:t>
            </w:r>
            <w:proofErr w:type="gramStart"/>
            <w:r w:rsidRPr="0006745F">
              <w:rPr>
                <w:rFonts w:ascii="Times New Roman" w:hAnsi="Times New Roman"/>
              </w:rPr>
              <w:t>.к</w:t>
            </w:r>
            <w:proofErr w:type="gramEnd"/>
            <w:r w:rsidRPr="0006745F">
              <w:rPr>
                <w:rFonts w:ascii="Times New Roman" w:hAnsi="Times New Roman"/>
              </w:rPr>
              <w:t>уб., не менее</w:t>
            </w:r>
          </w:p>
        </w:tc>
        <w:tc>
          <w:tcPr>
            <w:tcW w:w="2835" w:type="dxa"/>
            <w:vAlign w:val="center"/>
          </w:tcPr>
          <w:p w:rsidR="00A67743" w:rsidRPr="0006745F" w:rsidRDefault="00A67743" w:rsidP="00E31E1A">
            <w:pPr>
              <w:tabs>
                <w:tab w:val="left" w:pos="142"/>
              </w:tabs>
              <w:spacing w:after="0" w:line="240" w:lineRule="auto"/>
              <w:rPr>
                <w:rFonts w:ascii="Times New Roman" w:hAnsi="Times New Roman"/>
              </w:rPr>
            </w:pPr>
            <w:r w:rsidRPr="0006745F">
              <w:rPr>
                <w:rFonts w:ascii="Times New Roman" w:hAnsi="Times New Roman"/>
              </w:rPr>
              <w:t>200</w:t>
            </w:r>
          </w:p>
        </w:tc>
      </w:tr>
      <w:tr w:rsidR="00A67743" w:rsidRPr="0006745F" w:rsidTr="00E31E1A">
        <w:tc>
          <w:tcPr>
            <w:tcW w:w="6663" w:type="dxa"/>
            <w:vAlign w:val="center"/>
          </w:tcPr>
          <w:p w:rsidR="00A67743" w:rsidRPr="0006745F" w:rsidRDefault="00A67743" w:rsidP="00E31E1A">
            <w:pPr>
              <w:tabs>
                <w:tab w:val="left" w:pos="142"/>
              </w:tabs>
              <w:spacing w:after="0" w:line="240" w:lineRule="auto"/>
              <w:ind w:firstLine="318"/>
              <w:rPr>
                <w:rFonts w:ascii="Times New Roman" w:hAnsi="Times New Roman"/>
              </w:rPr>
            </w:pPr>
            <w:r w:rsidRPr="0006745F">
              <w:rPr>
                <w:rFonts w:ascii="Times New Roman" w:hAnsi="Times New Roman"/>
              </w:rPr>
              <w:t>Рабочий объем дополнительных емкостей ЕБ, м</w:t>
            </w:r>
            <w:proofErr w:type="gramStart"/>
            <w:r w:rsidRPr="0006745F">
              <w:rPr>
                <w:rFonts w:ascii="Times New Roman" w:hAnsi="Times New Roman"/>
              </w:rPr>
              <w:t>.к</w:t>
            </w:r>
            <w:proofErr w:type="gramEnd"/>
            <w:r w:rsidRPr="0006745F">
              <w:rPr>
                <w:rFonts w:ascii="Times New Roman" w:hAnsi="Times New Roman"/>
              </w:rPr>
              <w:t>уб., не менее</w:t>
            </w:r>
          </w:p>
        </w:tc>
        <w:tc>
          <w:tcPr>
            <w:tcW w:w="2835" w:type="dxa"/>
            <w:vAlign w:val="center"/>
          </w:tcPr>
          <w:p w:rsidR="00A67743" w:rsidRPr="0006745F" w:rsidRDefault="00A67743" w:rsidP="00E31E1A">
            <w:pPr>
              <w:tabs>
                <w:tab w:val="left" w:pos="142"/>
              </w:tabs>
              <w:spacing w:after="0" w:line="240" w:lineRule="auto"/>
              <w:rPr>
                <w:rFonts w:ascii="Times New Roman" w:hAnsi="Times New Roman"/>
              </w:rPr>
            </w:pPr>
            <w:r w:rsidRPr="0006745F">
              <w:rPr>
                <w:rFonts w:ascii="Times New Roman" w:hAnsi="Times New Roman"/>
              </w:rPr>
              <w:t>200</w:t>
            </w:r>
          </w:p>
        </w:tc>
      </w:tr>
      <w:tr w:rsidR="00A67743" w:rsidRPr="0006745F" w:rsidTr="00E31E1A">
        <w:tc>
          <w:tcPr>
            <w:tcW w:w="6663" w:type="dxa"/>
            <w:vAlign w:val="center"/>
          </w:tcPr>
          <w:p w:rsidR="00A67743" w:rsidRPr="0006745F" w:rsidRDefault="00A67743" w:rsidP="00E31E1A">
            <w:pPr>
              <w:pStyle w:val="5"/>
              <w:shd w:val="clear" w:color="auto" w:fill="auto"/>
              <w:spacing w:line="240" w:lineRule="auto"/>
              <w:ind w:firstLine="0"/>
              <w:jc w:val="left"/>
              <w:rPr>
                <w:rFonts w:ascii="Times New Roman" w:hAnsi="Times New Roman"/>
                <w:color w:val="000000"/>
                <w:sz w:val="22"/>
                <w:szCs w:val="22"/>
              </w:rPr>
            </w:pPr>
            <w:r w:rsidRPr="0006745F">
              <w:rPr>
                <w:rStyle w:val="31"/>
                <w:rFonts w:eastAsia="Calibri"/>
                <w:sz w:val="22"/>
                <w:szCs w:val="22"/>
              </w:rPr>
              <w:t>Климатические условия окружающей среды</w:t>
            </w:r>
          </w:p>
        </w:tc>
        <w:tc>
          <w:tcPr>
            <w:tcW w:w="2835" w:type="dxa"/>
            <w:vAlign w:val="center"/>
          </w:tcPr>
          <w:p w:rsidR="00A67743" w:rsidRPr="0006745F" w:rsidRDefault="00A67743" w:rsidP="00E31E1A">
            <w:pPr>
              <w:pStyle w:val="5"/>
              <w:shd w:val="clear" w:color="auto" w:fill="auto"/>
              <w:spacing w:line="240" w:lineRule="auto"/>
              <w:ind w:firstLine="0"/>
              <w:rPr>
                <w:rFonts w:ascii="Times New Roman" w:hAnsi="Times New Roman"/>
                <w:color w:val="000000"/>
                <w:sz w:val="22"/>
                <w:szCs w:val="22"/>
              </w:rPr>
            </w:pPr>
            <w:r w:rsidRPr="0006745F">
              <w:rPr>
                <w:rStyle w:val="31"/>
                <w:rFonts w:eastAsia="Calibri"/>
                <w:sz w:val="22"/>
                <w:szCs w:val="22"/>
              </w:rPr>
              <w:t>от -45</w:t>
            </w:r>
            <w:proofErr w:type="gramStart"/>
            <w:r w:rsidRPr="0006745F">
              <w:rPr>
                <w:rStyle w:val="31"/>
                <w:rFonts w:eastAsia="Calibri"/>
                <w:sz w:val="22"/>
                <w:szCs w:val="22"/>
              </w:rPr>
              <w:t>°С</w:t>
            </w:r>
            <w:proofErr w:type="gramEnd"/>
            <w:r w:rsidRPr="0006745F">
              <w:rPr>
                <w:rStyle w:val="31"/>
                <w:rFonts w:eastAsia="Calibri"/>
                <w:sz w:val="22"/>
                <w:szCs w:val="22"/>
              </w:rPr>
              <w:t xml:space="preserve"> до +40°С</w:t>
            </w:r>
          </w:p>
        </w:tc>
      </w:tr>
      <w:tr w:rsidR="00A67743" w:rsidRPr="0006745F" w:rsidTr="00E31E1A">
        <w:tc>
          <w:tcPr>
            <w:tcW w:w="6663" w:type="dxa"/>
            <w:vAlign w:val="center"/>
          </w:tcPr>
          <w:p w:rsidR="00A67743" w:rsidRPr="0006745F" w:rsidRDefault="00A67743" w:rsidP="00E31E1A">
            <w:pPr>
              <w:pStyle w:val="5"/>
              <w:shd w:val="clear" w:color="auto" w:fill="auto"/>
              <w:spacing w:line="240" w:lineRule="auto"/>
              <w:ind w:firstLine="0"/>
              <w:jc w:val="left"/>
              <w:rPr>
                <w:rFonts w:ascii="Times New Roman" w:hAnsi="Times New Roman"/>
                <w:color w:val="000000"/>
                <w:sz w:val="22"/>
                <w:szCs w:val="22"/>
              </w:rPr>
            </w:pPr>
            <w:r w:rsidRPr="0006745F">
              <w:rPr>
                <w:rStyle w:val="31"/>
                <w:rFonts w:eastAsia="Calibri"/>
                <w:sz w:val="22"/>
                <w:szCs w:val="22"/>
              </w:rPr>
              <w:t>Содержание сероводорода</w:t>
            </w:r>
            <w:r w:rsidR="00440D76" w:rsidRPr="0006745F">
              <w:rPr>
                <w:rStyle w:val="31"/>
                <w:rFonts w:eastAsia="Calibri"/>
                <w:sz w:val="22"/>
                <w:szCs w:val="22"/>
              </w:rPr>
              <w:t xml:space="preserve"> в пластовом флюиде</w:t>
            </w:r>
          </w:p>
        </w:tc>
        <w:tc>
          <w:tcPr>
            <w:tcW w:w="2835" w:type="dxa"/>
            <w:vAlign w:val="center"/>
          </w:tcPr>
          <w:p w:rsidR="00A67743" w:rsidRPr="0006745F" w:rsidRDefault="00A67743" w:rsidP="00E31E1A">
            <w:pPr>
              <w:pStyle w:val="5"/>
              <w:shd w:val="clear" w:color="auto" w:fill="auto"/>
              <w:spacing w:line="240" w:lineRule="auto"/>
              <w:ind w:firstLine="0"/>
              <w:rPr>
                <w:rFonts w:ascii="Times New Roman" w:hAnsi="Times New Roman"/>
                <w:color w:val="000000"/>
                <w:sz w:val="22"/>
                <w:szCs w:val="22"/>
              </w:rPr>
            </w:pPr>
            <w:r w:rsidRPr="0006745F">
              <w:rPr>
                <w:rStyle w:val="31"/>
                <w:rFonts w:eastAsia="Calibri"/>
                <w:sz w:val="22"/>
                <w:szCs w:val="22"/>
              </w:rPr>
              <w:t>не более 6%</w:t>
            </w:r>
          </w:p>
        </w:tc>
      </w:tr>
      <w:tr w:rsidR="00A67743" w:rsidRPr="0006745F" w:rsidTr="00E31E1A">
        <w:tc>
          <w:tcPr>
            <w:tcW w:w="9498" w:type="dxa"/>
            <w:gridSpan w:val="2"/>
            <w:vAlign w:val="center"/>
          </w:tcPr>
          <w:p w:rsidR="00A67743" w:rsidRPr="0006745F" w:rsidRDefault="00A67743" w:rsidP="00E31E1A">
            <w:pPr>
              <w:tabs>
                <w:tab w:val="left" w:pos="142"/>
              </w:tabs>
              <w:spacing w:after="0" w:line="240" w:lineRule="auto"/>
              <w:rPr>
                <w:rFonts w:ascii="Times New Roman" w:hAnsi="Times New Roman"/>
              </w:rPr>
            </w:pPr>
            <w:r w:rsidRPr="0006745F">
              <w:rPr>
                <w:rFonts w:ascii="Times New Roman" w:hAnsi="Times New Roman"/>
              </w:rPr>
              <w:t>Характеристики бурового раствора, обращающегося в блоках Комплекса</w:t>
            </w:r>
          </w:p>
        </w:tc>
      </w:tr>
      <w:tr w:rsidR="00A67743" w:rsidRPr="0006745F" w:rsidTr="00E31E1A">
        <w:tc>
          <w:tcPr>
            <w:tcW w:w="6663" w:type="dxa"/>
            <w:vAlign w:val="center"/>
          </w:tcPr>
          <w:p w:rsidR="00A67743" w:rsidRPr="0006745F" w:rsidRDefault="00A67743" w:rsidP="00E31E1A">
            <w:pPr>
              <w:tabs>
                <w:tab w:val="left" w:pos="142"/>
              </w:tabs>
              <w:spacing w:after="0" w:line="240" w:lineRule="auto"/>
              <w:ind w:firstLine="318"/>
              <w:rPr>
                <w:rFonts w:ascii="Times New Roman" w:hAnsi="Times New Roman"/>
              </w:rPr>
            </w:pPr>
            <w:r w:rsidRPr="0006745F">
              <w:rPr>
                <w:rFonts w:ascii="Times New Roman" w:hAnsi="Times New Roman"/>
              </w:rPr>
              <w:t>Плотность</w:t>
            </w:r>
            <w:r w:rsidR="00541C01" w:rsidRPr="0006745F">
              <w:rPr>
                <w:rFonts w:ascii="Times New Roman" w:hAnsi="Times New Roman"/>
              </w:rPr>
              <w:t xml:space="preserve">, </w:t>
            </w:r>
            <w:proofErr w:type="gramStart"/>
            <w:r w:rsidR="00541C01" w:rsidRPr="0006745F">
              <w:rPr>
                <w:rFonts w:ascii="Times New Roman" w:hAnsi="Times New Roman"/>
              </w:rPr>
              <w:t>г</w:t>
            </w:r>
            <w:proofErr w:type="gramEnd"/>
            <w:r w:rsidR="00541C01" w:rsidRPr="0006745F">
              <w:rPr>
                <w:rFonts w:ascii="Times New Roman" w:hAnsi="Times New Roman"/>
              </w:rPr>
              <w:t>/см</w:t>
            </w:r>
            <w:r w:rsidR="00541C01" w:rsidRPr="00E31E1A">
              <w:rPr>
                <w:rFonts w:ascii="Times New Roman" w:hAnsi="Times New Roman"/>
              </w:rPr>
              <w:t>3</w:t>
            </w:r>
          </w:p>
        </w:tc>
        <w:tc>
          <w:tcPr>
            <w:tcW w:w="2835" w:type="dxa"/>
            <w:vAlign w:val="center"/>
          </w:tcPr>
          <w:p w:rsidR="00A67743" w:rsidRPr="0006745F" w:rsidRDefault="00A67743" w:rsidP="00E31E1A">
            <w:pPr>
              <w:tabs>
                <w:tab w:val="left" w:pos="142"/>
              </w:tabs>
              <w:spacing w:after="0" w:line="240" w:lineRule="auto"/>
              <w:rPr>
                <w:rFonts w:ascii="Times New Roman" w:hAnsi="Times New Roman"/>
              </w:rPr>
            </w:pPr>
            <w:r w:rsidRPr="0006745F">
              <w:rPr>
                <w:rFonts w:ascii="Times New Roman" w:hAnsi="Times New Roman"/>
              </w:rPr>
              <w:t>0,8-1,6</w:t>
            </w:r>
          </w:p>
        </w:tc>
      </w:tr>
      <w:tr w:rsidR="00A67743" w:rsidRPr="0006745F" w:rsidTr="00E31E1A">
        <w:tc>
          <w:tcPr>
            <w:tcW w:w="6663" w:type="dxa"/>
            <w:vAlign w:val="center"/>
          </w:tcPr>
          <w:p w:rsidR="00A67743" w:rsidRPr="0006745F" w:rsidRDefault="00A67743" w:rsidP="00E31E1A">
            <w:pPr>
              <w:tabs>
                <w:tab w:val="left" w:pos="142"/>
              </w:tabs>
              <w:spacing w:after="0" w:line="240" w:lineRule="auto"/>
              <w:ind w:firstLine="318"/>
              <w:rPr>
                <w:rFonts w:ascii="Times New Roman" w:hAnsi="Times New Roman"/>
              </w:rPr>
            </w:pPr>
            <w:r w:rsidRPr="0006745F">
              <w:rPr>
                <w:rFonts w:ascii="Times New Roman" w:hAnsi="Times New Roman"/>
              </w:rPr>
              <w:t>Вязкость</w:t>
            </w:r>
            <w:r w:rsidR="00541C01" w:rsidRPr="0006745F">
              <w:rPr>
                <w:rFonts w:ascii="Times New Roman" w:hAnsi="Times New Roman"/>
              </w:rPr>
              <w:t>, с</w:t>
            </w:r>
          </w:p>
        </w:tc>
        <w:tc>
          <w:tcPr>
            <w:tcW w:w="2835" w:type="dxa"/>
            <w:vAlign w:val="center"/>
          </w:tcPr>
          <w:p w:rsidR="00A67743" w:rsidRPr="0006745F" w:rsidRDefault="00A67743" w:rsidP="00E31E1A">
            <w:pPr>
              <w:tabs>
                <w:tab w:val="left" w:pos="142"/>
              </w:tabs>
              <w:spacing w:after="0" w:line="240" w:lineRule="auto"/>
              <w:rPr>
                <w:rFonts w:ascii="Times New Roman" w:hAnsi="Times New Roman"/>
              </w:rPr>
            </w:pPr>
            <w:r w:rsidRPr="0006745F">
              <w:rPr>
                <w:rFonts w:ascii="Times New Roman" w:hAnsi="Times New Roman"/>
              </w:rPr>
              <w:t>21-120</w:t>
            </w:r>
          </w:p>
        </w:tc>
      </w:tr>
      <w:tr w:rsidR="00440D76" w:rsidRPr="0006745F" w:rsidTr="00E31E1A">
        <w:tc>
          <w:tcPr>
            <w:tcW w:w="6663" w:type="dxa"/>
            <w:vAlign w:val="center"/>
          </w:tcPr>
          <w:p w:rsidR="00440D76" w:rsidRPr="0006745F" w:rsidRDefault="00440D76" w:rsidP="00E31E1A">
            <w:pPr>
              <w:tabs>
                <w:tab w:val="left" w:pos="142"/>
              </w:tabs>
              <w:spacing w:after="0" w:line="240" w:lineRule="auto"/>
              <w:ind w:firstLine="318"/>
              <w:rPr>
                <w:rFonts w:ascii="Times New Roman" w:hAnsi="Times New Roman"/>
              </w:rPr>
            </w:pPr>
            <w:r w:rsidRPr="0006745F">
              <w:rPr>
                <w:rFonts w:ascii="Times New Roman" w:hAnsi="Times New Roman"/>
              </w:rPr>
              <w:t>Содержание нефти, %</w:t>
            </w:r>
          </w:p>
        </w:tc>
        <w:tc>
          <w:tcPr>
            <w:tcW w:w="2835" w:type="dxa"/>
            <w:vAlign w:val="center"/>
          </w:tcPr>
          <w:p w:rsidR="00440D76" w:rsidRPr="0006745F" w:rsidRDefault="00440D76" w:rsidP="00E31E1A">
            <w:pPr>
              <w:tabs>
                <w:tab w:val="left" w:pos="142"/>
              </w:tabs>
              <w:spacing w:after="0" w:line="240" w:lineRule="auto"/>
              <w:rPr>
                <w:rFonts w:ascii="Times New Roman" w:hAnsi="Times New Roman"/>
              </w:rPr>
            </w:pPr>
            <w:r w:rsidRPr="0006745F">
              <w:rPr>
                <w:rFonts w:ascii="Times New Roman" w:hAnsi="Times New Roman"/>
              </w:rPr>
              <w:t>0-90</w:t>
            </w:r>
          </w:p>
        </w:tc>
      </w:tr>
      <w:tr w:rsidR="00A67743" w:rsidRPr="0006745F" w:rsidTr="00E31E1A">
        <w:tc>
          <w:tcPr>
            <w:tcW w:w="6663" w:type="dxa"/>
            <w:vAlign w:val="center"/>
          </w:tcPr>
          <w:p w:rsidR="00A67743" w:rsidRPr="0006745F" w:rsidRDefault="00A67743" w:rsidP="00E31E1A">
            <w:pPr>
              <w:tabs>
                <w:tab w:val="left" w:pos="142"/>
              </w:tabs>
              <w:spacing w:after="0" w:line="240" w:lineRule="auto"/>
              <w:ind w:firstLine="318"/>
              <w:rPr>
                <w:rFonts w:ascii="Times New Roman" w:hAnsi="Times New Roman"/>
              </w:rPr>
            </w:pPr>
            <w:r w:rsidRPr="0006745F">
              <w:rPr>
                <w:rFonts w:ascii="Times New Roman" w:hAnsi="Times New Roman"/>
              </w:rPr>
              <w:t>Содержание твердой фазы</w:t>
            </w:r>
            <w:r w:rsidR="00541C01" w:rsidRPr="0006745F">
              <w:rPr>
                <w:rFonts w:ascii="Times New Roman" w:hAnsi="Times New Roman"/>
              </w:rPr>
              <w:t xml:space="preserve">, </w:t>
            </w:r>
            <w:proofErr w:type="gramStart"/>
            <w:r w:rsidR="00541C01" w:rsidRPr="0006745F">
              <w:rPr>
                <w:rFonts w:ascii="Times New Roman" w:hAnsi="Times New Roman"/>
              </w:rPr>
              <w:t>до</w:t>
            </w:r>
            <w:proofErr w:type="gramEnd"/>
            <w:r w:rsidR="00541C01" w:rsidRPr="0006745F">
              <w:rPr>
                <w:rFonts w:ascii="Times New Roman" w:hAnsi="Times New Roman"/>
              </w:rPr>
              <w:t>, %</w:t>
            </w:r>
          </w:p>
        </w:tc>
        <w:tc>
          <w:tcPr>
            <w:tcW w:w="2835" w:type="dxa"/>
            <w:vAlign w:val="center"/>
          </w:tcPr>
          <w:p w:rsidR="00A67743" w:rsidRPr="0006745F" w:rsidRDefault="00541C01" w:rsidP="00E31E1A">
            <w:pPr>
              <w:tabs>
                <w:tab w:val="left" w:pos="142"/>
              </w:tabs>
              <w:spacing w:after="0" w:line="240" w:lineRule="auto"/>
              <w:rPr>
                <w:rFonts w:ascii="Times New Roman" w:hAnsi="Times New Roman"/>
              </w:rPr>
            </w:pPr>
            <w:r w:rsidRPr="0006745F">
              <w:rPr>
                <w:rFonts w:ascii="Times New Roman" w:hAnsi="Times New Roman"/>
              </w:rPr>
              <w:t>25</w:t>
            </w:r>
          </w:p>
        </w:tc>
      </w:tr>
      <w:tr w:rsidR="00A67743" w:rsidRPr="0006745F" w:rsidTr="00E31E1A">
        <w:tc>
          <w:tcPr>
            <w:tcW w:w="6663" w:type="dxa"/>
            <w:vAlign w:val="center"/>
          </w:tcPr>
          <w:p w:rsidR="00A67743" w:rsidRPr="0006745F" w:rsidRDefault="00A67743" w:rsidP="00E31E1A">
            <w:pPr>
              <w:tabs>
                <w:tab w:val="left" w:pos="142"/>
              </w:tabs>
              <w:spacing w:after="0" w:line="240" w:lineRule="auto"/>
              <w:rPr>
                <w:rFonts w:ascii="Times New Roman" w:hAnsi="Times New Roman"/>
              </w:rPr>
            </w:pPr>
            <w:r w:rsidRPr="0006745F">
              <w:rPr>
                <w:rFonts w:ascii="Times New Roman" w:hAnsi="Times New Roman"/>
              </w:rPr>
              <w:t>Общие характеристики комплекта поставки НО</w:t>
            </w:r>
          </w:p>
        </w:tc>
        <w:tc>
          <w:tcPr>
            <w:tcW w:w="2835" w:type="dxa"/>
          </w:tcPr>
          <w:p w:rsidR="00A67743" w:rsidRPr="0006745F" w:rsidRDefault="00A67743" w:rsidP="00E31E1A">
            <w:pPr>
              <w:tabs>
                <w:tab w:val="left" w:pos="142"/>
              </w:tabs>
              <w:spacing w:after="0" w:line="240" w:lineRule="auto"/>
              <w:rPr>
                <w:rFonts w:ascii="Times New Roman" w:hAnsi="Times New Roman"/>
              </w:rPr>
            </w:pPr>
          </w:p>
        </w:tc>
      </w:tr>
      <w:tr w:rsidR="00A67743" w:rsidRPr="0006745F" w:rsidTr="00E31E1A">
        <w:tc>
          <w:tcPr>
            <w:tcW w:w="6663" w:type="dxa"/>
            <w:vAlign w:val="center"/>
          </w:tcPr>
          <w:p w:rsidR="00A67743" w:rsidRPr="0006745F" w:rsidRDefault="00A67743" w:rsidP="00E31E1A">
            <w:pPr>
              <w:tabs>
                <w:tab w:val="left" w:pos="142"/>
              </w:tabs>
              <w:spacing w:after="0" w:line="240" w:lineRule="auto"/>
              <w:ind w:firstLine="318"/>
              <w:rPr>
                <w:rFonts w:ascii="Times New Roman" w:hAnsi="Times New Roman"/>
              </w:rPr>
            </w:pPr>
            <w:r w:rsidRPr="0006745F">
              <w:rPr>
                <w:rFonts w:ascii="Times New Roman" w:hAnsi="Times New Roman"/>
              </w:rPr>
              <w:t xml:space="preserve">Габаритные транспортные размеры отдельного места*, </w:t>
            </w:r>
            <w:proofErr w:type="gramStart"/>
            <w:r w:rsidRPr="0006745F">
              <w:rPr>
                <w:rFonts w:ascii="Times New Roman" w:hAnsi="Times New Roman"/>
              </w:rPr>
              <w:t>мм</w:t>
            </w:r>
            <w:proofErr w:type="gramEnd"/>
            <w:r w:rsidRPr="0006745F">
              <w:rPr>
                <w:rFonts w:ascii="Times New Roman" w:hAnsi="Times New Roman"/>
              </w:rPr>
              <w:t>:</w:t>
            </w:r>
          </w:p>
        </w:tc>
        <w:tc>
          <w:tcPr>
            <w:tcW w:w="2835" w:type="dxa"/>
            <w:vAlign w:val="center"/>
          </w:tcPr>
          <w:p w:rsidR="00A67743" w:rsidRPr="0006745F" w:rsidRDefault="00A67743" w:rsidP="00E31E1A">
            <w:pPr>
              <w:tabs>
                <w:tab w:val="left" w:pos="142"/>
              </w:tabs>
              <w:spacing w:after="0" w:line="240" w:lineRule="auto"/>
              <w:rPr>
                <w:rFonts w:ascii="Times New Roman" w:hAnsi="Times New Roman"/>
              </w:rPr>
            </w:pPr>
          </w:p>
        </w:tc>
      </w:tr>
      <w:tr w:rsidR="00A67743" w:rsidRPr="0006745F" w:rsidTr="00E31E1A">
        <w:tc>
          <w:tcPr>
            <w:tcW w:w="6663" w:type="dxa"/>
            <w:vAlign w:val="center"/>
          </w:tcPr>
          <w:p w:rsidR="00A67743" w:rsidRPr="0006745F" w:rsidRDefault="00A67743" w:rsidP="00E31E1A">
            <w:pPr>
              <w:tabs>
                <w:tab w:val="left" w:pos="142"/>
              </w:tabs>
              <w:spacing w:after="0" w:line="240" w:lineRule="auto"/>
              <w:ind w:firstLine="318"/>
              <w:rPr>
                <w:rFonts w:ascii="Times New Roman" w:hAnsi="Times New Roman"/>
              </w:rPr>
            </w:pPr>
            <w:r w:rsidRPr="0006745F">
              <w:rPr>
                <w:rFonts w:ascii="Times New Roman" w:hAnsi="Times New Roman"/>
              </w:rPr>
              <w:t xml:space="preserve">Длина, не более </w:t>
            </w:r>
          </w:p>
        </w:tc>
        <w:tc>
          <w:tcPr>
            <w:tcW w:w="2835" w:type="dxa"/>
            <w:vAlign w:val="center"/>
          </w:tcPr>
          <w:p w:rsidR="00A67743" w:rsidRPr="0006745F" w:rsidRDefault="00A67743" w:rsidP="00E31E1A">
            <w:pPr>
              <w:tabs>
                <w:tab w:val="left" w:pos="142"/>
              </w:tabs>
              <w:spacing w:after="0" w:line="240" w:lineRule="auto"/>
              <w:rPr>
                <w:rFonts w:ascii="Times New Roman" w:hAnsi="Times New Roman"/>
              </w:rPr>
            </w:pPr>
            <w:r w:rsidRPr="0006745F">
              <w:rPr>
                <w:rFonts w:ascii="Times New Roman" w:hAnsi="Times New Roman"/>
              </w:rPr>
              <w:t>12 000</w:t>
            </w:r>
          </w:p>
        </w:tc>
      </w:tr>
      <w:tr w:rsidR="00A67743" w:rsidRPr="0006745F" w:rsidTr="00E31E1A">
        <w:tc>
          <w:tcPr>
            <w:tcW w:w="6663" w:type="dxa"/>
            <w:vAlign w:val="center"/>
          </w:tcPr>
          <w:p w:rsidR="00A67743" w:rsidRPr="0006745F" w:rsidRDefault="00A67743" w:rsidP="00E31E1A">
            <w:pPr>
              <w:tabs>
                <w:tab w:val="left" w:pos="142"/>
              </w:tabs>
              <w:spacing w:after="0" w:line="240" w:lineRule="auto"/>
              <w:ind w:firstLine="318"/>
              <w:rPr>
                <w:rFonts w:ascii="Times New Roman" w:hAnsi="Times New Roman"/>
              </w:rPr>
            </w:pPr>
            <w:r w:rsidRPr="0006745F">
              <w:rPr>
                <w:rFonts w:ascii="Times New Roman" w:hAnsi="Times New Roman"/>
              </w:rPr>
              <w:t>Ширина, не более</w:t>
            </w:r>
          </w:p>
        </w:tc>
        <w:tc>
          <w:tcPr>
            <w:tcW w:w="2835" w:type="dxa"/>
            <w:vAlign w:val="center"/>
          </w:tcPr>
          <w:p w:rsidR="00A67743" w:rsidRPr="0006745F" w:rsidRDefault="00A67743" w:rsidP="00E31E1A">
            <w:pPr>
              <w:tabs>
                <w:tab w:val="left" w:pos="142"/>
              </w:tabs>
              <w:spacing w:after="0" w:line="240" w:lineRule="auto"/>
              <w:rPr>
                <w:rFonts w:ascii="Times New Roman" w:hAnsi="Times New Roman"/>
              </w:rPr>
            </w:pPr>
            <w:r w:rsidRPr="0006745F">
              <w:rPr>
                <w:rFonts w:ascii="Times New Roman" w:hAnsi="Times New Roman"/>
              </w:rPr>
              <w:t>2 500</w:t>
            </w:r>
          </w:p>
        </w:tc>
      </w:tr>
      <w:tr w:rsidR="00A67743" w:rsidRPr="0006745F" w:rsidTr="00E31E1A">
        <w:tc>
          <w:tcPr>
            <w:tcW w:w="6663" w:type="dxa"/>
            <w:vAlign w:val="center"/>
          </w:tcPr>
          <w:p w:rsidR="00A67743" w:rsidRPr="0006745F" w:rsidRDefault="00A67743" w:rsidP="00E31E1A">
            <w:pPr>
              <w:tabs>
                <w:tab w:val="left" w:pos="142"/>
              </w:tabs>
              <w:spacing w:after="0" w:line="240" w:lineRule="auto"/>
              <w:ind w:firstLine="318"/>
              <w:rPr>
                <w:rFonts w:ascii="Times New Roman" w:hAnsi="Times New Roman"/>
              </w:rPr>
            </w:pPr>
            <w:r w:rsidRPr="0006745F">
              <w:rPr>
                <w:rFonts w:ascii="Times New Roman" w:hAnsi="Times New Roman"/>
              </w:rPr>
              <w:t>Высота, не более (с транспортом)</w:t>
            </w:r>
          </w:p>
        </w:tc>
        <w:tc>
          <w:tcPr>
            <w:tcW w:w="2835" w:type="dxa"/>
            <w:vAlign w:val="center"/>
          </w:tcPr>
          <w:p w:rsidR="00A67743" w:rsidRPr="0006745F" w:rsidRDefault="00A67743" w:rsidP="00E31E1A">
            <w:pPr>
              <w:tabs>
                <w:tab w:val="left" w:pos="142"/>
              </w:tabs>
              <w:spacing w:after="0" w:line="240" w:lineRule="auto"/>
              <w:rPr>
                <w:rFonts w:ascii="Times New Roman" w:hAnsi="Times New Roman"/>
              </w:rPr>
            </w:pPr>
            <w:r w:rsidRPr="0006745F">
              <w:rPr>
                <w:rFonts w:ascii="Times New Roman" w:hAnsi="Times New Roman"/>
                <w:lang w:val="en-US"/>
              </w:rPr>
              <w:t>4 500</w:t>
            </w:r>
          </w:p>
        </w:tc>
      </w:tr>
      <w:tr w:rsidR="00A67743" w:rsidRPr="0006745F" w:rsidTr="00E31E1A">
        <w:tc>
          <w:tcPr>
            <w:tcW w:w="6663" w:type="dxa"/>
            <w:vAlign w:val="center"/>
          </w:tcPr>
          <w:p w:rsidR="00A67743" w:rsidRPr="0006745F" w:rsidRDefault="00A67743" w:rsidP="00E31E1A">
            <w:pPr>
              <w:tabs>
                <w:tab w:val="left" w:pos="142"/>
              </w:tabs>
              <w:spacing w:after="0" w:line="240" w:lineRule="auto"/>
              <w:ind w:firstLine="318"/>
              <w:rPr>
                <w:rFonts w:ascii="Times New Roman" w:hAnsi="Times New Roman"/>
              </w:rPr>
            </w:pPr>
            <w:r w:rsidRPr="0006745F">
              <w:rPr>
                <w:rFonts w:ascii="Times New Roman" w:hAnsi="Times New Roman"/>
              </w:rPr>
              <w:t xml:space="preserve">Масса каждого места БРУТТО, не более, </w:t>
            </w:r>
            <w:proofErr w:type="gramStart"/>
            <w:r w:rsidRPr="0006745F">
              <w:rPr>
                <w:rFonts w:ascii="Times New Roman" w:hAnsi="Times New Roman"/>
              </w:rPr>
              <w:t>кг</w:t>
            </w:r>
            <w:proofErr w:type="gramEnd"/>
            <w:r w:rsidRPr="0006745F">
              <w:rPr>
                <w:rFonts w:ascii="Times New Roman" w:hAnsi="Times New Roman"/>
              </w:rPr>
              <w:t>**</w:t>
            </w:r>
          </w:p>
        </w:tc>
        <w:tc>
          <w:tcPr>
            <w:tcW w:w="2835" w:type="dxa"/>
            <w:vAlign w:val="center"/>
          </w:tcPr>
          <w:p w:rsidR="00A67743" w:rsidRPr="0006745F" w:rsidRDefault="00A67743" w:rsidP="00E31E1A">
            <w:pPr>
              <w:tabs>
                <w:tab w:val="left" w:pos="142"/>
              </w:tabs>
              <w:spacing w:after="0" w:line="240" w:lineRule="auto"/>
              <w:rPr>
                <w:rFonts w:ascii="Times New Roman" w:hAnsi="Times New Roman"/>
              </w:rPr>
            </w:pPr>
            <w:r w:rsidRPr="0006745F">
              <w:rPr>
                <w:rFonts w:ascii="Times New Roman" w:hAnsi="Times New Roman"/>
              </w:rPr>
              <w:t>20 000</w:t>
            </w:r>
          </w:p>
        </w:tc>
      </w:tr>
      <w:tr w:rsidR="00A67743" w:rsidRPr="0006745F" w:rsidTr="00E31E1A">
        <w:tc>
          <w:tcPr>
            <w:tcW w:w="6663" w:type="dxa"/>
            <w:vAlign w:val="center"/>
          </w:tcPr>
          <w:p w:rsidR="00A67743" w:rsidRPr="0006745F" w:rsidRDefault="00A67743" w:rsidP="00E31E1A">
            <w:pPr>
              <w:tabs>
                <w:tab w:val="left" w:pos="142"/>
              </w:tabs>
              <w:spacing w:after="0" w:line="240" w:lineRule="auto"/>
              <w:ind w:firstLine="318"/>
              <w:rPr>
                <w:rFonts w:ascii="Times New Roman" w:hAnsi="Times New Roman"/>
              </w:rPr>
            </w:pPr>
            <w:r w:rsidRPr="0006745F">
              <w:rPr>
                <w:rFonts w:ascii="Times New Roman" w:hAnsi="Times New Roman"/>
              </w:rPr>
              <w:t xml:space="preserve">Высота </w:t>
            </w:r>
            <w:r w:rsidR="00F834A7" w:rsidRPr="0006745F">
              <w:rPr>
                <w:rFonts w:ascii="Times New Roman" w:hAnsi="Times New Roman"/>
              </w:rPr>
              <w:t>от пола до низа выступающих конструкций</w:t>
            </w:r>
            <w:r w:rsidRPr="0006745F">
              <w:rPr>
                <w:rFonts w:ascii="Times New Roman" w:hAnsi="Times New Roman"/>
              </w:rPr>
              <w:t xml:space="preserve">, не менее, </w:t>
            </w:r>
            <w:proofErr w:type="gramStart"/>
            <w:r w:rsidRPr="0006745F">
              <w:rPr>
                <w:rFonts w:ascii="Times New Roman" w:hAnsi="Times New Roman"/>
              </w:rPr>
              <w:t>м</w:t>
            </w:r>
            <w:proofErr w:type="gramEnd"/>
            <w:r w:rsidRPr="0006745F">
              <w:rPr>
                <w:rFonts w:ascii="Times New Roman" w:hAnsi="Times New Roman"/>
              </w:rPr>
              <w:t>.</w:t>
            </w:r>
          </w:p>
        </w:tc>
        <w:tc>
          <w:tcPr>
            <w:tcW w:w="2835" w:type="dxa"/>
            <w:vAlign w:val="center"/>
          </w:tcPr>
          <w:p w:rsidR="00A67743" w:rsidRPr="0006745F" w:rsidRDefault="00A67743" w:rsidP="00E31E1A">
            <w:pPr>
              <w:tabs>
                <w:tab w:val="left" w:pos="142"/>
              </w:tabs>
              <w:spacing w:after="0" w:line="240" w:lineRule="auto"/>
              <w:rPr>
                <w:rFonts w:ascii="Times New Roman" w:hAnsi="Times New Roman"/>
              </w:rPr>
            </w:pPr>
            <w:r w:rsidRPr="0006745F">
              <w:rPr>
                <w:rFonts w:ascii="Times New Roman" w:hAnsi="Times New Roman"/>
              </w:rPr>
              <w:t>2 200</w:t>
            </w:r>
          </w:p>
        </w:tc>
      </w:tr>
      <w:tr w:rsidR="00A67743" w:rsidRPr="0006745F" w:rsidTr="00E31E1A">
        <w:tc>
          <w:tcPr>
            <w:tcW w:w="6663" w:type="dxa"/>
            <w:vAlign w:val="center"/>
          </w:tcPr>
          <w:p w:rsidR="00A67743" w:rsidRPr="0006745F" w:rsidRDefault="00A67743" w:rsidP="00E31E1A">
            <w:pPr>
              <w:tabs>
                <w:tab w:val="left" w:pos="142"/>
              </w:tabs>
              <w:spacing w:after="0" w:line="240" w:lineRule="auto"/>
              <w:ind w:firstLine="318"/>
              <w:rPr>
                <w:rFonts w:ascii="Times New Roman" w:hAnsi="Times New Roman"/>
              </w:rPr>
            </w:pPr>
            <w:r w:rsidRPr="0006745F">
              <w:rPr>
                <w:rFonts w:ascii="Times New Roman" w:hAnsi="Times New Roman"/>
              </w:rPr>
              <w:t>Снеговая нагрузка на укрытия, кг/м</w:t>
            </w:r>
            <w:proofErr w:type="gramStart"/>
            <w:r w:rsidRPr="00E31E1A">
              <w:rPr>
                <w:rFonts w:ascii="Times New Roman" w:hAnsi="Times New Roman"/>
                <w:vertAlign w:val="superscript"/>
              </w:rPr>
              <w:t>2</w:t>
            </w:r>
            <w:proofErr w:type="gramEnd"/>
            <w:r w:rsidRPr="0006745F">
              <w:rPr>
                <w:rFonts w:ascii="Times New Roman" w:hAnsi="Times New Roman"/>
              </w:rPr>
              <w:t>, не менее</w:t>
            </w:r>
          </w:p>
        </w:tc>
        <w:tc>
          <w:tcPr>
            <w:tcW w:w="2835" w:type="dxa"/>
            <w:vAlign w:val="center"/>
          </w:tcPr>
          <w:p w:rsidR="00A67743" w:rsidRPr="0006745F" w:rsidRDefault="00A67743" w:rsidP="00E31E1A">
            <w:pPr>
              <w:tabs>
                <w:tab w:val="left" w:pos="142"/>
              </w:tabs>
              <w:spacing w:after="0" w:line="240" w:lineRule="auto"/>
              <w:rPr>
                <w:rFonts w:ascii="Times New Roman" w:hAnsi="Times New Roman"/>
              </w:rPr>
            </w:pPr>
            <w:r w:rsidRPr="0006745F">
              <w:rPr>
                <w:rFonts w:ascii="Times New Roman" w:hAnsi="Times New Roman"/>
              </w:rPr>
              <w:t>350</w:t>
            </w:r>
          </w:p>
        </w:tc>
      </w:tr>
      <w:tr w:rsidR="00A67743" w:rsidRPr="0006745F" w:rsidTr="00E31E1A">
        <w:tc>
          <w:tcPr>
            <w:tcW w:w="6663" w:type="dxa"/>
            <w:vAlign w:val="center"/>
          </w:tcPr>
          <w:p w:rsidR="00A67743" w:rsidRPr="0006745F" w:rsidRDefault="00A67743" w:rsidP="00E31E1A">
            <w:pPr>
              <w:tabs>
                <w:tab w:val="left" w:pos="142"/>
              </w:tabs>
              <w:spacing w:after="0" w:line="240" w:lineRule="auto"/>
              <w:ind w:firstLine="318"/>
              <w:rPr>
                <w:rFonts w:ascii="Times New Roman" w:hAnsi="Times New Roman"/>
              </w:rPr>
            </w:pPr>
            <w:r w:rsidRPr="0006745F">
              <w:rPr>
                <w:rFonts w:ascii="Times New Roman" w:hAnsi="Times New Roman"/>
              </w:rPr>
              <w:t>Напряжение питающей сети, кВ.</w:t>
            </w:r>
          </w:p>
        </w:tc>
        <w:tc>
          <w:tcPr>
            <w:tcW w:w="2835" w:type="dxa"/>
            <w:vAlign w:val="center"/>
          </w:tcPr>
          <w:p w:rsidR="00A67743" w:rsidRPr="0006745F" w:rsidRDefault="00A67743" w:rsidP="00E31E1A">
            <w:pPr>
              <w:tabs>
                <w:tab w:val="left" w:pos="142"/>
              </w:tabs>
              <w:spacing w:after="0" w:line="240" w:lineRule="auto"/>
              <w:rPr>
                <w:rFonts w:ascii="Times New Roman" w:hAnsi="Times New Roman"/>
              </w:rPr>
            </w:pPr>
            <w:r w:rsidRPr="0006745F">
              <w:rPr>
                <w:rFonts w:ascii="Times New Roman" w:hAnsi="Times New Roman"/>
              </w:rPr>
              <w:t>6,3/0,69/0,4</w:t>
            </w:r>
          </w:p>
        </w:tc>
      </w:tr>
      <w:tr w:rsidR="002E1DAF" w:rsidRPr="0006745F" w:rsidTr="00E31E1A">
        <w:tc>
          <w:tcPr>
            <w:tcW w:w="6663" w:type="dxa"/>
            <w:vAlign w:val="center"/>
          </w:tcPr>
          <w:p w:rsidR="002E1DAF" w:rsidRPr="0006745F" w:rsidRDefault="002E1DAF" w:rsidP="00E31E1A">
            <w:pPr>
              <w:tabs>
                <w:tab w:val="left" w:pos="142"/>
              </w:tabs>
              <w:spacing w:after="0" w:line="240" w:lineRule="auto"/>
              <w:ind w:firstLine="318"/>
              <w:rPr>
                <w:rFonts w:ascii="Times New Roman" w:hAnsi="Times New Roman"/>
              </w:rPr>
            </w:pPr>
            <w:r w:rsidRPr="0006745F">
              <w:rPr>
                <w:rFonts w:ascii="Times New Roman" w:hAnsi="Times New Roman"/>
              </w:rPr>
              <w:t xml:space="preserve">Исполнение укрытий </w:t>
            </w:r>
            <w:r w:rsidR="007431D3" w:rsidRPr="0006745F">
              <w:rPr>
                <w:rFonts w:ascii="Times New Roman" w:hAnsi="Times New Roman"/>
              </w:rPr>
              <w:t xml:space="preserve"> шасси, </w:t>
            </w:r>
            <w:r w:rsidRPr="0006745F">
              <w:rPr>
                <w:rFonts w:ascii="Times New Roman" w:hAnsi="Times New Roman"/>
              </w:rPr>
              <w:t xml:space="preserve"> люльки, основания</w:t>
            </w:r>
            <w:r w:rsidR="00245563" w:rsidRPr="0006745F">
              <w:rPr>
                <w:rFonts w:ascii="Times New Roman" w:hAnsi="Times New Roman"/>
              </w:rPr>
              <w:t xml:space="preserve"> ВЛБ</w:t>
            </w:r>
          </w:p>
        </w:tc>
        <w:tc>
          <w:tcPr>
            <w:tcW w:w="2835" w:type="dxa"/>
            <w:vAlign w:val="center"/>
          </w:tcPr>
          <w:p w:rsidR="002E1DAF" w:rsidRPr="0006745F" w:rsidRDefault="002E1DAF" w:rsidP="00E31E1A">
            <w:pPr>
              <w:tabs>
                <w:tab w:val="left" w:pos="142"/>
              </w:tabs>
              <w:spacing w:after="0" w:line="240" w:lineRule="auto"/>
              <w:rPr>
                <w:rFonts w:ascii="Times New Roman" w:hAnsi="Times New Roman"/>
              </w:rPr>
            </w:pPr>
            <w:r w:rsidRPr="0006745F">
              <w:rPr>
                <w:rFonts w:ascii="Times New Roman" w:hAnsi="Times New Roman"/>
              </w:rPr>
              <w:t>Каркасно-тентовое</w:t>
            </w:r>
          </w:p>
        </w:tc>
      </w:tr>
      <w:tr w:rsidR="00245563" w:rsidRPr="0006745F" w:rsidTr="00E31E1A">
        <w:tc>
          <w:tcPr>
            <w:tcW w:w="6663" w:type="dxa"/>
            <w:vAlign w:val="center"/>
          </w:tcPr>
          <w:p w:rsidR="00245563" w:rsidRPr="0006745F" w:rsidRDefault="00245563" w:rsidP="00E31E1A">
            <w:pPr>
              <w:tabs>
                <w:tab w:val="left" w:pos="142"/>
              </w:tabs>
              <w:spacing w:after="0" w:line="240" w:lineRule="auto"/>
              <w:ind w:firstLine="318"/>
              <w:rPr>
                <w:rFonts w:ascii="Times New Roman" w:hAnsi="Times New Roman"/>
              </w:rPr>
            </w:pPr>
            <w:r w:rsidRPr="0006745F">
              <w:rPr>
                <w:rFonts w:ascii="Times New Roman" w:hAnsi="Times New Roman"/>
              </w:rPr>
              <w:t xml:space="preserve">Исполнение укрытий  </w:t>
            </w:r>
            <w:r w:rsidR="007431D3" w:rsidRPr="0006745F">
              <w:rPr>
                <w:rFonts w:ascii="Times New Roman" w:hAnsi="Times New Roman"/>
              </w:rPr>
              <w:t xml:space="preserve">буровой площадки </w:t>
            </w:r>
          </w:p>
        </w:tc>
        <w:tc>
          <w:tcPr>
            <w:tcW w:w="2835" w:type="dxa"/>
            <w:vAlign w:val="center"/>
          </w:tcPr>
          <w:p w:rsidR="00245563" w:rsidRPr="0006745F" w:rsidRDefault="007431D3" w:rsidP="00E31E1A">
            <w:pPr>
              <w:tabs>
                <w:tab w:val="left" w:pos="142"/>
              </w:tabs>
              <w:spacing w:after="0" w:line="240" w:lineRule="auto"/>
              <w:rPr>
                <w:rFonts w:ascii="Times New Roman" w:hAnsi="Times New Roman"/>
              </w:rPr>
            </w:pPr>
            <w:proofErr w:type="gramStart"/>
            <w:r w:rsidRPr="0006745F">
              <w:rPr>
                <w:rFonts w:ascii="Times New Roman" w:hAnsi="Times New Roman"/>
              </w:rPr>
              <w:t>Панельное</w:t>
            </w:r>
            <w:proofErr w:type="gramEnd"/>
            <w:r w:rsidRPr="0006745F">
              <w:rPr>
                <w:rFonts w:ascii="Times New Roman" w:hAnsi="Times New Roman"/>
              </w:rPr>
              <w:t xml:space="preserve">  (</w:t>
            </w:r>
            <w:proofErr w:type="spellStart"/>
            <w:r w:rsidRPr="0006745F">
              <w:rPr>
                <w:rFonts w:ascii="Times New Roman" w:hAnsi="Times New Roman"/>
              </w:rPr>
              <w:t>профлист</w:t>
            </w:r>
            <w:proofErr w:type="spellEnd"/>
            <w:r w:rsidR="0003560C" w:rsidRPr="0006745F">
              <w:rPr>
                <w:rFonts w:ascii="Times New Roman" w:hAnsi="Times New Roman"/>
              </w:rPr>
              <w:t xml:space="preserve"> толщиной не менее 1,5 мм</w:t>
            </w:r>
            <w:r w:rsidRPr="0006745F">
              <w:rPr>
                <w:rFonts w:ascii="Times New Roman" w:hAnsi="Times New Roman"/>
              </w:rPr>
              <w:t>)</w:t>
            </w:r>
          </w:p>
        </w:tc>
      </w:tr>
      <w:tr w:rsidR="00A67743" w:rsidRPr="0006745F" w:rsidTr="00E31E1A">
        <w:tc>
          <w:tcPr>
            <w:tcW w:w="6663" w:type="dxa"/>
            <w:vAlign w:val="center"/>
          </w:tcPr>
          <w:p w:rsidR="00A67743" w:rsidRPr="0006745F" w:rsidRDefault="00A67743" w:rsidP="00E31E1A">
            <w:pPr>
              <w:tabs>
                <w:tab w:val="left" w:pos="142"/>
              </w:tabs>
              <w:spacing w:after="0" w:line="240" w:lineRule="auto"/>
              <w:ind w:firstLine="318"/>
              <w:rPr>
                <w:rFonts w:ascii="Times New Roman" w:hAnsi="Times New Roman"/>
              </w:rPr>
            </w:pPr>
            <w:r w:rsidRPr="0006745F">
              <w:rPr>
                <w:rFonts w:ascii="Times New Roman" w:hAnsi="Times New Roman"/>
              </w:rPr>
              <w:t xml:space="preserve">Исполнение укрытий </w:t>
            </w:r>
            <w:r w:rsidR="002E1DAF" w:rsidRPr="0006745F">
              <w:rPr>
                <w:rFonts w:ascii="Times New Roman" w:hAnsi="Times New Roman"/>
              </w:rPr>
              <w:t>остальных</w:t>
            </w:r>
            <w:r w:rsidRPr="0006745F">
              <w:rPr>
                <w:rFonts w:ascii="Times New Roman" w:hAnsi="Times New Roman"/>
              </w:rPr>
              <w:t xml:space="preserve"> блоков и помещений</w:t>
            </w:r>
          </w:p>
        </w:tc>
        <w:tc>
          <w:tcPr>
            <w:tcW w:w="2835" w:type="dxa"/>
            <w:vAlign w:val="center"/>
          </w:tcPr>
          <w:p w:rsidR="00A67743" w:rsidRPr="0006745F" w:rsidRDefault="00A67743" w:rsidP="00E31E1A">
            <w:pPr>
              <w:tabs>
                <w:tab w:val="left" w:pos="142"/>
              </w:tabs>
              <w:spacing w:after="0" w:line="240" w:lineRule="auto"/>
              <w:rPr>
                <w:rFonts w:ascii="Times New Roman" w:hAnsi="Times New Roman"/>
              </w:rPr>
            </w:pPr>
            <w:proofErr w:type="gramStart"/>
            <w:r w:rsidRPr="0006745F">
              <w:rPr>
                <w:rFonts w:ascii="Times New Roman" w:hAnsi="Times New Roman"/>
              </w:rPr>
              <w:t>Каркасно-панельное</w:t>
            </w:r>
            <w:proofErr w:type="gramEnd"/>
            <w:r w:rsidRPr="0006745F">
              <w:rPr>
                <w:rFonts w:ascii="Times New Roman" w:hAnsi="Times New Roman"/>
              </w:rPr>
              <w:t xml:space="preserve"> модульное (контейнерного типа)</w:t>
            </w:r>
          </w:p>
        </w:tc>
      </w:tr>
      <w:tr w:rsidR="00A67743" w:rsidRPr="0006745F" w:rsidTr="00E31E1A">
        <w:tc>
          <w:tcPr>
            <w:tcW w:w="6663" w:type="dxa"/>
            <w:vAlign w:val="center"/>
          </w:tcPr>
          <w:p w:rsidR="00A67743" w:rsidRPr="0006745F" w:rsidRDefault="00A67743" w:rsidP="00E31E1A">
            <w:pPr>
              <w:tabs>
                <w:tab w:val="left" w:pos="142"/>
              </w:tabs>
              <w:spacing w:after="0" w:line="240" w:lineRule="auto"/>
              <w:ind w:firstLine="318"/>
              <w:rPr>
                <w:rFonts w:ascii="Times New Roman" w:hAnsi="Times New Roman"/>
              </w:rPr>
            </w:pPr>
            <w:r w:rsidRPr="0006745F">
              <w:rPr>
                <w:rFonts w:ascii="Times New Roman" w:hAnsi="Times New Roman"/>
              </w:rPr>
              <w:t>Утепление укрытий (стен и крыши)</w:t>
            </w:r>
          </w:p>
        </w:tc>
        <w:tc>
          <w:tcPr>
            <w:tcW w:w="2835" w:type="dxa"/>
            <w:vAlign w:val="center"/>
          </w:tcPr>
          <w:p w:rsidR="00A67743" w:rsidRPr="0006745F" w:rsidRDefault="00A67743" w:rsidP="00E31E1A">
            <w:pPr>
              <w:tabs>
                <w:tab w:val="left" w:pos="142"/>
              </w:tabs>
              <w:spacing w:after="0" w:line="240" w:lineRule="auto"/>
              <w:rPr>
                <w:rFonts w:ascii="Times New Roman" w:hAnsi="Times New Roman"/>
              </w:rPr>
            </w:pPr>
            <w:proofErr w:type="gramStart"/>
            <w:r w:rsidRPr="0006745F">
              <w:rPr>
                <w:rFonts w:ascii="Times New Roman" w:hAnsi="Times New Roman"/>
              </w:rPr>
              <w:t>Сэндвич-панели</w:t>
            </w:r>
            <w:proofErr w:type="gramEnd"/>
          </w:p>
        </w:tc>
      </w:tr>
      <w:tr w:rsidR="00A67743" w:rsidRPr="0006745F" w:rsidTr="00E31E1A">
        <w:tc>
          <w:tcPr>
            <w:tcW w:w="6663" w:type="dxa"/>
            <w:vAlign w:val="center"/>
          </w:tcPr>
          <w:p w:rsidR="00A67743" w:rsidRPr="0006745F" w:rsidRDefault="00A67743" w:rsidP="00E31E1A">
            <w:pPr>
              <w:tabs>
                <w:tab w:val="left" w:pos="142"/>
              </w:tabs>
              <w:spacing w:after="0" w:line="240" w:lineRule="auto"/>
              <w:ind w:firstLine="318"/>
              <w:rPr>
                <w:rFonts w:ascii="Times New Roman" w:hAnsi="Times New Roman"/>
              </w:rPr>
            </w:pPr>
            <w:r w:rsidRPr="0006745F">
              <w:rPr>
                <w:rFonts w:ascii="Times New Roman" w:hAnsi="Times New Roman"/>
              </w:rPr>
              <w:t>Класс горючести утеплителя укрытий</w:t>
            </w:r>
          </w:p>
        </w:tc>
        <w:tc>
          <w:tcPr>
            <w:tcW w:w="2835" w:type="dxa"/>
            <w:vAlign w:val="center"/>
          </w:tcPr>
          <w:p w:rsidR="00A67743" w:rsidRPr="0006745F" w:rsidRDefault="00A67743" w:rsidP="00E31E1A">
            <w:pPr>
              <w:tabs>
                <w:tab w:val="left" w:pos="142"/>
              </w:tabs>
              <w:spacing w:after="0" w:line="240" w:lineRule="auto"/>
              <w:rPr>
                <w:rFonts w:ascii="Times New Roman" w:hAnsi="Times New Roman"/>
              </w:rPr>
            </w:pPr>
            <w:r w:rsidRPr="0006745F">
              <w:rPr>
                <w:rFonts w:ascii="Times New Roman" w:hAnsi="Times New Roman"/>
              </w:rPr>
              <w:t>НГ</w:t>
            </w:r>
          </w:p>
        </w:tc>
      </w:tr>
      <w:tr w:rsidR="00A67743" w:rsidRPr="0006745F" w:rsidTr="00E31E1A">
        <w:tc>
          <w:tcPr>
            <w:tcW w:w="6663" w:type="dxa"/>
            <w:vAlign w:val="center"/>
          </w:tcPr>
          <w:p w:rsidR="00A67743" w:rsidRPr="0006745F" w:rsidRDefault="00A67743" w:rsidP="00E31E1A">
            <w:pPr>
              <w:tabs>
                <w:tab w:val="left" w:pos="142"/>
              </w:tabs>
              <w:spacing w:after="0" w:line="240" w:lineRule="auto"/>
              <w:ind w:firstLine="318"/>
              <w:rPr>
                <w:rFonts w:ascii="Times New Roman" w:hAnsi="Times New Roman"/>
              </w:rPr>
            </w:pPr>
            <w:r w:rsidRPr="0006745F">
              <w:rPr>
                <w:rFonts w:ascii="Times New Roman" w:hAnsi="Times New Roman"/>
              </w:rPr>
              <w:t>Обогрев помещений Комплекса</w:t>
            </w:r>
          </w:p>
        </w:tc>
        <w:tc>
          <w:tcPr>
            <w:tcW w:w="2835" w:type="dxa"/>
            <w:vAlign w:val="center"/>
          </w:tcPr>
          <w:p w:rsidR="00A67743" w:rsidRPr="0006745F" w:rsidRDefault="00A67743" w:rsidP="00E31E1A">
            <w:pPr>
              <w:tabs>
                <w:tab w:val="left" w:pos="142"/>
              </w:tabs>
              <w:spacing w:after="0" w:line="240" w:lineRule="auto"/>
              <w:rPr>
                <w:rFonts w:ascii="Times New Roman" w:hAnsi="Times New Roman"/>
              </w:rPr>
            </w:pPr>
            <w:r w:rsidRPr="0006745F">
              <w:rPr>
                <w:rFonts w:ascii="Times New Roman" w:hAnsi="Times New Roman"/>
              </w:rPr>
              <w:t>тепловентиляторами</w:t>
            </w:r>
          </w:p>
        </w:tc>
      </w:tr>
      <w:tr w:rsidR="00A67743" w:rsidRPr="0006745F" w:rsidTr="00E31E1A">
        <w:tc>
          <w:tcPr>
            <w:tcW w:w="6663" w:type="dxa"/>
            <w:vAlign w:val="center"/>
          </w:tcPr>
          <w:p w:rsidR="00A67743" w:rsidRPr="0006745F" w:rsidRDefault="00A67743" w:rsidP="00E31E1A">
            <w:pPr>
              <w:tabs>
                <w:tab w:val="left" w:pos="142"/>
              </w:tabs>
              <w:spacing w:after="0" w:line="240" w:lineRule="auto"/>
              <w:rPr>
                <w:rFonts w:ascii="Times New Roman" w:hAnsi="Times New Roman"/>
              </w:rPr>
            </w:pPr>
            <w:r w:rsidRPr="0006745F">
              <w:rPr>
                <w:rFonts w:ascii="Times New Roman" w:hAnsi="Times New Roman"/>
              </w:rPr>
              <w:t>Обогрев отдельных узлов и трубопроводов</w:t>
            </w:r>
          </w:p>
        </w:tc>
        <w:tc>
          <w:tcPr>
            <w:tcW w:w="2835" w:type="dxa"/>
            <w:vAlign w:val="center"/>
          </w:tcPr>
          <w:p w:rsidR="00A67743" w:rsidRPr="0006745F" w:rsidRDefault="00A67743" w:rsidP="00E31E1A">
            <w:pPr>
              <w:tabs>
                <w:tab w:val="left" w:pos="142"/>
              </w:tabs>
              <w:spacing w:after="0" w:line="240" w:lineRule="auto"/>
              <w:rPr>
                <w:rFonts w:ascii="Times New Roman" w:hAnsi="Times New Roman"/>
              </w:rPr>
            </w:pPr>
            <w:r w:rsidRPr="0006745F">
              <w:rPr>
                <w:rFonts w:ascii="Times New Roman" w:hAnsi="Times New Roman"/>
              </w:rPr>
              <w:t>тепловентиляторами и греющими лентами</w:t>
            </w:r>
          </w:p>
        </w:tc>
      </w:tr>
      <w:tr w:rsidR="00A67743" w:rsidRPr="0006745F" w:rsidTr="00E31E1A">
        <w:tc>
          <w:tcPr>
            <w:tcW w:w="6663" w:type="dxa"/>
            <w:vAlign w:val="center"/>
          </w:tcPr>
          <w:p w:rsidR="00A67743" w:rsidRPr="0006745F" w:rsidRDefault="00A67743" w:rsidP="00E31E1A">
            <w:pPr>
              <w:tabs>
                <w:tab w:val="left" w:pos="142"/>
              </w:tabs>
              <w:spacing w:after="0" w:line="240" w:lineRule="auto"/>
              <w:ind w:firstLine="426"/>
              <w:rPr>
                <w:rFonts w:ascii="Times New Roman" w:hAnsi="Times New Roman"/>
              </w:rPr>
            </w:pPr>
            <w:r w:rsidRPr="0006745F">
              <w:rPr>
                <w:rFonts w:ascii="Times New Roman" w:hAnsi="Times New Roman"/>
              </w:rPr>
              <w:t>Установленный срок службы, не менее, лет</w:t>
            </w:r>
          </w:p>
        </w:tc>
        <w:tc>
          <w:tcPr>
            <w:tcW w:w="2835" w:type="dxa"/>
            <w:vAlign w:val="center"/>
          </w:tcPr>
          <w:p w:rsidR="00A67743" w:rsidRPr="0006745F" w:rsidRDefault="00A67743" w:rsidP="00E31E1A">
            <w:pPr>
              <w:tabs>
                <w:tab w:val="left" w:pos="142"/>
              </w:tabs>
              <w:spacing w:after="0" w:line="240" w:lineRule="auto"/>
              <w:rPr>
                <w:rFonts w:ascii="Times New Roman" w:hAnsi="Times New Roman"/>
              </w:rPr>
            </w:pPr>
            <w:r w:rsidRPr="0006745F">
              <w:rPr>
                <w:rFonts w:ascii="Times New Roman" w:hAnsi="Times New Roman"/>
              </w:rPr>
              <w:t>20</w:t>
            </w:r>
          </w:p>
        </w:tc>
      </w:tr>
      <w:tr w:rsidR="00A67743" w:rsidRPr="0006745F" w:rsidTr="00E31E1A">
        <w:tc>
          <w:tcPr>
            <w:tcW w:w="6663" w:type="dxa"/>
            <w:vAlign w:val="center"/>
          </w:tcPr>
          <w:p w:rsidR="00A67743" w:rsidRPr="0006745F" w:rsidRDefault="00A67743" w:rsidP="00E31E1A">
            <w:pPr>
              <w:tabs>
                <w:tab w:val="left" w:pos="142"/>
              </w:tabs>
              <w:spacing w:after="0" w:line="240" w:lineRule="auto"/>
              <w:ind w:firstLine="426"/>
              <w:rPr>
                <w:rFonts w:ascii="Times New Roman" w:hAnsi="Times New Roman"/>
              </w:rPr>
            </w:pPr>
            <w:r w:rsidRPr="0006745F">
              <w:rPr>
                <w:rFonts w:ascii="Times New Roman" w:hAnsi="Times New Roman"/>
              </w:rPr>
              <w:t>ЦСГО</w:t>
            </w:r>
          </w:p>
        </w:tc>
        <w:tc>
          <w:tcPr>
            <w:tcW w:w="2835" w:type="dxa"/>
          </w:tcPr>
          <w:p w:rsidR="00A67743" w:rsidRPr="0006745F" w:rsidRDefault="00A67743" w:rsidP="00E31E1A">
            <w:pPr>
              <w:tabs>
                <w:tab w:val="left" w:pos="142"/>
              </w:tabs>
              <w:spacing w:after="0" w:line="240" w:lineRule="auto"/>
              <w:rPr>
                <w:rFonts w:ascii="Times New Roman" w:hAnsi="Times New Roman"/>
              </w:rPr>
            </w:pPr>
          </w:p>
        </w:tc>
      </w:tr>
      <w:tr w:rsidR="00A67743" w:rsidRPr="0006745F" w:rsidTr="00E31E1A">
        <w:tc>
          <w:tcPr>
            <w:tcW w:w="6663" w:type="dxa"/>
            <w:vAlign w:val="center"/>
          </w:tcPr>
          <w:p w:rsidR="00A67743" w:rsidRPr="0006745F" w:rsidRDefault="00F834A7" w:rsidP="00E31E1A">
            <w:pPr>
              <w:tabs>
                <w:tab w:val="left" w:pos="142"/>
              </w:tabs>
              <w:spacing w:after="0" w:line="240" w:lineRule="auto"/>
              <w:ind w:firstLine="426"/>
              <w:rPr>
                <w:rFonts w:ascii="Times New Roman" w:hAnsi="Times New Roman"/>
              </w:rPr>
            </w:pPr>
            <w:r w:rsidRPr="0006745F">
              <w:rPr>
                <w:rFonts w:ascii="Times New Roman" w:hAnsi="Times New Roman"/>
              </w:rPr>
              <w:t>Оборудование очистки бурового раствора</w:t>
            </w:r>
            <w:r w:rsidR="00A67743" w:rsidRPr="0006745F">
              <w:rPr>
                <w:rFonts w:ascii="Times New Roman" w:hAnsi="Times New Roman"/>
              </w:rPr>
              <w:t xml:space="preserve"> (кроме первой ступени)</w:t>
            </w:r>
          </w:p>
        </w:tc>
        <w:tc>
          <w:tcPr>
            <w:tcW w:w="2835" w:type="dxa"/>
            <w:vAlign w:val="center"/>
          </w:tcPr>
          <w:p w:rsidR="00A67743" w:rsidRPr="0006745F" w:rsidRDefault="00F834A7" w:rsidP="00E31E1A">
            <w:pPr>
              <w:tabs>
                <w:tab w:val="left" w:pos="142"/>
              </w:tabs>
              <w:spacing w:after="0" w:line="240" w:lineRule="auto"/>
              <w:rPr>
                <w:rFonts w:ascii="Times New Roman" w:hAnsi="Times New Roman"/>
                <w:lang w:val="en-US"/>
              </w:rPr>
            </w:pPr>
            <w:r w:rsidRPr="0006745F">
              <w:rPr>
                <w:rFonts w:ascii="Times New Roman" w:hAnsi="Times New Roman"/>
              </w:rPr>
              <w:t xml:space="preserve">Производства </w:t>
            </w:r>
            <w:proofErr w:type="spellStart"/>
            <w:r w:rsidR="00A67743" w:rsidRPr="0006745F">
              <w:rPr>
                <w:rFonts w:ascii="Times New Roman" w:hAnsi="Times New Roman"/>
                <w:lang w:val="en-US"/>
              </w:rPr>
              <w:t>Acros</w:t>
            </w:r>
            <w:proofErr w:type="spellEnd"/>
          </w:p>
        </w:tc>
      </w:tr>
      <w:tr w:rsidR="00A67743" w:rsidRPr="0006745F" w:rsidTr="00E31E1A">
        <w:tc>
          <w:tcPr>
            <w:tcW w:w="6663" w:type="dxa"/>
            <w:vAlign w:val="center"/>
          </w:tcPr>
          <w:p w:rsidR="00A67743" w:rsidRPr="0006745F" w:rsidRDefault="00A67743" w:rsidP="00E31E1A">
            <w:pPr>
              <w:tabs>
                <w:tab w:val="left" w:pos="142"/>
              </w:tabs>
              <w:spacing w:after="0" w:line="240" w:lineRule="auto"/>
              <w:rPr>
                <w:rFonts w:ascii="Times New Roman" w:hAnsi="Times New Roman"/>
              </w:rPr>
            </w:pPr>
            <w:r w:rsidRPr="0006745F">
              <w:rPr>
                <w:rFonts w:ascii="Times New Roman" w:hAnsi="Times New Roman"/>
              </w:rPr>
              <w:t>Тип системы очистки</w:t>
            </w:r>
          </w:p>
        </w:tc>
        <w:tc>
          <w:tcPr>
            <w:tcW w:w="2835" w:type="dxa"/>
            <w:vAlign w:val="center"/>
          </w:tcPr>
          <w:p w:rsidR="00A67743" w:rsidRPr="0006745F" w:rsidRDefault="00A67743" w:rsidP="00E31E1A">
            <w:pPr>
              <w:tabs>
                <w:tab w:val="left" w:pos="142"/>
              </w:tabs>
              <w:spacing w:after="0" w:line="240" w:lineRule="auto"/>
              <w:rPr>
                <w:rFonts w:ascii="Times New Roman" w:hAnsi="Times New Roman"/>
              </w:rPr>
            </w:pPr>
            <w:r w:rsidRPr="0006745F">
              <w:rPr>
                <w:rFonts w:ascii="Times New Roman" w:hAnsi="Times New Roman"/>
              </w:rPr>
              <w:t>четырехступенчатая</w:t>
            </w:r>
          </w:p>
        </w:tc>
      </w:tr>
      <w:tr w:rsidR="00A67743" w:rsidRPr="0006745F" w:rsidTr="00E31E1A">
        <w:tc>
          <w:tcPr>
            <w:tcW w:w="6663" w:type="dxa"/>
            <w:vAlign w:val="center"/>
          </w:tcPr>
          <w:p w:rsidR="00A67743" w:rsidRPr="0006745F" w:rsidRDefault="00FE3C9F" w:rsidP="00E31E1A">
            <w:pPr>
              <w:tabs>
                <w:tab w:val="left" w:pos="142"/>
              </w:tabs>
              <w:spacing w:after="0" w:line="240" w:lineRule="auto"/>
              <w:rPr>
                <w:rFonts w:ascii="Times New Roman" w:hAnsi="Times New Roman"/>
              </w:rPr>
            </w:pPr>
            <w:r>
              <w:rPr>
                <w:rFonts w:ascii="Times New Roman" w:eastAsia="Times New Roman" w:hAnsi="Times New Roman"/>
                <w:sz w:val="24"/>
                <w:szCs w:val="24"/>
                <w:lang w:eastAsia="ru-RU"/>
              </w:rPr>
              <w:t>П</w:t>
            </w:r>
            <w:r w:rsidRPr="006E7501">
              <w:rPr>
                <w:rFonts w:ascii="Times New Roman" w:eastAsia="Times New Roman" w:hAnsi="Times New Roman"/>
                <w:sz w:val="24"/>
                <w:szCs w:val="24"/>
                <w:lang w:eastAsia="ru-RU"/>
              </w:rPr>
              <w:t xml:space="preserve">ервая ступень очистки бурового раствора закрытого типа с вакуумной системой </w:t>
            </w:r>
            <w:proofErr w:type="spellStart"/>
            <w:r w:rsidRPr="006E7501">
              <w:rPr>
                <w:rFonts w:ascii="Times New Roman" w:eastAsia="Times New Roman" w:hAnsi="Times New Roman"/>
                <w:sz w:val="24"/>
                <w:szCs w:val="24"/>
                <w:lang w:eastAsia="ru-RU"/>
              </w:rPr>
              <w:t>газоудаления</w:t>
            </w:r>
            <w:proofErr w:type="spellEnd"/>
            <w:r w:rsidRPr="006E7501">
              <w:rPr>
                <w:rFonts w:ascii="Times New Roman" w:eastAsia="Times New Roman" w:hAnsi="Times New Roman"/>
                <w:sz w:val="24"/>
                <w:szCs w:val="24"/>
                <w:lang w:eastAsia="ru-RU"/>
              </w:rPr>
              <w:t xml:space="preserve">  </w:t>
            </w:r>
          </w:p>
        </w:tc>
        <w:tc>
          <w:tcPr>
            <w:tcW w:w="2835" w:type="dxa"/>
            <w:vAlign w:val="center"/>
          </w:tcPr>
          <w:p w:rsidR="00A67743" w:rsidRPr="0006745F" w:rsidRDefault="00E31E1A" w:rsidP="00E31E1A">
            <w:pPr>
              <w:tabs>
                <w:tab w:val="left" w:pos="142"/>
              </w:tabs>
              <w:spacing w:after="0" w:line="240" w:lineRule="auto"/>
              <w:rPr>
                <w:rFonts w:ascii="Times New Roman" w:hAnsi="Times New Roman"/>
              </w:rPr>
            </w:pPr>
            <w:r>
              <w:rPr>
                <w:rFonts w:ascii="Times New Roman" w:hAnsi="Times New Roman"/>
              </w:rPr>
              <w:t>П</w:t>
            </w:r>
            <w:r w:rsidR="00A67743" w:rsidRPr="0006745F">
              <w:rPr>
                <w:rFonts w:ascii="Times New Roman" w:hAnsi="Times New Roman"/>
              </w:rPr>
              <w:t>редоставляется Заказчиком , 2 шт.</w:t>
            </w:r>
          </w:p>
        </w:tc>
      </w:tr>
      <w:tr w:rsidR="00A67743" w:rsidRPr="0006745F" w:rsidTr="00E31E1A">
        <w:tc>
          <w:tcPr>
            <w:tcW w:w="6663" w:type="dxa"/>
            <w:vAlign w:val="center"/>
          </w:tcPr>
          <w:p w:rsidR="00A67743" w:rsidRPr="0006745F" w:rsidRDefault="00A67743" w:rsidP="00E31E1A">
            <w:pPr>
              <w:tabs>
                <w:tab w:val="left" w:pos="142"/>
              </w:tabs>
              <w:spacing w:after="0" w:line="240" w:lineRule="auto"/>
              <w:rPr>
                <w:rFonts w:ascii="Times New Roman" w:hAnsi="Times New Roman"/>
              </w:rPr>
            </w:pPr>
            <w:proofErr w:type="spellStart"/>
            <w:r w:rsidRPr="0006745F">
              <w:rPr>
                <w:rFonts w:ascii="Times New Roman" w:hAnsi="Times New Roman"/>
              </w:rPr>
              <w:t>Ситогидроциклонная</w:t>
            </w:r>
            <w:proofErr w:type="spellEnd"/>
            <w:r w:rsidRPr="0006745F">
              <w:rPr>
                <w:rFonts w:ascii="Times New Roman" w:hAnsi="Times New Roman"/>
              </w:rPr>
              <w:t xml:space="preserve"> установка </w:t>
            </w:r>
          </w:p>
        </w:tc>
        <w:tc>
          <w:tcPr>
            <w:tcW w:w="2835" w:type="dxa"/>
            <w:vAlign w:val="center"/>
          </w:tcPr>
          <w:p w:rsidR="00A67743" w:rsidRPr="0006745F" w:rsidRDefault="00A67743" w:rsidP="00E31E1A">
            <w:pPr>
              <w:tabs>
                <w:tab w:val="left" w:pos="142"/>
              </w:tabs>
              <w:spacing w:after="0" w:line="240" w:lineRule="auto"/>
              <w:rPr>
                <w:rFonts w:ascii="Times New Roman" w:hAnsi="Times New Roman"/>
              </w:rPr>
            </w:pPr>
            <w:proofErr w:type="spellStart"/>
            <w:r w:rsidRPr="0006745F">
              <w:rPr>
                <w:rFonts w:ascii="Times New Roman" w:hAnsi="Times New Roman"/>
                <w:lang w:val="en-US"/>
              </w:rPr>
              <w:t>Acros</w:t>
            </w:r>
            <w:proofErr w:type="spellEnd"/>
            <w:r w:rsidRPr="0006745F">
              <w:rPr>
                <w:rFonts w:ascii="Times New Roman" w:hAnsi="Times New Roman"/>
              </w:rPr>
              <w:t xml:space="preserve"> - </w:t>
            </w:r>
            <w:r w:rsidRPr="0006745F">
              <w:rPr>
                <w:rFonts w:ascii="Times New Roman" w:hAnsi="Times New Roman"/>
                <w:color w:val="000000"/>
                <w:lang w:val="en-US"/>
              </w:rPr>
              <w:t>FALCON 4 – 2S12N</w:t>
            </w:r>
          </w:p>
        </w:tc>
      </w:tr>
      <w:tr w:rsidR="00A67743" w:rsidRPr="0006745F" w:rsidTr="00E31E1A">
        <w:tc>
          <w:tcPr>
            <w:tcW w:w="6663" w:type="dxa"/>
            <w:vAlign w:val="center"/>
          </w:tcPr>
          <w:p w:rsidR="00A67743" w:rsidRPr="0006745F" w:rsidRDefault="00A67743" w:rsidP="00E31E1A">
            <w:pPr>
              <w:tabs>
                <w:tab w:val="left" w:pos="142"/>
              </w:tabs>
              <w:spacing w:after="0" w:line="240" w:lineRule="auto"/>
              <w:rPr>
                <w:rFonts w:ascii="Times New Roman" w:hAnsi="Times New Roman"/>
              </w:rPr>
            </w:pPr>
            <w:r w:rsidRPr="0006745F">
              <w:rPr>
                <w:rFonts w:ascii="Times New Roman" w:hAnsi="Times New Roman"/>
              </w:rPr>
              <w:t>Дегазация</w:t>
            </w:r>
          </w:p>
        </w:tc>
        <w:tc>
          <w:tcPr>
            <w:tcW w:w="2835" w:type="dxa"/>
            <w:vAlign w:val="center"/>
          </w:tcPr>
          <w:p w:rsidR="00A67743" w:rsidRPr="0006745F" w:rsidRDefault="00A67743" w:rsidP="00E31E1A">
            <w:pPr>
              <w:tabs>
                <w:tab w:val="left" w:pos="142"/>
              </w:tabs>
              <w:spacing w:after="0" w:line="240" w:lineRule="auto"/>
              <w:rPr>
                <w:rFonts w:ascii="Times New Roman" w:hAnsi="Times New Roman"/>
              </w:rPr>
            </w:pPr>
            <w:r w:rsidRPr="0006745F">
              <w:rPr>
                <w:rFonts w:ascii="Times New Roman" w:hAnsi="Times New Roman"/>
              </w:rPr>
              <w:t xml:space="preserve">Центробежный дегазатор </w:t>
            </w:r>
            <w:proofErr w:type="spellStart"/>
            <w:r w:rsidRPr="0006745F">
              <w:rPr>
                <w:rFonts w:ascii="Times New Roman" w:hAnsi="Times New Roman"/>
                <w:lang w:val="en-US"/>
              </w:rPr>
              <w:t>Acros</w:t>
            </w:r>
            <w:proofErr w:type="spellEnd"/>
            <w:r w:rsidRPr="0006745F">
              <w:rPr>
                <w:rFonts w:ascii="Times New Roman" w:hAnsi="Times New Roman"/>
              </w:rPr>
              <w:t xml:space="preserve"> - </w:t>
            </w:r>
            <w:r w:rsidRPr="0006745F">
              <w:rPr>
                <w:rFonts w:ascii="Times New Roman" w:hAnsi="Times New Roman"/>
                <w:color w:val="000000"/>
                <w:lang w:val="en-US"/>
              </w:rPr>
              <w:t>AKR</w:t>
            </w:r>
            <w:r w:rsidRPr="0006745F">
              <w:rPr>
                <w:rFonts w:ascii="Times New Roman" w:hAnsi="Times New Roman"/>
                <w:color w:val="000000"/>
              </w:rPr>
              <w:t xml:space="preserve"> - 300</w:t>
            </w:r>
          </w:p>
        </w:tc>
      </w:tr>
      <w:tr w:rsidR="00A67743" w:rsidRPr="0006745F" w:rsidTr="00E31E1A">
        <w:tc>
          <w:tcPr>
            <w:tcW w:w="6663" w:type="dxa"/>
            <w:vAlign w:val="center"/>
          </w:tcPr>
          <w:p w:rsidR="00A67743" w:rsidRPr="0006745F" w:rsidRDefault="00A67743" w:rsidP="00E31E1A">
            <w:pPr>
              <w:tabs>
                <w:tab w:val="left" w:pos="142"/>
              </w:tabs>
              <w:spacing w:after="0" w:line="240" w:lineRule="auto"/>
              <w:rPr>
                <w:rFonts w:ascii="Times New Roman" w:hAnsi="Times New Roman"/>
              </w:rPr>
            </w:pPr>
            <w:r w:rsidRPr="0006745F">
              <w:rPr>
                <w:rFonts w:ascii="Times New Roman" w:hAnsi="Times New Roman"/>
              </w:rPr>
              <w:t>Вторая ступень очистки</w:t>
            </w:r>
          </w:p>
        </w:tc>
        <w:tc>
          <w:tcPr>
            <w:tcW w:w="2835" w:type="dxa"/>
            <w:vAlign w:val="center"/>
          </w:tcPr>
          <w:p w:rsidR="00A67743" w:rsidRPr="0006745F" w:rsidRDefault="00A67743" w:rsidP="00E31E1A">
            <w:pPr>
              <w:tabs>
                <w:tab w:val="left" w:pos="142"/>
              </w:tabs>
              <w:spacing w:after="0" w:line="240" w:lineRule="auto"/>
              <w:rPr>
                <w:rFonts w:ascii="Times New Roman" w:hAnsi="Times New Roman"/>
              </w:rPr>
            </w:pPr>
            <w:proofErr w:type="spellStart"/>
            <w:r w:rsidRPr="0006745F">
              <w:rPr>
                <w:rFonts w:ascii="Times New Roman" w:hAnsi="Times New Roman"/>
              </w:rPr>
              <w:t>Пескоотделитель</w:t>
            </w:r>
            <w:proofErr w:type="spellEnd"/>
            <w:r w:rsidRPr="0006745F">
              <w:rPr>
                <w:rFonts w:ascii="Times New Roman" w:hAnsi="Times New Roman"/>
              </w:rPr>
              <w:t xml:space="preserve"> </w:t>
            </w:r>
            <w:proofErr w:type="spellStart"/>
            <w:r w:rsidRPr="0006745F">
              <w:rPr>
                <w:rFonts w:ascii="Times New Roman" w:hAnsi="Times New Roman"/>
                <w:lang w:val="en-US"/>
              </w:rPr>
              <w:t>Acros</w:t>
            </w:r>
            <w:proofErr w:type="spellEnd"/>
          </w:p>
        </w:tc>
      </w:tr>
      <w:tr w:rsidR="00A67743" w:rsidRPr="0006745F" w:rsidTr="00E31E1A">
        <w:tc>
          <w:tcPr>
            <w:tcW w:w="6663" w:type="dxa"/>
            <w:vAlign w:val="center"/>
          </w:tcPr>
          <w:p w:rsidR="00A67743" w:rsidRPr="0006745F" w:rsidRDefault="00A67743" w:rsidP="00E31E1A">
            <w:pPr>
              <w:tabs>
                <w:tab w:val="left" w:pos="142"/>
              </w:tabs>
              <w:spacing w:after="0" w:line="240" w:lineRule="auto"/>
              <w:rPr>
                <w:rFonts w:ascii="Times New Roman" w:hAnsi="Times New Roman"/>
              </w:rPr>
            </w:pPr>
            <w:r w:rsidRPr="0006745F">
              <w:rPr>
                <w:rFonts w:ascii="Times New Roman" w:hAnsi="Times New Roman"/>
              </w:rPr>
              <w:t>Третья ступень очистки</w:t>
            </w:r>
          </w:p>
        </w:tc>
        <w:tc>
          <w:tcPr>
            <w:tcW w:w="2835" w:type="dxa"/>
            <w:vAlign w:val="center"/>
          </w:tcPr>
          <w:p w:rsidR="00A67743" w:rsidRPr="0006745F" w:rsidRDefault="00A67743" w:rsidP="00E31E1A">
            <w:pPr>
              <w:tabs>
                <w:tab w:val="left" w:pos="142"/>
              </w:tabs>
              <w:spacing w:after="0" w:line="240" w:lineRule="auto"/>
              <w:rPr>
                <w:rFonts w:ascii="Times New Roman" w:hAnsi="Times New Roman"/>
              </w:rPr>
            </w:pPr>
            <w:proofErr w:type="spellStart"/>
            <w:r w:rsidRPr="0006745F">
              <w:rPr>
                <w:rFonts w:ascii="Times New Roman" w:hAnsi="Times New Roman"/>
              </w:rPr>
              <w:t>Илоотделитель</w:t>
            </w:r>
            <w:proofErr w:type="spellEnd"/>
            <w:r w:rsidRPr="0006745F">
              <w:rPr>
                <w:rFonts w:ascii="Times New Roman" w:hAnsi="Times New Roman"/>
              </w:rPr>
              <w:t xml:space="preserve"> </w:t>
            </w:r>
            <w:proofErr w:type="spellStart"/>
            <w:r w:rsidRPr="0006745F">
              <w:rPr>
                <w:rFonts w:ascii="Times New Roman" w:hAnsi="Times New Roman"/>
                <w:lang w:val="en-US"/>
              </w:rPr>
              <w:t>Acros</w:t>
            </w:r>
            <w:proofErr w:type="spellEnd"/>
          </w:p>
        </w:tc>
      </w:tr>
      <w:tr w:rsidR="00A67743" w:rsidRPr="0006745F" w:rsidTr="00E31E1A">
        <w:tc>
          <w:tcPr>
            <w:tcW w:w="6663" w:type="dxa"/>
            <w:vAlign w:val="center"/>
          </w:tcPr>
          <w:p w:rsidR="00A67743" w:rsidRPr="0006745F" w:rsidRDefault="00A67743" w:rsidP="00E31E1A">
            <w:pPr>
              <w:tabs>
                <w:tab w:val="left" w:pos="142"/>
              </w:tabs>
              <w:spacing w:after="0" w:line="240" w:lineRule="auto"/>
              <w:rPr>
                <w:rFonts w:ascii="Times New Roman" w:hAnsi="Times New Roman"/>
              </w:rPr>
            </w:pPr>
            <w:r w:rsidRPr="0006745F">
              <w:rPr>
                <w:rFonts w:ascii="Times New Roman" w:hAnsi="Times New Roman"/>
              </w:rPr>
              <w:t>Четвертая ступень очистки</w:t>
            </w:r>
          </w:p>
        </w:tc>
        <w:tc>
          <w:tcPr>
            <w:tcW w:w="2835" w:type="dxa"/>
            <w:vAlign w:val="center"/>
          </w:tcPr>
          <w:p w:rsidR="00A67743" w:rsidRPr="0006745F" w:rsidRDefault="00A67743" w:rsidP="00E31E1A">
            <w:pPr>
              <w:tabs>
                <w:tab w:val="left" w:pos="142"/>
              </w:tabs>
              <w:spacing w:after="0" w:line="240" w:lineRule="auto"/>
              <w:rPr>
                <w:rFonts w:ascii="Times New Roman" w:hAnsi="Times New Roman"/>
              </w:rPr>
            </w:pPr>
            <w:r w:rsidRPr="0006745F">
              <w:rPr>
                <w:rFonts w:ascii="Times New Roman" w:hAnsi="Times New Roman"/>
              </w:rPr>
              <w:t xml:space="preserve">Центрифуга Acros-GNLW363CD-VFD», 2 </w:t>
            </w:r>
            <w:proofErr w:type="spellStart"/>
            <w:proofErr w:type="gramStart"/>
            <w:r w:rsidRPr="0006745F">
              <w:rPr>
                <w:rFonts w:ascii="Times New Roman" w:hAnsi="Times New Roman"/>
              </w:rPr>
              <w:t>шт</w:t>
            </w:r>
            <w:proofErr w:type="spellEnd"/>
            <w:proofErr w:type="gramEnd"/>
          </w:p>
        </w:tc>
      </w:tr>
      <w:tr w:rsidR="00A67743" w:rsidRPr="0006745F" w:rsidTr="00E31E1A">
        <w:tc>
          <w:tcPr>
            <w:tcW w:w="6663" w:type="dxa"/>
            <w:vAlign w:val="center"/>
          </w:tcPr>
          <w:p w:rsidR="00A67743" w:rsidRPr="0006745F" w:rsidRDefault="00A67743" w:rsidP="00E31E1A">
            <w:pPr>
              <w:tabs>
                <w:tab w:val="left" w:pos="142"/>
              </w:tabs>
              <w:spacing w:after="0" w:line="240" w:lineRule="auto"/>
              <w:rPr>
                <w:rFonts w:ascii="Times New Roman" w:hAnsi="Times New Roman"/>
              </w:rPr>
            </w:pPr>
            <w:r w:rsidRPr="0006745F">
              <w:rPr>
                <w:rFonts w:ascii="Times New Roman" w:hAnsi="Times New Roman"/>
              </w:rPr>
              <w:t>Рабочий объем емкости ЦСГО, м</w:t>
            </w:r>
            <w:proofErr w:type="gramStart"/>
            <w:r w:rsidRPr="0006745F">
              <w:rPr>
                <w:rFonts w:ascii="Times New Roman" w:hAnsi="Times New Roman"/>
              </w:rPr>
              <w:t>.к</w:t>
            </w:r>
            <w:proofErr w:type="gramEnd"/>
            <w:r w:rsidRPr="0006745F">
              <w:rPr>
                <w:rFonts w:ascii="Times New Roman" w:hAnsi="Times New Roman"/>
              </w:rPr>
              <w:t>уб., не менее</w:t>
            </w:r>
          </w:p>
        </w:tc>
        <w:tc>
          <w:tcPr>
            <w:tcW w:w="2835" w:type="dxa"/>
            <w:vAlign w:val="center"/>
          </w:tcPr>
          <w:p w:rsidR="00A67743" w:rsidRPr="0006745F" w:rsidRDefault="00AD1D3B" w:rsidP="00E31E1A">
            <w:pPr>
              <w:tabs>
                <w:tab w:val="left" w:pos="142"/>
              </w:tabs>
              <w:spacing w:after="0" w:line="240" w:lineRule="auto"/>
              <w:rPr>
                <w:rFonts w:ascii="Times New Roman" w:hAnsi="Times New Roman"/>
              </w:rPr>
            </w:pPr>
            <w:r w:rsidRPr="0006745F">
              <w:rPr>
                <w:rFonts w:ascii="Times New Roman" w:hAnsi="Times New Roman"/>
              </w:rPr>
              <w:t>4</w:t>
            </w:r>
            <w:r w:rsidR="00A67743" w:rsidRPr="0006745F">
              <w:rPr>
                <w:rFonts w:ascii="Times New Roman" w:hAnsi="Times New Roman"/>
              </w:rPr>
              <w:t>0</w:t>
            </w:r>
          </w:p>
        </w:tc>
      </w:tr>
    </w:tbl>
    <w:p w:rsidR="00E21780" w:rsidRPr="00D91D8E" w:rsidRDefault="00D934D7" w:rsidP="00D91D8E">
      <w:pPr>
        <w:pStyle w:val="a3"/>
        <w:spacing w:before="240" w:after="0"/>
        <w:ind w:left="0"/>
        <w:contextualSpacing w:val="0"/>
        <w:jc w:val="both"/>
        <w:rPr>
          <w:rFonts w:ascii="Times New Roman" w:hAnsi="Times New Roman"/>
        </w:rPr>
      </w:pPr>
      <w:r w:rsidRPr="00D91D8E">
        <w:rPr>
          <w:rFonts w:ascii="Times New Roman" w:hAnsi="Times New Roman"/>
        </w:rPr>
        <w:t>*</w:t>
      </w:r>
      <w:r w:rsidR="00E31E1A">
        <w:rPr>
          <w:rFonts w:ascii="Times New Roman" w:hAnsi="Times New Roman"/>
        </w:rPr>
        <w:tab/>
      </w:r>
      <w:r w:rsidRPr="00E31E1A">
        <w:rPr>
          <w:rFonts w:ascii="Times New Roman" w:hAnsi="Times New Roman"/>
          <w:sz w:val="20"/>
          <w:szCs w:val="20"/>
        </w:rPr>
        <w:t>По согласованию с Заказчиком допускается изменение параметр</w:t>
      </w:r>
      <w:r w:rsidR="00E21780" w:rsidRPr="00E31E1A">
        <w:rPr>
          <w:rFonts w:ascii="Times New Roman" w:hAnsi="Times New Roman"/>
          <w:sz w:val="20"/>
          <w:szCs w:val="20"/>
        </w:rPr>
        <w:t>ов</w:t>
      </w:r>
      <w:r w:rsidR="00E21780" w:rsidRPr="00D91D8E">
        <w:rPr>
          <w:rFonts w:ascii="Times New Roman" w:hAnsi="Times New Roman"/>
        </w:rPr>
        <w:t xml:space="preserve"> </w:t>
      </w:r>
    </w:p>
    <w:p w:rsidR="00D934D7" w:rsidRPr="00D91D8E" w:rsidRDefault="00D934D7" w:rsidP="00D91D8E">
      <w:pPr>
        <w:pStyle w:val="a3"/>
        <w:spacing w:after="0"/>
        <w:ind w:left="0"/>
        <w:jc w:val="both"/>
        <w:rPr>
          <w:rFonts w:ascii="Times New Roman" w:hAnsi="Times New Roman"/>
        </w:rPr>
      </w:pPr>
      <w:r w:rsidRPr="00D91D8E">
        <w:rPr>
          <w:rFonts w:ascii="Times New Roman" w:hAnsi="Times New Roman"/>
        </w:rPr>
        <w:t xml:space="preserve">** </w:t>
      </w:r>
      <w:r w:rsidRPr="00E31E1A">
        <w:rPr>
          <w:rFonts w:ascii="Times New Roman" w:hAnsi="Times New Roman"/>
          <w:sz w:val="20"/>
          <w:szCs w:val="20"/>
        </w:rPr>
        <w:t>Вес отдельных агрегатов заводского изготовления принимается согласно заводской спецификации</w:t>
      </w:r>
    </w:p>
    <w:p w:rsidR="00D934D7" w:rsidRPr="00D11EB9" w:rsidRDefault="00D934D7" w:rsidP="00B36287">
      <w:pPr>
        <w:pStyle w:val="a3"/>
        <w:numPr>
          <w:ilvl w:val="1"/>
          <w:numId w:val="1"/>
        </w:numPr>
        <w:tabs>
          <w:tab w:val="left" w:pos="709"/>
        </w:tabs>
        <w:spacing w:before="40" w:after="0"/>
        <w:ind w:left="0" w:firstLine="0"/>
        <w:contextualSpacing w:val="0"/>
        <w:jc w:val="both"/>
        <w:rPr>
          <w:rFonts w:ascii="Times New Roman" w:hAnsi="Times New Roman"/>
          <w:sz w:val="24"/>
          <w:szCs w:val="24"/>
        </w:rPr>
      </w:pPr>
      <w:r w:rsidRPr="00D11EB9">
        <w:rPr>
          <w:rFonts w:ascii="Times New Roman" w:hAnsi="Times New Roman"/>
          <w:sz w:val="24"/>
          <w:szCs w:val="24"/>
        </w:rPr>
        <w:t>По согласованию с Заказчиком технические характеристики Н</w:t>
      </w:r>
      <w:r w:rsidR="00CD792C" w:rsidRPr="00D11EB9">
        <w:rPr>
          <w:rFonts w:ascii="Times New Roman" w:hAnsi="Times New Roman"/>
          <w:sz w:val="24"/>
          <w:szCs w:val="24"/>
        </w:rPr>
        <w:t>Б</w:t>
      </w:r>
      <w:r w:rsidRPr="00D11EB9">
        <w:rPr>
          <w:rFonts w:ascii="Times New Roman" w:hAnsi="Times New Roman"/>
          <w:sz w:val="24"/>
          <w:szCs w:val="24"/>
        </w:rPr>
        <w:t xml:space="preserve">О </w:t>
      </w:r>
      <w:r w:rsidR="002E1DAF" w:rsidRPr="00F34266">
        <w:rPr>
          <w:rFonts w:ascii="Times New Roman" w:hAnsi="Times New Roman"/>
          <w:sz w:val="24"/>
          <w:szCs w:val="24"/>
        </w:rPr>
        <w:t xml:space="preserve">могут быть </w:t>
      </w:r>
      <w:r w:rsidR="002E1DAF" w:rsidRPr="005D180F">
        <w:rPr>
          <w:rFonts w:ascii="Times New Roman" w:hAnsi="Times New Roman"/>
          <w:sz w:val="24"/>
          <w:szCs w:val="24"/>
        </w:rPr>
        <w:t>улучшены</w:t>
      </w:r>
      <w:r w:rsidRPr="00D11EB9">
        <w:rPr>
          <w:rFonts w:ascii="Times New Roman" w:hAnsi="Times New Roman"/>
          <w:sz w:val="24"/>
          <w:szCs w:val="24"/>
        </w:rPr>
        <w:t>.</w:t>
      </w:r>
    </w:p>
    <w:p w:rsidR="00D934D7" w:rsidRPr="00D91D8E" w:rsidRDefault="00D934D7" w:rsidP="00B36287">
      <w:pPr>
        <w:pStyle w:val="1"/>
        <w:numPr>
          <w:ilvl w:val="0"/>
          <w:numId w:val="1"/>
        </w:numPr>
        <w:spacing w:before="240" w:after="240"/>
        <w:ind w:left="0" w:firstLine="0"/>
        <w:jc w:val="center"/>
        <w:rPr>
          <w:rFonts w:ascii="Times New Roman" w:hAnsi="Times New Roman"/>
          <w:sz w:val="24"/>
          <w:szCs w:val="24"/>
        </w:rPr>
      </w:pPr>
      <w:bookmarkStart w:id="4" w:name="_Toc8913449"/>
      <w:r w:rsidRPr="00D91D8E">
        <w:rPr>
          <w:rFonts w:ascii="Times New Roman" w:hAnsi="Times New Roman"/>
          <w:sz w:val="24"/>
          <w:szCs w:val="24"/>
        </w:rPr>
        <w:lastRenderedPageBreak/>
        <w:t>Технические требования к составу Н</w:t>
      </w:r>
      <w:r w:rsidR="00A222D1" w:rsidRPr="00D91D8E">
        <w:rPr>
          <w:rFonts w:ascii="Times New Roman" w:hAnsi="Times New Roman"/>
          <w:sz w:val="24"/>
          <w:szCs w:val="24"/>
        </w:rPr>
        <w:t>Б</w:t>
      </w:r>
      <w:r w:rsidRPr="00D91D8E">
        <w:rPr>
          <w:rFonts w:ascii="Times New Roman" w:hAnsi="Times New Roman"/>
          <w:sz w:val="24"/>
          <w:szCs w:val="24"/>
        </w:rPr>
        <w:t>О</w:t>
      </w:r>
      <w:bookmarkEnd w:id="4"/>
    </w:p>
    <w:p w:rsidR="00D934D7" w:rsidRPr="00D11EB9" w:rsidRDefault="00D934D7" w:rsidP="00D91D8E">
      <w:pPr>
        <w:tabs>
          <w:tab w:val="left" w:pos="851"/>
          <w:tab w:val="left" w:pos="1134"/>
        </w:tabs>
        <w:spacing w:after="0"/>
        <w:ind w:firstLine="851"/>
        <w:jc w:val="both"/>
        <w:rPr>
          <w:rFonts w:ascii="Times New Roman" w:hAnsi="Times New Roman"/>
          <w:sz w:val="24"/>
          <w:szCs w:val="24"/>
        </w:rPr>
      </w:pPr>
      <w:r w:rsidRPr="00D11EB9">
        <w:rPr>
          <w:rFonts w:ascii="Times New Roman" w:hAnsi="Times New Roman"/>
          <w:sz w:val="24"/>
          <w:szCs w:val="24"/>
        </w:rPr>
        <w:t>К составляющим Н</w:t>
      </w:r>
      <w:r w:rsidR="00A222D1" w:rsidRPr="00D11EB9">
        <w:rPr>
          <w:rFonts w:ascii="Times New Roman" w:hAnsi="Times New Roman"/>
          <w:sz w:val="24"/>
          <w:szCs w:val="24"/>
        </w:rPr>
        <w:t>Б</w:t>
      </w:r>
      <w:r w:rsidRPr="00D11EB9">
        <w:rPr>
          <w:rFonts w:ascii="Times New Roman" w:hAnsi="Times New Roman"/>
          <w:sz w:val="24"/>
          <w:szCs w:val="24"/>
        </w:rPr>
        <w:t>О предъявляются следующие требования:</w:t>
      </w:r>
    </w:p>
    <w:p w:rsidR="00E14016" w:rsidRPr="00D11EB9" w:rsidRDefault="00E14016" w:rsidP="00B36287">
      <w:pPr>
        <w:pStyle w:val="2"/>
        <w:numPr>
          <w:ilvl w:val="0"/>
          <w:numId w:val="7"/>
        </w:numPr>
        <w:spacing w:before="120"/>
        <w:ind w:left="1134" w:hanging="1134"/>
      </w:pPr>
      <w:bookmarkStart w:id="5" w:name="_Toc8913450"/>
      <w:r w:rsidRPr="00D11EB9">
        <w:t>Шасси</w:t>
      </w:r>
      <w:r w:rsidR="005E4D08" w:rsidRPr="00D11EB9">
        <w:t xml:space="preserve"> (полуприцеп)</w:t>
      </w:r>
      <w:bookmarkEnd w:id="5"/>
    </w:p>
    <w:p w:rsidR="0021772B" w:rsidRDefault="0021772B" w:rsidP="0021772B">
      <w:pPr>
        <w:pStyle w:val="a3"/>
        <w:ind w:left="0"/>
        <w:jc w:val="both"/>
        <w:rPr>
          <w:rFonts w:ascii="Times New Roman" w:hAnsi="Times New Roman"/>
          <w:sz w:val="24"/>
          <w:szCs w:val="24"/>
        </w:rPr>
      </w:pPr>
      <w:r>
        <w:rPr>
          <w:rFonts w:ascii="Times New Roman" w:hAnsi="Times New Roman"/>
          <w:sz w:val="24"/>
          <w:szCs w:val="24"/>
        </w:rPr>
        <w:t xml:space="preserve">5.1.1   </w:t>
      </w:r>
      <w:r w:rsidR="00E14016" w:rsidRPr="0021772B">
        <w:rPr>
          <w:rFonts w:ascii="Times New Roman" w:hAnsi="Times New Roman"/>
          <w:sz w:val="24"/>
          <w:szCs w:val="24"/>
        </w:rPr>
        <w:t>Шасси рассчитано на эксплуатацию при температуре окружающего воздуха от -</w:t>
      </w:r>
      <w:r>
        <w:rPr>
          <w:rFonts w:ascii="Times New Roman" w:hAnsi="Times New Roman"/>
          <w:sz w:val="24"/>
          <w:szCs w:val="24"/>
        </w:rPr>
        <w:t>45</w:t>
      </w:r>
      <w:proofErr w:type="gramStart"/>
      <w:r>
        <w:rPr>
          <w:rFonts w:ascii="Times New Roman" w:hAnsi="Times New Roman"/>
          <w:sz w:val="24"/>
          <w:szCs w:val="24"/>
        </w:rPr>
        <w:t>ºС</w:t>
      </w:r>
      <w:proofErr w:type="gramEnd"/>
      <w:r>
        <w:rPr>
          <w:rFonts w:ascii="Times New Roman" w:hAnsi="Times New Roman"/>
          <w:sz w:val="24"/>
          <w:szCs w:val="24"/>
        </w:rPr>
        <w:t xml:space="preserve"> </w:t>
      </w:r>
      <w:r w:rsidR="00245563" w:rsidRPr="0021772B">
        <w:rPr>
          <w:rFonts w:ascii="Times New Roman" w:hAnsi="Times New Roman"/>
          <w:sz w:val="24"/>
          <w:szCs w:val="24"/>
        </w:rPr>
        <w:t>до +40</w:t>
      </w:r>
      <w:r w:rsidR="00E14016" w:rsidRPr="0021772B">
        <w:rPr>
          <w:rFonts w:ascii="Times New Roman" w:hAnsi="Times New Roman"/>
          <w:sz w:val="24"/>
          <w:szCs w:val="24"/>
        </w:rPr>
        <w:t>ºС, относительной влажности до 98% при температуре +35ºС. Рама должна представлять клепано-сварную конструкцию лонжеронного типа. К несущим продольным балкам должны крепиться кронштейны для размещения и крепления гидравлических домкратов (аутригеров), выравнивающие и поддерживающие массу шасси с</w:t>
      </w:r>
      <w:r w:rsidR="00245563" w:rsidRPr="0021772B">
        <w:rPr>
          <w:rFonts w:ascii="Times New Roman" w:hAnsi="Times New Roman"/>
          <w:sz w:val="24"/>
          <w:szCs w:val="24"/>
        </w:rPr>
        <w:t>о</w:t>
      </w:r>
      <w:r w:rsidR="00E14016" w:rsidRPr="0021772B">
        <w:rPr>
          <w:rFonts w:ascii="Times New Roman" w:hAnsi="Times New Roman"/>
          <w:sz w:val="24"/>
          <w:szCs w:val="24"/>
        </w:rPr>
        <w:t xml:space="preserve"> </w:t>
      </w:r>
      <w:r w:rsidR="00245563" w:rsidRPr="0021772B">
        <w:rPr>
          <w:rFonts w:ascii="Times New Roman" w:hAnsi="Times New Roman"/>
          <w:sz w:val="24"/>
          <w:szCs w:val="24"/>
        </w:rPr>
        <w:t>с</w:t>
      </w:r>
      <w:r w:rsidR="00E14016" w:rsidRPr="0021772B">
        <w:rPr>
          <w:rFonts w:ascii="Times New Roman" w:hAnsi="Times New Roman"/>
          <w:sz w:val="24"/>
          <w:szCs w:val="24"/>
        </w:rPr>
        <w:t>монтированным оборудованием, снабженные механическими фиксирующими (блокирующими) устройствами</w:t>
      </w:r>
      <w:r w:rsidR="009D4EA9" w:rsidRPr="0021772B">
        <w:rPr>
          <w:rFonts w:ascii="Times New Roman" w:hAnsi="Times New Roman"/>
          <w:sz w:val="24"/>
          <w:szCs w:val="24"/>
        </w:rPr>
        <w:t>. В комплекте должны поставляться  опорные плиты под аутригеры, рассчитанные Поставщиком.</w:t>
      </w:r>
      <w:r w:rsidR="00E14016" w:rsidRPr="0021772B">
        <w:rPr>
          <w:rFonts w:ascii="Times New Roman" w:hAnsi="Times New Roman"/>
          <w:sz w:val="24"/>
          <w:szCs w:val="24"/>
        </w:rPr>
        <w:t xml:space="preserve"> </w:t>
      </w:r>
    </w:p>
    <w:p w:rsidR="0021772B" w:rsidRDefault="00E14016" w:rsidP="0021772B">
      <w:pPr>
        <w:pStyle w:val="a3"/>
        <w:numPr>
          <w:ilvl w:val="2"/>
          <w:numId w:val="52"/>
        </w:numPr>
        <w:jc w:val="both"/>
        <w:rPr>
          <w:rFonts w:ascii="Times New Roman" w:hAnsi="Times New Roman"/>
          <w:sz w:val="24"/>
          <w:szCs w:val="24"/>
        </w:rPr>
      </w:pPr>
      <w:r w:rsidRPr="0021772B">
        <w:rPr>
          <w:rFonts w:ascii="Times New Roman" w:hAnsi="Times New Roman"/>
          <w:sz w:val="24"/>
          <w:szCs w:val="24"/>
        </w:rPr>
        <w:t xml:space="preserve">По обе стороны рамы должны быть установлены складывающиеся площадки </w:t>
      </w:r>
      <w:proofErr w:type="gramStart"/>
      <w:r w:rsidRPr="0021772B">
        <w:rPr>
          <w:rFonts w:ascii="Times New Roman" w:hAnsi="Times New Roman"/>
          <w:sz w:val="24"/>
          <w:szCs w:val="24"/>
        </w:rPr>
        <w:t>для</w:t>
      </w:r>
      <w:proofErr w:type="gramEnd"/>
      <w:r w:rsidRPr="0021772B">
        <w:rPr>
          <w:rFonts w:ascii="Times New Roman" w:hAnsi="Times New Roman"/>
          <w:sz w:val="24"/>
          <w:szCs w:val="24"/>
        </w:rPr>
        <w:t xml:space="preserve"> </w:t>
      </w:r>
    </w:p>
    <w:p w:rsidR="0021772B" w:rsidRPr="0021772B" w:rsidRDefault="00E14016" w:rsidP="0021772B">
      <w:pPr>
        <w:pStyle w:val="a3"/>
        <w:ind w:left="0"/>
        <w:jc w:val="both"/>
        <w:rPr>
          <w:rFonts w:ascii="Times New Roman" w:hAnsi="Times New Roman"/>
          <w:sz w:val="24"/>
          <w:szCs w:val="24"/>
        </w:rPr>
      </w:pPr>
      <w:r w:rsidRPr="0021772B">
        <w:rPr>
          <w:rFonts w:ascii="Times New Roman" w:hAnsi="Times New Roman"/>
          <w:sz w:val="24"/>
          <w:szCs w:val="24"/>
        </w:rPr>
        <w:t>удобства обслуживания, контроля и ремонта. Пол шасси и площадок для обслуживания должен быть выполнен из рифленого металла или просечки. Площадки оборудованы перильными ограждениями. Откидные площадки снабжены 2-мя съемными лестницами.</w:t>
      </w:r>
    </w:p>
    <w:p w:rsidR="0021772B" w:rsidRDefault="00034402" w:rsidP="0021772B">
      <w:pPr>
        <w:pStyle w:val="a3"/>
        <w:numPr>
          <w:ilvl w:val="2"/>
          <w:numId w:val="52"/>
        </w:numPr>
        <w:jc w:val="both"/>
        <w:rPr>
          <w:rFonts w:ascii="Times New Roman" w:hAnsi="Times New Roman"/>
          <w:sz w:val="24"/>
          <w:szCs w:val="24"/>
        </w:rPr>
      </w:pPr>
      <w:r w:rsidRPr="0021772B">
        <w:rPr>
          <w:rFonts w:ascii="Times New Roman" w:hAnsi="Times New Roman"/>
          <w:sz w:val="24"/>
          <w:szCs w:val="24"/>
        </w:rPr>
        <w:t>На шасси должно быть смонтировано:</w:t>
      </w:r>
      <w:r w:rsidR="00E14016" w:rsidRPr="0021772B">
        <w:rPr>
          <w:rFonts w:ascii="Times New Roman" w:hAnsi="Times New Roman"/>
          <w:sz w:val="24"/>
          <w:szCs w:val="24"/>
        </w:rPr>
        <w:t xml:space="preserve"> лебедка в сборе, аварийный привод лебёдки, </w:t>
      </w:r>
    </w:p>
    <w:p w:rsidR="0021772B" w:rsidRDefault="00E14016" w:rsidP="0021772B">
      <w:pPr>
        <w:pStyle w:val="a3"/>
        <w:ind w:left="0"/>
        <w:jc w:val="both"/>
        <w:rPr>
          <w:rFonts w:ascii="Times New Roman" w:hAnsi="Times New Roman"/>
          <w:sz w:val="24"/>
          <w:szCs w:val="24"/>
        </w:rPr>
      </w:pPr>
      <w:r w:rsidRPr="0021772B">
        <w:rPr>
          <w:rFonts w:ascii="Times New Roman" w:hAnsi="Times New Roman"/>
          <w:sz w:val="24"/>
          <w:szCs w:val="24"/>
        </w:rPr>
        <w:t xml:space="preserve">вспомогательный тормоз, система электрооборудования, пневматическая и гидравлическая системы, приборы </w:t>
      </w:r>
      <w:proofErr w:type="spellStart"/>
      <w:r w:rsidRPr="0021772B">
        <w:rPr>
          <w:rFonts w:ascii="Times New Roman" w:hAnsi="Times New Roman"/>
          <w:sz w:val="24"/>
          <w:szCs w:val="24"/>
        </w:rPr>
        <w:t>КИПа</w:t>
      </w:r>
      <w:proofErr w:type="spellEnd"/>
      <w:r w:rsidRPr="0021772B">
        <w:rPr>
          <w:rFonts w:ascii="Times New Roman" w:hAnsi="Times New Roman"/>
          <w:sz w:val="24"/>
          <w:szCs w:val="24"/>
        </w:rPr>
        <w:t xml:space="preserve">, карданные и цепные передачи, </w:t>
      </w:r>
      <w:r w:rsidR="00B437E8" w:rsidRPr="0021772B">
        <w:rPr>
          <w:rFonts w:ascii="Times New Roman" w:hAnsi="Times New Roman"/>
          <w:sz w:val="24"/>
          <w:szCs w:val="24"/>
        </w:rPr>
        <w:t>вспомогательные лебедки</w:t>
      </w:r>
      <w:r w:rsidRPr="0021772B">
        <w:rPr>
          <w:rFonts w:ascii="Times New Roman" w:hAnsi="Times New Roman"/>
          <w:sz w:val="24"/>
          <w:szCs w:val="24"/>
        </w:rPr>
        <w:t xml:space="preserve">, механизм крепления мертвого конца, </w:t>
      </w:r>
      <w:r w:rsidR="001357DE" w:rsidRPr="0021772B">
        <w:rPr>
          <w:rFonts w:ascii="Times New Roman" w:hAnsi="Times New Roman"/>
          <w:sz w:val="24"/>
          <w:szCs w:val="24"/>
        </w:rPr>
        <w:t xml:space="preserve">стойки-опоры для вышки, </w:t>
      </w:r>
      <w:r w:rsidRPr="0021772B">
        <w:rPr>
          <w:rFonts w:ascii="Times New Roman" w:hAnsi="Times New Roman"/>
          <w:sz w:val="24"/>
          <w:szCs w:val="24"/>
        </w:rPr>
        <w:t>гидроцилиндры подъема мачты.</w:t>
      </w:r>
    </w:p>
    <w:p w:rsidR="0021772B" w:rsidRDefault="0021772B" w:rsidP="0021772B">
      <w:pPr>
        <w:pStyle w:val="a3"/>
        <w:ind w:left="0"/>
        <w:jc w:val="both"/>
        <w:rPr>
          <w:rFonts w:ascii="Times New Roman" w:hAnsi="Times New Roman"/>
          <w:sz w:val="24"/>
          <w:szCs w:val="24"/>
        </w:rPr>
      </w:pPr>
      <w:r>
        <w:rPr>
          <w:rFonts w:ascii="Times New Roman" w:hAnsi="Times New Roman"/>
          <w:sz w:val="24"/>
          <w:szCs w:val="24"/>
        </w:rPr>
        <w:t xml:space="preserve">5.1.4 </w:t>
      </w:r>
      <w:r w:rsidR="00E14016" w:rsidRPr="0021772B">
        <w:rPr>
          <w:rFonts w:ascii="Times New Roman" w:hAnsi="Times New Roman"/>
          <w:sz w:val="24"/>
          <w:szCs w:val="24"/>
        </w:rPr>
        <w:t>Тормозная система должна быть рассчитана для эксплуатации при температуре окружающей среды от -50</w:t>
      </w:r>
      <w:proofErr w:type="gramStart"/>
      <w:r w:rsidR="00E14016" w:rsidRPr="0021772B">
        <w:rPr>
          <w:rFonts w:ascii="Times New Roman" w:hAnsi="Times New Roman"/>
          <w:sz w:val="24"/>
          <w:szCs w:val="24"/>
        </w:rPr>
        <w:t>ºС</w:t>
      </w:r>
      <w:proofErr w:type="gramEnd"/>
      <w:r w:rsidR="00E14016" w:rsidRPr="0021772B">
        <w:rPr>
          <w:rFonts w:ascii="Times New Roman" w:hAnsi="Times New Roman"/>
          <w:sz w:val="24"/>
          <w:szCs w:val="24"/>
        </w:rPr>
        <w:t xml:space="preserve"> до +40ºС.</w:t>
      </w:r>
    </w:p>
    <w:p w:rsidR="0021772B" w:rsidRDefault="00E14016" w:rsidP="0021772B">
      <w:pPr>
        <w:pStyle w:val="a3"/>
        <w:numPr>
          <w:ilvl w:val="2"/>
          <w:numId w:val="53"/>
        </w:numPr>
        <w:jc w:val="both"/>
        <w:rPr>
          <w:rFonts w:ascii="Times New Roman" w:hAnsi="Times New Roman"/>
          <w:sz w:val="24"/>
          <w:szCs w:val="24"/>
        </w:rPr>
      </w:pPr>
      <w:r w:rsidRPr="0021772B">
        <w:rPr>
          <w:rFonts w:ascii="Times New Roman" w:hAnsi="Times New Roman"/>
          <w:sz w:val="24"/>
          <w:szCs w:val="24"/>
        </w:rPr>
        <w:t xml:space="preserve">Шасси должно быть укомплектовано «уровнем» для определения положения </w:t>
      </w:r>
    </w:p>
    <w:p w:rsidR="0021772B" w:rsidRDefault="00E14016" w:rsidP="0021772B">
      <w:pPr>
        <w:pStyle w:val="a3"/>
        <w:ind w:left="0"/>
        <w:jc w:val="both"/>
        <w:rPr>
          <w:rFonts w:ascii="Times New Roman" w:hAnsi="Times New Roman"/>
          <w:sz w:val="24"/>
          <w:szCs w:val="24"/>
        </w:rPr>
      </w:pPr>
      <w:r w:rsidRPr="0021772B">
        <w:rPr>
          <w:rFonts w:ascii="Times New Roman" w:hAnsi="Times New Roman"/>
          <w:sz w:val="24"/>
          <w:szCs w:val="24"/>
        </w:rPr>
        <w:t xml:space="preserve">горизонтальности установки. </w:t>
      </w:r>
      <w:proofErr w:type="gramStart"/>
      <w:r w:rsidRPr="0021772B">
        <w:rPr>
          <w:rFonts w:ascii="Times New Roman" w:hAnsi="Times New Roman"/>
          <w:sz w:val="24"/>
          <w:szCs w:val="24"/>
        </w:rPr>
        <w:t>Контроль за</w:t>
      </w:r>
      <w:proofErr w:type="gramEnd"/>
      <w:r w:rsidRPr="0021772B">
        <w:rPr>
          <w:rFonts w:ascii="Times New Roman" w:hAnsi="Times New Roman"/>
          <w:sz w:val="24"/>
          <w:szCs w:val="24"/>
        </w:rPr>
        <w:t xml:space="preserve"> состоянием показаний уровня должен осуществляться в зоне пульта управления домкратами. </w:t>
      </w:r>
    </w:p>
    <w:p w:rsidR="0021772B" w:rsidRDefault="00E14016" w:rsidP="0021772B">
      <w:pPr>
        <w:pStyle w:val="a3"/>
        <w:numPr>
          <w:ilvl w:val="2"/>
          <w:numId w:val="53"/>
        </w:numPr>
        <w:jc w:val="both"/>
        <w:rPr>
          <w:rFonts w:ascii="Times New Roman" w:hAnsi="Times New Roman"/>
          <w:sz w:val="24"/>
          <w:szCs w:val="24"/>
        </w:rPr>
      </w:pPr>
      <w:r w:rsidRPr="0021772B">
        <w:rPr>
          <w:rFonts w:ascii="Times New Roman" w:hAnsi="Times New Roman"/>
          <w:sz w:val="24"/>
          <w:szCs w:val="24"/>
        </w:rPr>
        <w:t xml:space="preserve">Оборудование, смонтированное на шасси, должно иметь укрытие, состоящее </w:t>
      </w:r>
      <w:proofErr w:type="gramStart"/>
      <w:r w:rsidRPr="0021772B">
        <w:rPr>
          <w:rFonts w:ascii="Times New Roman" w:hAnsi="Times New Roman"/>
          <w:sz w:val="24"/>
          <w:szCs w:val="24"/>
        </w:rPr>
        <w:t>из</w:t>
      </w:r>
      <w:proofErr w:type="gramEnd"/>
      <w:r w:rsidRPr="0021772B">
        <w:rPr>
          <w:rFonts w:ascii="Times New Roman" w:hAnsi="Times New Roman"/>
          <w:sz w:val="24"/>
          <w:szCs w:val="24"/>
        </w:rPr>
        <w:t xml:space="preserve"> </w:t>
      </w:r>
    </w:p>
    <w:p w:rsidR="005009A9" w:rsidRPr="0021772B" w:rsidRDefault="00E14016" w:rsidP="0021772B">
      <w:pPr>
        <w:pStyle w:val="a3"/>
        <w:ind w:left="0"/>
        <w:jc w:val="both"/>
        <w:rPr>
          <w:rFonts w:ascii="Times New Roman" w:hAnsi="Times New Roman"/>
          <w:sz w:val="24"/>
          <w:szCs w:val="24"/>
        </w:rPr>
      </w:pPr>
      <w:r w:rsidRPr="0021772B">
        <w:rPr>
          <w:rFonts w:ascii="Times New Roman" w:hAnsi="Times New Roman"/>
          <w:sz w:val="24"/>
          <w:szCs w:val="24"/>
        </w:rPr>
        <w:t>каркаса, мон</w:t>
      </w:r>
      <w:r w:rsidR="007431D3" w:rsidRPr="0021772B">
        <w:rPr>
          <w:rFonts w:ascii="Times New Roman" w:hAnsi="Times New Roman"/>
          <w:sz w:val="24"/>
          <w:szCs w:val="24"/>
        </w:rPr>
        <w:t>тируемого на откидных площадках</w:t>
      </w:r>
      <w:r w:rsidRPr="0021772B">
        <w:rPr>
          <w:rFonts w:ascii="Times New Roman" w:hAnsi="Times New Roman"/>
          <w:sz w:val="24"/>
          <w:szCs w:val="24"/>
        </w:rPr>
        <w:t xml:space="preserve"> и ткани, закрепляемой на каркасе. В укрытии должны быть предусмотрены все необходимые для доступа к оборудованию проемы и двери для персонала. Конструкция укрытия должна предусматривать возможность проведения замены оборудования, установленного на раме, с применением крановой техники.</w:t>
      </w:r>
    </w:p>
    <w:p w:rsidR="0058575D" w:rsidRPr="00207F35" w:rsidRDefault="00207F35" w:rsidP="00B36287">
      <w:pPr>
        <w:pStyle w:val="2"/>
        <w:numPr>
          <w:ilvl w:val="0"/>
          <w:numId w:val="7"/>
        </w:numPr>
        <w:spacing w:before="120"/>
        <w:ind w:left="1134" w:hanging="1134"/>
      </w:pPr>
      <w:bookmarkStart w:id="6" w:name="_Toc8913451"/>
      <w:r>
        <w:t>Вышка</w:t>
      </w:r>
      <w:bookmarkEnd w:id="6"/>
    </w:p>
    <w:p w:rsidR="00AB1409" w:rsidRPr="009A0159" w:rsidRDefault="00AB1409" w:rsidP="00B36287">
      <w:pPr>
        <w:pStyle w:val="a3"/>
        <w:numPr>
          <w:ilvl w:val="2"/>
          <w:numId w:val="1"/>
        </w:numPr>
        <w:tabs>
          <w:tab w:val="left" w:pos="851"/>
        </w:tabs>
        <w:spacing w:before="40" w:after="0"/>
        <w:ind w:left="0" w:firstLine="0"/>
        <w:contextualSpacing w:val="0"/>
        <w:jc w:val="both"/>
        <w:rPr>
          <w:rFonts w:ascii="Times New Roman" w:hAnsi="Times New Roman"/>
          <w:sz w:val="24"/>
          <w:szCs w:val="24"/>
        </w:rPr>
      </w:pPr>
      <w:r w:rsidRPr="009A0159">
        <w:rPr>
          <w:rFonts w:ascii="Times New Roman" w:hAnsi="Times New Roman"/>
          <w:sz w:val="24"/>
          <w:szCs w:val="24"/>
        </w:rPr>
        <w:t xml:space="preserve">Тип мачты – телескопическая, двухсекционная, с открытой передней гранью, наклонная, с ручной расстановкой свечей </w:t>
      </w:r>
    </w:p>
    <w:p w:rsidR="000033D4" w:rsidRPr="00F34266" w:rsidRDefault="000033D4" w:rsidP="00B36287">
      <w:pPr>
        <w:pStyle w:val="a3"/>
        <w:numPr>
          <w:ilvl w:val="2"/>
          <w:numId w:val="1"/>
        </w:numPr>
        <w:tabs>
          <w:tab w:val="left" w:pos="851"/>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t>Полезная» высота вышки (расстояние от стола ротора до нижней балки рамы кронблока) должна обеспечивать эффективную работу</w:t>
      </w:r>
      <w:r w:rsidR="009A0159">
        <w:rPr>
          <w:rFonts w:ascii="Times New Roman" w:hAnsi="Times New Roman"/>
          <w:sz w:val="24"/>
          <w:szCs w:val="24"/>
        </w:rPr>
        <w:t xml:space="preserve">, с </w:t>
      </w:r>
      <w:r w:rsidR="009A0159" w:rsidRPr="009A0159">
        <w:rPr>
          <w:rFonts w:ascii="Times New Roman" w:hAnsi="Times New Roman"/>
          <w:sz w:val="24"/>
          <w:szCs w:val="24"/>
        </w:rPr>
        <w:t>применени</w:t>
      </w:r>
      <w:r w:rsidR="009A0159">
        <w:rPr>
          <w:rFonts w:ascii="Times New Roman" w:hAnsi="Times New Roman"/>
          <w:sz w:val="24"/>
          <w:szCs w:val="24"/>
        </w:rPr>
        <w:t>ем</w:t>
      </w:r>
      <w:r w:rsidR="009A0159" w:rsidRPr="009A0159">
        <w:rPr>
          <w:rFonts w:ascii="Times New Roman" w:hAnsi="Times New Roman"/>
          <w:sz w:val="24"/>
          <w:szCs w:val="24"/>
        </w:rPr>
        <w:t xml:space="preserve"> бурильных «свечей» длиной </w:t>
      </w:r>
      <w:r w:rsidR="009A0159">
        <w:rPr>
          <w:rFonts w:ascii="Times New Roman" w:hAnsi="Times New Roman"/>
          <w:sz w:val="24"/>
          <w:szCs w:val="24"/>
        </w:rPr>
        <w:t>16</w:t>
      </w:r>
      <w:r w:rsidR="009A0159" w:rsidRPr="009A0159">
        <w:rPr>
          <w:rFonts w:ascii="Times New Roman" w:hAnsi="Times New Roman"/>
          <w:sz w:val="24"/>
          <w:szCs w:val="24"/>
        </w:rPr>
        <w:t>-</w:t>
      </w:r>
      <w:r w:rsidR="009A0159">
        <w:rPr>
          <w:rFonts w:ascii="Times New Roman" w:hAnsi="Times New Roman"/>
          <w:sz w:val="24"/>
          <w:szCs w:val="24"/>
        </w:rPr>
        <w:t>18,6</w:t>
      </w:r>
      <w:r w:rsidR="009A0159" w:rsidRPr="009A0159">
        <w:rPr>
          <w:rFonts w:ascii="Times New Roman" w:hAnsi="Times New Roman"/>
          <w:sz w:val="24"/>
          <w:szCs w:val="24"/>
        </w:rPr>
        <w:t xml:space="preserve"> метров</w:t>
      </w:r>
      <w:r w:rsidRPr="00F34266">
        <w:rPr>
          <w:rFonts w:ascii="Times New Roman" w:hAnsi="Times New Roman"/>
          <w:sz w:val="24"/>
          <w:szCs w:val="24"/>
        </w:rPr>
        <w:t xml:space="preserve"> при условии установки силового верхнего привода (СВП</w:t>
      </w:r>
      <w:r w:rsidR="009A0159">
        <w:rPr>
          <w:rFonts w:ascii="Times New Roman" w:hAnsi="Times New Roman"/>
          <w:sz w:val="24"/>
          <w:szCs w:val="24"/>
        </w:rPr>
        <w:t>)</w:t>
      </w:r>
      <w:r w:rsidRPr="009A0159">
        <w:rPr>
          <w:rFonts w:ascii="Times New Roman" w:hAnsi="Times New Roman"/>
          <w:sz w:val="24"/>
          <w:szCs w:val="24"/>
        </w:rPr>
        <w:t>.</w:t>
      </w:r>
    </w:p>
    <w:p w:rsidR="00AB3B2D" w:rsidRDefault="00AB3B2D" w:rsidP="00B36287">
      <w:pPr>
        <w:pStyle w:val="a3"/>
        <w:numPr>
          <w:ilvl w:val="2"/>
          <w:numId w:val="1"/>
        </w:numPr>
        <w:tabs>
          <w:tab w:val="left" w:pos="851"/>
        </w:tabs>
        <w:spacing w:before="40" w:after="0"/>
        <w:ind w:left="0" w:firstLine="0"/>
        <w:contextualSpacing w:val="0"/>
        <w:jc w:val="both"/>
        <w:rPr>
          <w:rFonts w:ascii="Times New Roman" w:hAnsi="Times New Roman"/>
          <w:sz w:val="24"/>
          <w:szCs w:val="24"/>
        </w:rPr>
      </w:pPr>
      <w:r w:rsidRPr="009A0159">
        <w:rPr>
          <w:rFonts w:ascii="Times New Roman" w:hAnsi="Times New Roman"/>
          <w:sz w:val="24"/>
          <w:szCs w:val="24"/>
        </w:rPr>
        <w:t>Платформа</w:t>
      </w:r>
      <w:r w:rsidRPr="00AB3B2D">
        <w:rPr>
          <w:rFonts w:ascii="Times New Roman" w:hAnsi="Times New Roman"/>
          <w:sz w:val="24"/>
          <w:szCs w:val="24"/>
        </w:rPr>
        <w:t xml:space="preserve"> верхового рабочего должна</w:t>
      </w:r>
      <w:r>
        <w:rPr>
          <w:rFonts w:ascii="Times New Roman" w:hAnsi="Times New Roman"/>
          <w:sz w:val="24"/>
          <w:szCs w:val="24"/>
        </w:rPr>
        <w:t xml:space="preserve"> </w:t>
      </w:r>
      <w:r w:rsidR="00324665">
        <w:rPr>
          <w:rFonts w:ascii="Times New Roman" w:hAnsi="Times New Roman"/>
          <w:sz w:val="24"/>
          <w:szCs w:val="24"/>
        </w:rPr>
        <w:t xml:space="preserve">быть </w:t>
      </w:r>
      <w:r w:rsidRPr="00AB3B2D">
        <w:rPr>
          <w:rFonts w:ascii="Times New Roman" w:hAnsi="Times New Roman"/>
          <w:sz w:val="24"/>
          <w:szCs w:val="24"/>
        </w:rPr>
        <w:t>выполнен</w:t>
      </w:r>
      <w:r w:rsidR="00324665">
        <w:rPr>
          <w:rFonts w:ascii="Times New Roman" w:hAnsi="Times New Roman"/>
          <w:sz w:val="24"/>
          <w:szCs w:val="24"/>
        </w:rPr>
        <w:t>а</w:t>
      </w:r>
      <w:r w:rsidRPr="00AB3B2D">
        <w:rPr>
          <w:rFonts w:ascii="Times New Roman" w:hAnsi="Times New Roman"/>
          <w:sz w:val="24"/>
          <w:szCs w:val="24"/>
        </w:rPr>
        <w:t xml:space="preserve"> автоматически раскладывающ</w:t>
      </w:r>
      <w:r w:rsidR="00324665">
        <w:rPr>
          <w:rFonts w:ascii="Times New Roman" w:hAnsi="Times New Roman"/>
          <w:sz w:val="24"/>
          <w:szCs w:val="24"/>
        </w:rPr>
        <w:t>ей</w:t>
      </w:r>
      <w:r w:rsidRPr="00AB3B2D">
        <w:rPr>
          <w:rFonts w:ascii="Times New Roman" w:hAnsi="Times New Roman"/>
          <w:sz w:val="24"/>
          <w:szCs w:val="24"/>
        </w:rPr>
        <w:t>ся / складывающ</w:t>
      </w:r>
      <w:r w:rsidR="00324665">
        <w:rPr>
          <w:rFonts w:ascii="Times New Roman" w:hAnsi="Times New Roman"/>
          <w:sz w:val="24"/>
          <w:szCs w:val="24"/>
        </w:rPr>
        <w:t>ей</w:t>
      </w:r>
      <w:r w:rsidRPr="00AB3B2D">
        <w:rPr>
          <w:rFonts w:ascii="Times New Roman" w:hAnsi="Times New Roman"/>
          <w:sz w:val="24"/>
          <w:szCs w:val="24"/>
        </w:rPr>
        <w:t>ся в процессе подъема / опускании верхней секции мачты</w:t>
      </w:r>
      <w:r w:rsidR="00E31E1A">
        <w:rPr>
          <w:rFonts w:ascii="Times New Roman" w:hAnsi="Times New Roman"/>
          <w:sz w:val="24"/>
          <w:szCs w:val="24"/>
        </w:rPr>
        <w:t>.</w:t>
      </w:r>
    </w:p>
    <w:p w:rsidR="000033D4" w:rsidRPr="00F34266" w:rsidRDefault="000033D4" w:rsidP="00B36287">
      <w:pPr>
        <w:pStyle w:val="a3"/>
        <w:numPr>
          <w:ilvl w:val="2"/>
          <w:numId w:val="1"/>
        </w:numPr>
        <w:tabs>
          <w:tab w:val="left" w:pos="851"/>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lastRenderedPageBreak/>
        <w:t xml:space="preserve">Платформа верхового рабочего должна иметь </w:t>
      </w:r>
      <w:r w:rsidR="009A0159" w:rsidRPr="009A0159">
        <w:rPr>
          <w:rFonts w:ascii="Times New Roman" w:hAnsi="Times New Roman"/>
          <w:sz w:val="24"/>
          <w:szCs w:val="24"/>
        </w:rPr>
        <w:t>несколько</w:t>
      </w:r>
      <w:r w:rsidRPr="00F34266">
        <w:rPr>
          <w:rFonts w:ascii="Times New Roman" w:hAnsi="Times New Roman"/>
          <w:sz w:val="24"/>
          <w:szCs w:val="24"/>
        </w:rPr>
        <w:t xml:space="preserve"> положений установки по высоте, относительно вышки - для «свечей» различной длины, при этом предусматривать установку «свечей» с:</w:t>
      </w:r>
    </w:p>
    <w:p w:rsidR="000033D4" w:rsidRPr="00F34266" w:rsidRDefault="000033D4" w:rsidP="00B36287">
      <w:pPr>
        <w:pStyle w:val="5"/>
        <w:numPr>
          <w:ilvl w:val="0"/>
          <w:numId w:val="2"/>
        </w:numPr>
        <w:shd w:val="clear" w:color="auto" w:fill="auto"/>
        <w:tabs>
          <w:tab w:val="left" w:pos="1524"/>
        </w:tabs>
        <w:spacing w:line="276" w:lineRule="auto"/>
        <w:ind w:left="709" w:hanging="709"/>
        <w:jc w:val="both"/>
        <w:rPr>
          <w:rFonts w:ascii="Times New Roman" w:hAnsi="Times New Roman"/>
          <w:sz w:val="24"/>
          <w:szCs w:val="24"/>
          <w:lang w:eastAsia="en-US"/>
        </w:rPr>
      </w:pPr>
      <w:r w:rsidRPr="00F34266">
        <w:rPr>
          <w:rFonts w:ascii="Times New Roman" w:hAnsi="Times New Roman"/>
          <w:sz w:val="24"/>
          <w:szCs w:val="24"/>
          <w:lang w:eastAsia="en-US"/>
        </w:rPr>
        <w:t xml:space="preserve">минимальной длиной – </w:t>
      </w:r>
      <w:r w:rsidR="009A0159" w:rsidRPr="009A0159">
        <w:rPr>
          <w:rFonts w:ascii="Times New Roman" w:hAnsi="Times New Roman"/>
          <w:sz w:val="24"/>
          <w:szCs w:val="24"/>
          <w:lang w:eastAsia="en-US"/>
        </w:rPr>
        <w:t>16</w:t>
      </w:r>
      <w:r w:rsidRPr="00F34266">
        <w:rPr>
          <w:rFonts w:ascii="Times New Roman" w:hAnsi="Times New Roman"/>
          <w:sz w:val="24"/>
          <w:szCs w:val="24"/>
          <w:lang w:eastAsia="en-US"/>
        </w:rPr>
        <w:t>,0</w:t>
      </w:r>
      <w:r w:rsidR="00E31E1A">
        <w:rPr>
          <w:rFonts w:ascii="Times New Roman" w:hAnsi="Times New Roman"/>
          <w:sz w:val="24"/>
          <w:szCs w:val="24"/>
          <w:lang w:eastAsia="en-US"/>
        </w:rPr>
        <w:t> </w:t>
      </w:r>
      <w:r w:rsidRPr="00F34266">
        <w:rPr>
          <w:rFonts w:ascii="Times New Roman" w:hAnsi="Times New Roman"/>
          <w:sz w:val="24"/>
          <w:szCs w:val="24"/>
          <w:lang w:eastAsia="en-US"/>
        </w:rPr>
        <w:t>м.</w:t>
      </w:r>
    </w:p>
    <w:p w:rsidR="000033D4" w:rsidRPr="00F34266" w:rsidRDefault="000033D4" w:rsidP="00B36287">
      <w:pPr>
        <w:pStyle w:val="5"/>
        <w:numPr>
          <w:ilvl w:val="0"/>
          <w:numId w:val="2"/>
        </w:numPr>
        <w:shd w:val="clear" w:color="auto" w:fill="auto"/>
        <w:tabs>
          <w:tab w:val="left" w:pos="1524"/>
        </w:tabs>
        <w:spacing w:line="276" w:lineRule="auto"/>
        <w:ind w:left="709" w:hanging="709"/>
        <w:jc w:val="both"/>
        <w:rPr>
          <w:rFonts w:ascii="Times New Roman" w:hAnsi="Times New Roman"/>
          <w:sz w:val="24"/>
          <w:szCs w:val="24"/>
          <w:lang w:eastAsia="en-US"/>
        </w:rPr>
      </w:pPr>
      <w:r w:rsidRPr="00F34266">
        <w:rPr>
          <w:rFonts w:ascii="Times New Roman" w:hAnsi="Times New Roman"/>
          <w:sz w:val="24"/>
          <w:szCs w:val="24"/>
          <w:lang w:eastAsia="en-US"/>
        </w:rPr>
        <w:t xml:space="preserve">максимальной длиной - </w:t>
      </w:r>
      <w:r w:rsidR="009A0159" w:rsidRPr="009A0159">
        <w:rPr>
          <w:rFonts w:ascii="Times New Roman" w:hAnsi="Times New Roman"/>
          <w:sz w:val="24"/>
          <w:szCs w:val="24"/>
          <w:lang w:eastAsia="en-US"/>
        </w:rPr>
        <w:t>18,6</w:t>
      </w:r>
      <w:r w:rsidR="00E31E1A">
        <w:rPr>
          <w:rFonts w:ascii="Times New Roman" w:hAnsi="Times New Roman"/>
          <w:sz w:val="24"/>
          <w:szCs w:val="24"/>
          <w:lang w:eastAsia="en-US"/>
        </w:rPr>
        <w:t> </w:t>
      </w:r>
      <w:r w:rsidRPr="009A0159">
        <w:rPr>
          <w:rFonts w:ascii="Times New Roman" w:hAnsi="Times New Roman"/>
          <w:sz w:val="24"/>
          <w:szCs w:val="24"/>
          <w:lang w:eastAsia="en-US"/>
        </w:rPr>
        <w:t>м</w:t>
      </w:r>
      <w:r w:rsidRPr="00F34266">
        <w:rPr>
          <w:rFonts w:ascii="Times New Roman" w:hAnsi="Times New Roman"/>
          <w:sz w:val="24"/>
          <w:szCs w:val="24"/>
          <w:lang w:eastAsia="en-US"/>
        </w:rPr>
        <w:t>.</w:t>
      </w:r>
    </w:p>
    <w:p w:rsidR="000033D4" w:rsidRPr="00F34266" w:rsidRDefault="000033D4" w:rsidP="00B36287">
      <w:pPr>
        <w:pStyle w:val="a3"/>
        <w:numPr>
          <w:ilvl w:val="2"/>
          <w:numId w:val="1"/>
        </w:numPr>
        <w:tabs>
          <w:tab w:val="left" w:pos="851"/>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t>Платформа верхового рабочего должна быть снабжена «гребенками» для размещения бурильной колонны, (люлькой (ми)) для верхового рабочего, утепленной кабиной</w:t>
      </w:r>
      <w:r w:rsidR="00D25D4B" w:rsidRPr="00D25D4B">
        <w:rPr>
          <w:rFonts w:ascii="Times New Roman" w:hAnsi="Times New Roman"/>
          <w:sz w:val="24"/>
          <w:szCs w:val="24"/>
        </w:rPr>
        <w:t xml:space="preserve"> </w:t>
      </w:r>
      <w:r w:rsidR="00D25D4B" w:rsidRPr="00F34266">
        <w:rPr>
          <w:rFonts w:ascii="Times New Roman" w:hAnsi="Times New Roman"/>
          <w:sz w:val="24"/>
          <w:szCs w:val="24"/>
        </w:rPr>
        <w:t>с обогревом</w:t>
      </w:r>
      <w:r w:rsidRPr="00F34266">
        <w:rPr>
          <w:rFonts w:ascii="Times New Roman" w:hAnsi="Times New Roman"/>
          <w:sz w:val="24"/>
          <w:szCs w:val="24"/>
        </w:rPr>
        <w:t xml:space="preserve"> для отдыха, укрытием и площадкой для выхода на устройство экстренной эвакуации. Конструктивное исполнение люлек должно быть адаптировано для работы, как с СВП, так и без СВП.</w:t>
      </w:r>
      <w:r w:rsidR="00D25D4B">
        <w:rPr>
          <w:rFonts w:ascii="Times New Roman" w:hAnsi="Times New Roman"/>
          <w:sz w:val="24"/>
          <w:szCs w:val="24"/>
        </w:rPr>
        <w:t xml:space="preserve"> </w:t>
      </w:r>
    </w:p>
    <w:p w:rsidR="000033D4" w:rsidRPr="00F34266" w:rsidRDefault="000033D4" w:rsidP="00B36287">
      <w:pPr>
        <w:pStyle w:val="a3"/>
        <w:numPr>
          <w:ilvl w:val="2"/>
          <w:numId w:val="1"/>
        </w:numPr>
        <w:tabs>
          <w:tab w:val="left" w:pos="851"/>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t>«Гребенки» платформы верхового рабочего должны быть застрахованы и иметь максимально адаптированное расположение - для обеспечения беспрепятственной подачи «свечей» для захвата элеватором, без применения дополнительных приспособлений и устройств, влияющих на продолжительность выполнения данной операции.</w:t>
      </w:r>
    </w:p>
    <w:p w:rsidR="000033D4" w:rsidRPr="00207F35" w:rsidRDefault="000033D4" w:rsidP="00B36287">
      <w:pPr>
        <w:pStyle w:val="a3"/>
        <w:numPr>
          <w:ilvl w:val="2"/>
          <w:numId w:val="1"/>
        </w:numPr>
        <w:tabs>
          <w:tab w:val="left" w:pos="851"/>
        </w:tabs>
        <w:spacing w:before="40" w:after="0"/>
        <w:ind w:left="0" w:firstLine="0"/>
        <w:contextualSpacing w:val="0"/>
        <w:jc w:val="both"/>
        <w:rPr>
          <w:rFonts w:ascii="Times New Roman" w:hAnsi="Times New Roman"/>
          <w:sz w:val="24"/>
          <w:szCs w:val="24"/>
        </w:rPr>
      </w:pPr>
      <w:r w:rsidRPr="00207F35">
        <w:rPr>
          <w:rFonts w:ascii="Times New Roman" w:hAnsi="Times New Roman"/>
          <w:sz w:val="24"/>
          <w:szCs w:val="24"/>
        </w:rPr>
        <w:t>Объем «гребенок» платформы верхового рабочего (соответственно и подсвечников) должен обеспечивать одновременное размещение следующего инструмента:</w:t>
      </w:r>
    </w:p>
    <w:p w:rsidR="00207F35" w:rsidRPr="00E31E1A" w:rsidRDefault="00207F35" w:rsidP="00207F35">
      <w:pPr>
        <w:pStyle w:val="af4"/>
        <w:keepNext/>
        <w:jc w:val="right"/>
        <w:rPr>
          <w:rFonts w:ascii="Times New Roman" w:hAnsi="Times New Roman"/>
          <w:b w:val="0"/>
          <w:color w:val="auto"/>
          <w:sz w:val="22"/>
          <w:szCs w:val="22"/>
        </w:rPr>
      </w:pPr>
      <w:r w:rsidRPr="00E31E1A">
        <w:rPr>
          <w:rFonts w:ascii="Times New Roman" w:hAnsi="Times New Roman"/>
          <w:b w:val="0"/>
          <w:color w:val="auto"/>
          <w:sz w:val="22"/>
          <w:szCs w:val="22"/>
        </w:rPr>
        <w:t xml:space="preserve">Таблица </w:t>
      </w:r>
      <w:r w:rsidR="00234267" w:rsidRPr="00E31E1A">
        <w:rPr>
          <w:rFonts w:ascii="Times New Roman" w:hAnsi="Times New Roman"/>
          <w:b w:val="0"/>
          <w:color w:val="auto"/>
          <w:sz w:val="22"/>
          <w:szCs w:val="22"/>
        </w:rPr>
        <w:fldChar w:fldCharType="begin"/>
      </w:r>
      <w:r w:rsidRPr="00E31E1A">
        <w:rPr>
          <w:rFonts w:ascii="Times New Roman" w:hAnsi="Times New Roman"/>
          <w:b w:val="0"/>
          <w:color w:val="auto"/>
          <w:sz w:val="22"/>
          <w:szCs w:val="22"/>
        </w:rPr>
        <w:instrText xml:space="preserve"> SEQ Таблица \* ARABIC </w:instrText>
      </w:r>
      <w:r w:rsidR="00234267" w:rsidRPr="00E31E1A">
        <w:rPr>
          <w:rFonts w:ascii="Times New Roman" w:hAnsi="Times New Roman"/>
          <w:b w:val="0"/>
          <w:color w:val="auto"/>
          <w:sz w:val="22"/>
          <w:szCs w:val="22"/>
        </w:rPr>
        <w:fldChar w:fldCharType="separate"/>
      </w:r>
      <w:r w:rsidR="00966DA4">
        <w:rPr>
          <w:rFonts w:ascii="Times New Roman" w:hAnsi="Times New Roman"/>
          <w:b w:val="0"/>
          <w:noProof/>
          <w:color w:val="auto"/>
          <w:sz w:val="22"/>
          <w:szCs w:val="22"/>
        </w:rPr>
        <w:t>2</w:t>
      </w:r>
      <w:r w:rsidR="00234267" w:rsidRPr="00E31E1A">
        <w:rPr>
          <w:rFonts w:ascii="Times New Roman" w:hAnsi="Times New Roman"/>
          <w:b w:val="0"/>
          <w:color w:val="auto"/>
          <w:sz w:val="22"/>
          <w:szCs w:val="22"/>
        </w:rPr>
        <w:fldChar w:fldCharType="end"/>
      </w:r>
    </w:p>
    <w:tbl>
      <w:tblPr>
        <w:tblOverlap w:val="never"/>
        <w:tblW w:w="0" w:type="auto"/>
        <w:jc w:val="center"/>
        <w:tblInd w:w="10" w:type="dxa"/>
        <w:tblLayout w:type="fixed"/>
        <w:tblCellMar>
          <w:left w:w="10" w:type="dxa"/>
          <w:right w:w="10" w:type="dxa"/>
        </w:tblCellMar>
        <w:tblLook w:val="0000"/>
      </w:tblPr>
      <w:tblGrid>
        <w:gridCol w:w="432"/>
        <w:gridCol w:w="2405"/>
        <w:gridCol w:w="1560"/>
        <w:gridCol w:w="1277"/>
        <w:gridCol w:w="1282"/>
        <w:gridCol w:w="1279"/>
        <w:gridCol w:w="862"/>
      </w:tblGrid>
      <w:tr w:rsidR="000033D4" w:rsidRPr="00E31E1A" w:rsidTr="00E31E1A">
        <w:trPr>
          <w:jc w:val="center"/>
        </w:trPr>
        <w:tc>
          <w:tcPr>
            <w:tcW w:w="432" w:type="dxa"/>
            <w:tcBorders>
              <w:top w:val="single" w:sz="4" w:space="0" w:color="auto"/>
              <w:left w:val="single" w:sz="4" w:space="0" w:color="auto"/>
            </w:tcBorders>
            <w:shd w:val="clear" w:color="auto" w:fill="F2F2F2" w:themeFill="background1" w:themeFillShade="F2"/>
          </w:tcPr>
          <w:p w:rsidR="000033D4" w:rsidRPr="00E31E1A" w:rsidRDefault="00034402" w:rsidP="00E31E1A">
            <w:pPr>
              <w:pStyle w:val="5"/>
              <w:shd w:val="clear" w:color="auto" w:fill="auto"/>
              <w:spacing w:line="240" w:lineRule="auto"/>
              <w:ind w:left="709" w:hanging="709"/>
              <w:rPr>
                <w:rFonts w:ascii="Times New Roman" w:hAnsi="Times New Roman"/>
                <w:b/>
                <w:sz w:val="20"/>
              </w:rPr>
            </w:pPr>
            <w:r w:rsidRPr="00E31E1A">
              <w:rPr>
                <w:rFonts w:ascii="Times New Roman" w:hAnsi="Times New Roman"/>
                <w:b/>
                <w:sz w:val="20"/>
              </w:rPr>
              <w:t>№</w:t>
            </w:r>
          </w:p>
          <w:p w:rsidR="000033D4" w:rsidRPr="00E31E1A" w:rsidRDefault="00034402" w:rsidP="00E31E1A">
            <w:pPr>
              <w:pStyle w:val="5"/>
              <w:shd w:val="clear" w:color="auto" w:fill="auto"/>
              <w:spacing w:line="240" w:lineRule="auto"/>
              <w:ind w:left="709" w:hanging="709"/>
              <w:rPr>
                <w:rFonts w:ascii="Times New Roman" w:hAnsi="Times New Roman"/>
                <w:b/>
                <w:sz w:val="20"/>
              </w:rPr>
            </w:pPr>
            <w:proofErr w:type="gramStart"/>
            <w:r w:rsidRPr="00E31E1A">
              <w:rPr>
                <w:rFonts w:ascii="Times New Roman" w:hAnsi="Times New Roman"/>
                <w:b/>
                <w:sz w:val="20"/>
              </w:rPr>
              <w:t>п</w:t>
            </w:r>
            <w:proofErr w:type="gramEnd"/>
            <w:r w:rsidRPr="00E31E1A">
              <w:rPr>
                <w:rFonts w:ascii="Times New Roman" w:hAnsi="Times New Roman"/>
                <w:b/>
                <w:sz w:val="20"/>
              </w:rPr>
              <w:t>/п</w:t>
            </w:r>
          </w:p>
        </w:tc>
        <w:tc>
          <w:tcPr>
            <w:tcW w:w="2405" w:type="dxa"/>
            <w:tcBorders>
              <w:top w:val="single" w:sz="4" w:space="0" w:color="auto"/>
              <w:left w:val="single" w:sz="4" w:space="0" w:color="auto"/>
            </w:tcBorders>
            <w:shd w:val="clear" w:color="auto" w:fill="F2F2F2" w:themeFill="background1" w:themeFillShade="F2"/>
          </w:tcPr>
          <w:p w:rsidR="000033D4" w:rsidRPr="00E31E1A" w:rsidRDefault="00034402" w:rsidP="00E31E1A">
            <w:pPr>
              <w:pStyle w:val="5"/>
              <w:shd w:val="clear" w:color="auto" w:fill="auto"/>
              <w:spacing w:line="240" w:lineRule="auto"/>
              <w:ind w:left="-4" w:firstLine="4"/>
              <w:rPr>
                <w:rFonts w:ascii="Times New Roman" w:hAnsi="Times New Roman"/>
                <w:b/>
                <w:sz w:val="20"/>
              </w:rPr>
            </w:pPr>
            <w:r w:rsidRPr="00E31E1A">
              <w:rPr>
                <w:rFonts w:ascii="Times New Roman" w:hAnsi="Times New Roman"/>
                <w:b/>
                <w:sz w:val="20"/>
              </w:rPr>
              <w:t>Наименование</w:t>
            </w:r>
            <w:r w:rsidR="00E31E1A">
              <w:rPr>
                <w:rFonts w:ascii="Times New Roman" w:hAnsi="Times New Roman"/>
                <w:b/>
                <w:sz w:val="20"/>
              </w:rPr>
              <w:t xml:space="preserve"> </w:t>
            </w:r>
            <w:r w:rsidRPr="00E31E1A">
              <w:rPr>
                <w:rFonts w:ascii="Times New Roman" w:hAnsi="Times New Roman"/>
                <w:b/>
                <w:sz w:val="20"/>
              </w:rPr>
              <w:t>бурильного</w:t>
            </w:r>
            <w:r w:rsidR="00E31E1A">
              <w:rPr>
                <w:rFonts w:ascii="Times New Roman" w:hAnsi="Times New Roman"/>
                <w:b/>
                <w:sz w:val="20"/>
              </w:rPr>
              <w:t xml:space="preserve"> </w:t>
            </w:r>
            <w:r w:rsidRPr="00E31E1A">
              <w:rPr>
                <w:rFonts w:ascii="Times New Roman" w:hAnsi="Times New Roman"/>
                <w:b/>
                <w:sz w:val="20"/>
              </w:rPr>
              <w:t>инструмента</w:t>
            </w:r>
          </w:p>
        </w:tc>
        <w:tc>
          <w:tcPr>
            <w:tcW w:w="1560" w:type="dxa"/>
            <w:tcBorders>
              <w:top w:val="single" w:sz="4" w:space="0" w:color="auto"/>
              <w:left w:val="single" w:sz="4" w:space="0" w:color="auto"/>
            </w:tcBorders>
            <w:shd w:val="clear" w:color="auto" w:fill="F2F2F2" w:themeFill="background1" w:themeFillShade="F2"/>
          </w:tcPr>
          <w:p w:rsidR="000033D4" w:rsidRPr="00E31E1A" w:rsidRDefault="00034402" w:rsidP="00E31E1A">
            <w:pPr>
              <w:pStyle w:val="5"/>
              <w:shd w:val="clear" w:color="auto" w:fill="auto"/>
              <w:spacing w:line="240" w:lineRule="auto"/>
              <w:ind w:left="709" w:hanging="709"/>
              <w:rPr>
                <w:rFonts w:ascii="Times New Roman" w:hAnsi="Times New Roman"/>
                <w:b/>
                <w:sz w:val="20"/>
              </w:rPr>
            </w:pPr>
            <w:r w:rsidRPr="00E31E1A">
              <w:rPr>
                <w:rFonts w:ascii="Times New Roman" w:hAnsi="Times New Roman"/>
                <w:b/>
                <w:sz w:val="20"/>
              </w:rPr>
              <w:t>Количество</w:t>
            </w:r>
          </w:p>
          <w:p w:rsidR="000033D4" w:rsidRPr="00E31E1A" w:rsidRDefault="00034402" w:rsidP="00E31E1A">
            <w:pPr>
              <w:pStyle w:val="5"/>
              <w:shd w:val="clear" w:color="auto" w:fill="auto"/>
              <w:spacing w:line="240" w:lineRule="auto"/>
              <w:ind w:left="709" w:hanging="709"/>
              <w:rPr>
                <w:rFonts w:ascii="Times New Roman" w:hAnsi="Times New Roman"/>
                <w:b/>
                <w:sz w:val="20"/>
              </w:rPr>
            </w:pPr>
            <w:r w:rsidRPr="00E31E1A">
              <w:rPr>
                <w:rFonts w:ascii="Times New Roman" w:hAnsi="Times New Roman"/>
                <w:b/>
                <w:sz w:val="20"/>
              </w:rPr>
              <w:t>свечей,</w:t>
            </w:r>
            <w:r w:rsidR="00E31E1A">
              <w:rPr>
                <w:rFonts w:ascii="Times New Roman" w:hAnsi="Times New Roman"/>
                <w:b/>
                <w:sz w:val="20"/>
              </w:rPr>
              <w:t xml:space="preserve"> </w:t>
            </w:r>
            <w:r w:rsidRPr="00E31E1A">
              <w:rPr>
                <w:rFonts w:ascii="Times New Roman" w:hAnsi="Times New Roman"/>
                <w:b/>
                <w:sz w:val="20"/>
              </w:rPr>
              <w:t>шт.</w:t>
            </w:r>
          </w:p>
        </w:tc>
        <w:tc>
          <w:tcPr>
            <w:tcW w:w="1277" w:type="dxa"/>
            <w:tcBorders>
              <w:top w:val="single" w:sz="4" w:space="0" w:color="auto"/>
              <w:left w:val="single" w:sz="4" w:space="0" w:color="auto"/>
            </w:tcBorders>
            <w:shd w:val="clear" w:color="auto" w:fill="F2F2F2" w:themeFill="background1" w:themeFillShade="F2"/>
          </w:tcPr>
          <w:p w:rsidR="000033D4" w:rsidRPr="00E31E1A" w:rsidRDefault="00034402" w:rsidP="00E31E1A">
            <w:pPr>
              <w:pStyle w:val="5"/>
              <w:shd w:val="clear" w:color="auto" w:fill="auto"/>
              <w:spacing w:line="240" w:lineRule="auto"/>
              <w:ind w:left="709" w:hanging="709"/>
              <w:rPr>
                <w:rFonts w:ascii="Times New Roman" w:hAnsi="Times New Roman"/>
                <w:b/>
                <w:sz w:val="20"/>
              </w:rPr>
            </w:pPr>
            <w:r w:rsidRPr="00E31E1A">
              <w:rPr>
                <w:rFonts w:ascii="Times New Roman" w:hAnsi="Times New Roman"/>
                <w:b/>
                <w:sz w:val="20"/>
              </w:rPr>
              <w:t>Длина</w:t>
            </w:r>
          </w:p>
          <w:p w:rsidR="000033D4" w:rsidRPr="00E31E1A" w:rsidRDefault="00034402" w:rsidP="00E31E1A">
            <w:pPr>
              <w:pStyle w:val="5"/>
              <w:shd w:val="clear" w:color="auto" w:fill="auto"/>
              <w:spacing w:line="240" w:lineRule="auto"/>
              <w:ind w:left="709" w:hanging="709"/>
              <w:rPr>
                <w:rFonts w:ascii="Times New Roman" w:hAnsi="Times New Roman"/>
                <w:b/>
                <w:sz w:val="20"/>
              </w:rPr>
            </w:pPr>
            <w:r w:rsidRPr="00E31E1A">
              <w:rPr>
                <w:rFonts w:ascii="Times New Roman" w:hAnsi="Times New Roman"/>
                <w:b/>
                <w:sz w:val="20"/>
              </w:rPr>
              <w:t>свечи,</w:t>
            </w:r>
            <w:r w:rsidR="00E31E1A">
              <w:rPr>
                <w:rFonts w:ascii="Times New Roman" w:hAnsi="Times New Roman"/>
                <w:b/>
                <w:sz w:val="20"/>
              </w:rPr>
              <w:t xml:space="preserve"> </w:t>
            </w:r>
            <w:proofErr w:type="gramStart"/>
            <w:r w:rsidRPr="00E31E1A">
              <w:rPr>
                <w:rFonts w:ascii="Times New Roman" w:hAnsi="Times New Roman"/>
                <w:b/>
                <w:sz w:val="20"/>
              </w:rPr>
              <w:t>м</w:t>
            </w:r>
            <w:proofErr w:type="gramEnd"/>
          </w:p>
        </w:tc>
        <w:tc>
          <w:tcPr>
            <w:tcW w:w="1282" w:type="dxa"/>
            <w:tcBorders>
              <w:top w:val="single" w:sz="4" w:space="0" w:color="auto"/>
              <w:left w:val="single" w:sz="4" w:space="0" w:color="auto"/>
            </w:tcBorders>
            <w:shd w:val="clear" w:color="auto" w:fill="F2F2F2" w:themeFill="background1" w:themeFillShade="F2"/>
          </w:tcPr>
          <w:p w:rsidR="000033D4" w:rsidRPr="00E31E1A" w:rsidRDefault="00034402" w:rsidP="00E31E1A">
            <w:pPr>
              <w:pStyle w:val="5"/>
              <w:shd w:val="clear" w:color="auto" w:fill="auto"/>
              <w:spacing w:line="240" w:lineRule="auto"/>
              <w:ind w:left="709" w:hanging="709"/>
              <w:rPr>
                <w:rFonts w:ascii="Times New Roman" w:hAnsi="Times New Roman"/>
                <w:b/>
                <w:sz w:val="20"/>
              </w:rPr>
            </w:pPr>
            <w:r w:rsidRPr="00E31E1A">
              <w:rPr>
                <w:rFonts w:ascii="Times New Roman" w:hAnsi="Times New Roman"/>
                <w:b/>
                <w:sz w:val="20"/>
              </w:rPr>
              <w:t>Диаметр</w:t>
            </w:r>
          </w:p>
          <w:p w:rsidR="000033D4" w:rsidRPr="00E31E1A" w:rsidRDefault="00034402" w:rsidP="00E31E1A">
            <w:pPr>
              <w:pStyle w:val="5"/>
              <w:shd w:val="clear" w:color="auto" w:fill="auto"/>
              <w:spacing w:line="240" w:lineRule="auto"/>
              <w:ind w:left="709" w:hanging="709"/>
              <w:rPr>
                <w:rFonts w:ascii="Times New Roman" w:hAnsi="Times New Roman"/>
                <w:b/>
                <w:sz w:val="20"/>
              </w:rPr>
            </w:pPr>
            <w:r w:rsidRPr="00E31E1A">
              <w:rPr>
                <w:rFonts w:ascii="Times New Roman" w:hAnsi="Times New Roman"/>
                <w:b/>
                <w:sz w:val="20"/>
              </w:rPr>
              <w:t>замка,</w:t>
            </w:r>
            <w:r w:rsidR="00E31E1A">
              <w:rPr>
                <w:rFonts w:ascii="Times New Roman" w:hAnsi="Times New Roman"/>
                <w:b/>
                <w:sz w:val="20"/>
              </w:rPr>
              <w:t xml:space="preserve"> </w:t>
            </w:r>
            <w:proofErr w:type="gramStart"/>
            <w:r w:rsidRPr="00E31E1A">
              <w:rPr>
                <w:rFonts w:ascii="Times New Roman" w:hAnsi="Times New Roman"/>
                <w:b/>
                <w:sz w:val="20"/>
              </w:rPr>
              <w:t>мм</w:t>
            </w:r>
            <w:proofErr w:type="gramEnd"/>
          </w:p>
        </w:tc>
        <w:tc>
          <w:tcPr>
            <w:tcW w:w="1279" w:type="dxa"/>
            <w:tcBorders>
              <w:top w:val="single" w:sz="4" w:space="0" w:color="auto"/>
              <w:left w:val="single" w:sz="4" w:space="0" w:color="auto"/>
            </w:tcBorders>
            <w:shd w:val="clear" w:color="auto" w:fill="F2F2F2" w:themeFill="background1" w:themeFillShade="F2"/>
          </w:tcPr>
          <w:p w:rsidR="000033D4" w:rsidRPr="00E31E1A" w:rsidRDefault="00034402" w:rsidP="00E31E1A">
            <w:pPr>
              <w:pStyle w:val="5"/>
              <w:shd w:val="clear" w:color="auto" w:fill="auto"/>
              <w:spacing w:line="240" w:lineRule="auto"/>
              <w:ind w:left="709" w:hanging="709"/>
              <w:rPr>
                <w:rFonts w:ascii="Times New Roman" w:hAnsi="Times New Roman"/>
                <w:b/>
                <w:sz w:val="20"/>
              </w:rPr>
            </w:pPr>
            <w:r w:rsidRPr="00E31E1A">
              <w:rPr>
                <w:rFonts w:ascii="Times New Roman" w:hAnsi="Times New Roman"/>
                <w:b/>
                <w:sz w:val="20"/>
              </w:rPr>
              <w:t>Общий</w:t>
            </w:r>
          </w:p>
          <w:p w:rsidR="000033D4" w:rsidRPr="00E31E1A" w:rsidRDefault="00034402" w:rsidP="00E31E1A">
            <w:pPr>
              <w:pStyle w:val="5"/>
              <w:shd w:val="clear" w:color="auto" w:fill="auto"/>
              <w:spacing w:line="240" w:lineRule="auto"/>
              <w:ind w:left="709" w:hanging="709"/>
              <w:rPr>
                <w:rFonts w:ascii="Times New Roman" w:hAnsi="Times New Roman"/>
                <w:b/>
                <w:sz w:val="20"/>
              </w:rPr>
            </w:pPr>
            <w:r w:rsidRPr="00E31E1A">
              <w:rPr>
                <w:rFonts w:ascii="Times New Roman" w:hAnsi="Times New Roman"/>
                <w:b/>
                <w:sz w:val="20"/>
              </w:rPr>
              <w:t>метраж,</w:t>
            </w:r>
            <w:r w:rsidR="00E31E1A">
              <w:rPr>
                <w:rFonts w:ascii="Times New Roman" w:hAnsi="Times New Roman"/>
                <w:b/>
                <w:sz w:val="20"/>
              </w:rPr>
              <w:t xml:space="preserve"> </w:t>
            </w:r>
            <w:proofErr w:type="gramStart"/>
            <w:r w:rsidRPr="00E31E1A">
              <w:rPr>
                <w:rFonts w:ascii="Times New Roman" w:hAnsi="Times New Roman"/>
                <w:b/>
                <w:sz w:val="20"/>
              </w:rPr>
              <w:t>м</w:t>
            </w:r>
            <w:proofErr w:type="gramEnd"/>
          </w:p>
        </w:tc>
        <w:tc>
          <w:tcPr>
            <w:tcW w:w="862" w:type="dxa"/>
            <w:tcBorders>
              <w:top w:val="single" w:sz="4" w:space="0" w:color="auto"/>
              <w:left w:val="single" w:sz="4" w:space="0" w:color="auto"/>
              <w:right w:val="single" w:sz="4" w:space="0" w:color="auto"/>
            </w:tcBorders>
            <w:shd w:val="clear" w:color="auto" w:fill="F2F2F2" w:themeFill="background1" w:themeFillShade="F2"/>
          </w:tcPr>
          <w:p w:rsidR="000033D4" w:rsidRPr="00E31E1A" w:rsidRDefault="00034402" w:rsidP="00E31E1A">
            <w:pPr>
              <w:pStyle w:val="5"/>
              <w:shd w:val="clear" w:color="auto" w:fill="auto"/>
              <w:spacing w:line="240" w:lineRule="auto"/>
              <w:ind w:left="709" w:hanging="709"/>
              <w:rPr>
                <w:rFonts w:ascii="Times New Roman" w:hAnsi="Times New Roman"/>
                <w:b/>
                <w:sz w:val="20"/>
              </w:rPr>
            </w:pPr>
            <w:r w:rsidRPr="00E31E1A">
              <w:rPr>
                <w:rFonts w:ascii="Times New Roman" w:hAnsi="Times New Roman"/>
                <w:b/>
                <w:sz w:val="20"/>
              </w:rPr>
              <w:t>Общий</w:t>
            </w:r>
          </w:p>
          <w:p w:rsidR="000033D4" w:rsidRPr="00E31E1A" w:rsidRDefault="00034402" w:rsidP="00E31E1A">
            <w:pPr>
              <w:pStyle w:val="5"/>
              <w:shd w:val="clear" w:color="auto" w:fill="auto"/>
              <w:spacing w:line="240" w:lineRule="auto"/>
              <w:ind w:left="709" w:hanging="709"/>
              <w:rPr>
                <w:rFonts w:ascii="Times New Roman" w:hAnsi="Times New Roman"/>
                <w:b/>
                <w:sz w:val="20"/>
              </w:rPr>
            </w:pPr>
            <w:r w:rsidRPr="00E31E1A">
              <w:rPr>
                <w:rFonts w:ascii="Times New Roman" w:hAnsi="Times New Roman"/>
                <w:b/>
                <w:sz w:val="20"/>
              </w:rPr>
              <w:t>вес,</w:t>
            </w:r>
            <w:r w:rsidR="00E31E1A">
              <w:rPr>
                <w:rFonts w:ascii="Times New Roman" w:hAnsi="Times New Roman"/>
                <w:b/>
                <w:sz w:val="20"/>
              </w:rPr>
              <w:t xml:space="preserve"> </w:t>
            </w:r>
            <w:proofErr w:type="spellStart"/>
            <w:r w:rsidRPr="00E31E1A">
              <w:rPr>
                <w:rFonts w:ascii="Times New Roman" w:hAnsi="Times New Roman"/>
                <w:b/>
                <w:sz w:val="20"/>
              </w:rPr>
              <w:t>тн</w:t>
            </w:r>
            <w:proofErr w:type="spellEnd"/>
          </w:p>
        </w:tc>
      </w:tr>
      <w:tr w:rsidR="009D4EA9" w:rsidRPr="00E31E1A" w:rsidTr="00E31E1A">
        <w:trPr>
          <w:trHeight w:val="307"/>
          <w:jc w:val="center"/>
        </w:trPr>
        <w:tc>
          <w:tcPr>
            <w:tcW w:w="432" w:type="dxa"/>
            <w:tcBorders>
              <w:top w:val="single" w:sz="4" w:space="0" w:color="auto"/>
              <w:left w:val="single" w:sz="4" w:space="0" w:color="auto"/>
            </w:tcBorders>
            <w:shd w:val="clear" w:color="auto" w:fill="FFFFFF"/>
          </w:tcPr>
          <w:p w:rsidR="009D4EA9" w:rsidRPr="00E31E1A" w:rsidRDefault="009D4EA9" w:rsidP="00E31E1A">
            <w:pPr>
              <w:pStyle w:val="5"/>
              <w:shd w:val="clear" w:color="auto" w:fill="auto"/>
              <w:spacing w:line="240" w:lineRule="auto"/>
              <w:ind w:left="709" w:hanging="709"/>
              <w:jc w:val="both"/>
              <w:rPr>
                <w:rFonts w:ascii="Times New Roman" w:hAnsi="Times New Roman"/>
                <w:sz w:val="22"/>
                <w:szCs w:val="22"/>
              </w:rPr>
            </w:pPr>
            <w:r w:rsidRPr="00E31E1A">
              <w:rPr>
                <w:rFonts w:ascii="Times New Roman" w:hAnsi="Times New Roman"/>
                <w:sz w:val="22"/>
                <w:szCs w:val="22"/>
              </w:rPr>
              <w:t>1</w:t>
            </w:r>
          </w:p>
        </w:tc>
        <w:tc>
          <w:tcPr>
            <w:tcW w:w="2405" w:type="dxa"/>
            <w:tcBorders>
              <w:top w:val="single" w:sz="4" w:space="0" w:color="auto"/>
              <w:left w:val="single" w:sz="4" w:space="0" w:color="auto"/>
            </w:tcBorders>
            <w:shd w:val="clear" w:color="auto" w:fill="FFFFFF"/>
          </w:tcPr>
          <w:p w:rsidR="009D4EA9" w:rsidRPr="00E31E1A" w:rsidRDefault="009D4EA9" w:rsidP="00E31E1A">
            <w:pPr>
              <w:pStyle w:val="5"/>
              <w:shd w:val="clear" w:color="auto" w:fill="auto"/>
              <w:spacing w:line="240" w:lineRule="auto"/>
              <w:ind w:left="709" w:hanging="709"/>
              <w:jc w:val="both"/>
              <w:rPr>
                <w:rFonts w:ascii="Times New Roman" w:hAnsi="Times New Roman"/>
                <w:sz w:val="22"/>
                <w:szCs w:val="22"/>
              </w:rPr>
            </w:pPr>
            <w:r w:rsidRPr="00E31E1A">
              <w:rPr>
                <w:rFonts w:ascii="Times New Roman" w:hAnsi="Times New Roman"/>
                <w:sz w:val="22"/>
                <w:szCs w:val="22"/>
              </w:rPr>
              <w:t>СБТ/ТБПН 102x9,35</w:t>
            </w:r>
          </w:p>
        </w:tc>
        <w:tc>
          <w:tcPr>
            <w:tcW w:w="1560" w:type="dxa"/>
            <w:tcBorders>
              <w:top w:val="single" w:sz="4" w:space="0" w:color="auto"/>
              <w:left w:val="single" w:sz="4" w:space="0" w:color="auto"/>
            </w:tcBorders>
            <w:shd w:val="clear" w:color="auto" w:fill="FFFFFF"/>
          </w:tcPr>
          <w:p w:rsidR="009D4EA9" w:rsidRPr="00E31E1A" w:rsidRDefault="009D4EA9" w:rsidP="00E31E1A">
            <w:pPr>
              <w:pStyle w:val="5"/>
              <w:shd w:val="clear" w:color="auto" w:fill="auto"/>
              <w:spacing w:line="240" w:lineRule="auto"/>
              <w:ind w:left="709" w:hanging="709"/>
              <w:rPr>
                <w:rFonts w:ascii="Times New Roman" w:hAnsi="Times New Roman"/>
                <w:sz w:val="22"/>
                <w:szCs w:val="22"/>
              </w:rPr>
            </w:pPr>
            <w:r w:rsidRPr="00E31E1A">
              <w:rPr>
                <w:rFonts w:ascii="Times New Roman" w:hAnsi="Times New Roman"/>
                <w:sz w:val="22"/>
                <w:szCs w:val="22"/>
              </w:rPr>
              <w:t>250</w:t>
            </w:r>
          </w:p>
        </w:tc>
        <w:tc>
          <w:tcPr>
            <w:tcW w:w="1277" w:type="dxa"/>
            <w:tcBorders>
              <w:top w:val="single" w:sz="4" w:space="0" w:color="auto"/>
              <w:left w:val="single" w:sz="4" w:space="0" w:color="auto"/>
            </w:tcBorders>
            <w:shd w:val="clear" w:color="auto" w:fill="FFFFFF"/>
          </w:tcPr>
          <w:p w:rsidR="009D4EA9" w:rsidRPr="00E31E1A" w:rsidRDefault="009D4EA9" w:rsidP="00E31E1A">
            <w:pPr>
              <w:pStyle w:val="5"/>
              <w:shd w:val="clear" w:color="auto" w:fill="auto"/>
              <w:spacing w:line="240" w:lineRule="auto"/>
              <w:ind w:left="709" w:hanging="709"/>
              <w:rPr>
                <w:rFonts w:ascii="Times New Roman" w:hAnsi="Times New Roman"/>
                <w:sz w:val="22"/>
                <w:szCs w:val="22"/>
              </w:rPr>
            </w:pPr>
            <w:r w:rsidRPr="00E31E1A">
              <w:rPr>
                <w:rFonts w:ascii="Times New Roman" w:hAnsi="Times New Roman"/>
                <w:sz w:val="22"/>
                <w:szCs w:val="22"/>
              </w:rPr>
              <w:t>18</w:t>
            </w:r>
          </w:p>
        </w:tc>
        <w:tc>
          <w:tcPr>
            <w:tcW w:w="1282" w:type="dxa"/>
            <w:tcBorders>
              <w:top w:val="single" w:sz="4" w:space="0" w:color="auto"/>
              <w:left w:val="single" w:sz="4" w:space="0" w:color="auto"/>
            </w:tcBorders>
            <w:shd w:val="clear" w:color="auto" w:fill="FFFFFF"/>
          </w:tcPr>
          <w:p w:rsidR="009D4EA9" w:rsidRPr="00E31E1A" w:rsidRDefault="009D4EA9" w:rsidP="00E31E1A">
            <w:pPr>
              <w:pStyle w:val="5"/>
              <w:shd w:val="clear" w:color="auto" w:fill="auto"/>
              <w:spacing w:line="240" w:lineRule="auto"/>
              <w:ind w:left="709" w:hanging="709"/>
              <w:rPr>
                <w:rFonts w:ascii="Times New Roman" w:hAnsi="Times New Roman"/>
                <w:sz w:val="22"/>
                <w:szCs w:val="22"/>
              </w:rPr>
            </w:pPr>
            <w:r w:rsidRPr="00E31E1A">
              <w:rPr>
                <w:rFonts w:ascii="Times New Roman" w:hAnsi="Times New Roman"/>
                <w:sz w:val="22"/>
                <w:szCs w:val="22"/>
              </w:rPr>
              <w:t>127</w:t>
            </w:r>
          </w:p>
        </w:tc>
        <w:tc>
          <w:tcPr>
            <w:tcW w:w="1279" w:type="dxa"/>
            <w:tcBorders>
              <w:top w:val="single" w:sz="4" w:space="0" w:color="auto"/>
              <w:left w:val="single" w:sz="4" w:space="0" w:color="auto"/>
            </w:tcBorders>
            <w:shd w:val="clear" w:color="auto" w:fill="FFFFFF"/>
          </w:tcPr>
          <w:p w:rsidR="009D4EA9" w:rsidRPr="00E31E1A" w:rsidRDefault="009D4EA9" w:rsidP="00E31E1A">
            <w:pPr>
              <w:pStyle w:val="5"/>
              <w:shd w:val="clear" w:color="auto" w:fill="auto"/>
              <w:spacing w:line="240" w:lineRule="auto"/>
              <w:ind w:left="709" w:hanging="709"/>
              <w:rPr>
                <w:rFonts w:ascii="Times New Roman" w:hAnsi="Times New Roman"/>
                <w:sz w:val="22"/>
                <w:szCs w:val="22"/>
              </w:rPr>
            </w:pPr>
            <w:r w:rsidRPr="00E31E1A">
              <w:rPr>
                <w:rFonts w:ascii="Times New Roman" w:hAnsi="Times New Roman"/>
                <w:sz w:val="22"/>
                <w:szCs w:val="22"/>
              </w:rPr>
              <w:t>4500</w:t>
            </w:r>
          </w:p>
        </w:tc>
        <w:tc>
          <w:tcPr>
            <w:tcW w:w="862" w:type="dxa"/>
            <w:tcBorders>
              <w:top w:val="single" w:sz="4" w:space="0" w:color="auto"/>
              <w:left w:val="single" w:sz="4" w:space="0" w:color="auto"/>
              <w:right w:val="single" w:sz="4" w:space="0" w:color="auto"/>
            </w:tcBorders>
            <w:shd w:val="clear" w:color="auto" w:fill="FFFFFF"/>
          </w:tcPr>
          <w:p w:rsidR="009D4EA9" w:rsidRPr="00E31E1A" w:rsidRDefault="009D4EA9" w:rsidP="00E31E1A">
            <w:pPr>
              <w:pStyle w:val="5"/>
              <w:shd w:val="clear" w:color="auto" w:fill="auto"/>
              <w:spacing w:line="240" w:lineRule="auto"/>
              <w:ind w:left="709" w:hanging="709"/>
              <w:rPr>
                <w:rFonts w:ascii="Times New Roman" w:hAnsi="Times New Roman"/>
                <w:sz w:val="22"/>
                <w:szCs w:val="22"/>
              </w:rPr>
            </w:pPr>
            <w:r w:rsidRPr="00E31E1A">
              <w:rPr>
                <w:rFonts w:ascii="Times New Roman" w:hAnsi="Times New Roman"/>
                <w:sz w:val="22"/>
                <w:szCs w:val="22"/>
              </w:rPr>
              <w:t>117,0</w:t>
            </w:r>
          </w:p>
        </w:tc>
      </w:tr>
      <w:tr w:rsidR="009D4EA9" w:rsidRPr="00E31E1A" w:rsidTr="00E31E1A">
        <w:trPr>
          <w:trHeight w:val="302"/>
          <w:jc w:val="center"/>
        </w:trPr>
        <w:tc>
          <w:tcPr>
            <w:tcW w:w="432" w:type="dxa"/>
            <w:tcBorders>
              <w:top w:val="single" w:sz="4" w:space="0" w:color="auto"/>
              <w:left w:val="single" w:sz="4" w:space="0" w:color="auto"/>
            </w:tcBorders>
            <w:shd w:val="clear" w:color="auto" w:fill="FFFFFF"/>
          </w:tcPr>
          <w:p w:rsidR="009D4EA9" w:rsidRPr="00E31E1A" w:rsidRDefault="009D4EA9" w:rsidP="00E31E1A">
            <w:pPr>
              <w:pStyle w:val="5"/>
              <w:shd w:val="clear" w:color="auto" w:fill="auto"/>
              <w:spacing w:line="240" w:lineRule="auto"/>
              <w:ind w:left="709" w:hanging="709"/>
              <w:jc w:val="both"/>
              <w:rPr>
                <w:rFonts w:ascii="Times New Roman" w:hAnsi="Times New Roman"/>
                <w:sz w:val="22"/>
                <w:szCs w:val="22"/>
              </w:rPr>
            </w:pPr>
            <w:r w:rsidRPr="00E31E1A">
              <w:rPr>
                <w:rFonts w:ascii="Times New Roman" w:hAnsi="Times New Roman"/>
                <w:sz w:val="22"/>
                <w:szCs w:val="22"/>
              </w:rPr>
              <w:t>2</w:t>
            </w:r>
          </w:p>
        </w:tc>
        <w:tc>
          <w:tcPr>
            <w:tcW w:w="2405" w:type="dxa"/>
            <w:tcBorders>
              <w:top w:val="single" w:sz="4" w:space="0" w:color="auto"/>
              <w:left w:val="single" w:sz="4" w:space="0" w:color="auto"/>
            </w:tcBorders>
            <w:shd w:val="clear" w:color="auto" w:fill="FFFFFF"/>
          </w:tcPr>
          <w:p w:rsidR="009D4EA9" w:rsidRPr="00E31E1A" w:rsidRDefault="009D4EA9" w:rsidP="00E31E1A">
            <w:pPr>
              <w:pStyle w:val="5"/>
              <w:shd w:val="clear" w:color="auto" w:fill="auto"/>
              <w:spacing w:line="240" w:lineRule="auto"/>
              <w:ind w:left="709" w:hanging="709"/>
              <w:jc w:val="both"/>
              <w:rPr>
                <w:rFonts w:ascii="Times New Roman" w:hAnsi="Times New Roman"/>
                <w:sz w:val="22"/>
                <w:szCs w:val="22"/>
              </w:rPr>
            </w:pPr>
            <w:r w:rsidRPr="00E31E1A">
              <w:rPr>
                <w:rFonts w:ascii="Times New Roman" w:hAnsi="Times New Roman"/>
                <w:sz w:val="22"/>
                <w:szCs w:val="22"/>
              </w:rPr>
              <w:t>УБТ 203x80</w:t>
            </w:r>
          </w:p>
        </w:tc>
        <w:tc>
          <w:tcPr>
            <w:tcW w:w="1560" w:type="dxa"/>
            <w:tcBorders>
              <w:top w:val="single" w:sz="4" w:space="0" w:color="auto"/>
              <w:left w:val="single" w:sz="4" w:space="0" w:color="auto"/>
            </w:tcBorders>
            <w:shd w:val="clear" w:color="auto" w:fill="FFFFFF"/>
          </w:tcPr>
          <w:p w:rsidR="009D4EA9" w:rsidRPr="00E31E1A" w:rsidRDefault="009D4EA9" w:rsidP="00E31E1A">
            <w:pPr>
              <w:pStyle w:val="5"/>
              <w:shd w:val="clear" w:color="auto" w:fill="auto"/>
              <w:spacing w:line="240" w:lineRule="auto"/>
              <w:ind w:left="709" w:hanging="709"/>
              <w:rPr>
                <w:rFonts w:ascii="Times New Roman" w:hAnsi="Times New Roman"/>
                <w:sz w:val="22"/>
                <w:szCs w:val="22"/>
              </w:rPr>
            </w:pPr>
            <w:r w:rsidRPr="00E31E1A">
              <w:rPr>
                <w:rFonts w:ascii="Times New Roman" w:hAnsi="Times New Roman"/>
                <w:sz w:val="22"/>
                <w:szCs w:val="22"/>
              </w:rPr>
              <w:t>1</w:t>
            </w:r>
          </w:p>
        </w:tc>
        <w:tc>
          <w:tcPr>
            <w:tcW w:w="1277" w:type="dxa"/>
            <w:tcBorders>
              <w:top w:val="single" w:sz="4" w:space="0" w:color="auto"/>
              <w:left w:val="single" w:sz="4" w:space="0" w:color="auto"/>
            </w:tcBorders>
            <w:shd w:val="clear" w:color="auto" w:fill="auto"/>
          </w:tcPr>
          <w:p w:rsidR="009D4EA9" w:rsidRPr="00E31E1A" w:rsidRDefault="009D4EA9" w:rsidP="00E31E1A">
            <w:pPr>
              <w:pStyle w:val="5"/>
              <w:shd w:val="clear" w:color="auto" w:fill="auto"/>
              <w:spacing w:line="240" w:lineRule="auto"/>
              <w:ind w:left="709" w:hanging="709"/>
              <w:rPr>
                <w:rFonts w:ascii="Times New Roman" w:hAnsi="Times New Roman"/>
                <w:sz w:val="22"/>
                <w:szCs w:val="22"/>
              </w:rPr>
            </w:pPr>
            <w:r w:rsidRPr="00E31E1A">
              <w:rPr>
                <w:rFonts w:ascii="Times New Roman" w:hAnsi="Times New Roman"/>
                <w:sz w:val="22"/>
                <w:szCs w:val="22"/>
              </w:rPr>
              <w:t>18</w:t>
            </w:r>
          </w:p>
        </w:tc>
        <w:tc>
          <w:tcPr>
            <w:tcW w:w="1282" w:type="dxa"/>
            <w:tcBorders>
              <w:top w:val="single" w:sz="4" w:space="0" w:color="auto"/>
              <w:left w:val="single" w:sz="4" w:space="0" w:color="auto"/>
            </w:tcBorders>
            <w:shd w:val="clear" w:color="auto" w:fill="auto"/>
          </w:tcPr>
          <w:p w:rsidR="009D4EA9" w:rsidRPr="00E31E1A" w:rsidRDefault="009D4EA9" w:rsidP="00E31E1A">
            <w:pPr>
              <w:pStyle w:val="5"/>
              <w:shd w:val="clear" w:color="auto" w:fill="auto"/>
              <w:spacing w:line="240" w:lineRule="auto"/>
              <w:ind w:left="709" w:hanging="709"/>
              <w:rPr>
                <w:rFonts w:ascii="Times New Roman" w:hAnsi="Times New Roman"/>
                <w:sz w:val="22"/>
                <w:szCs w:val="22"/>
              </w:rPr>
            </w:pPr>
            <w:r w:rsidRPr="00E31E1A">
              <w:rPr>
                <w:rFonts w:ascii="Times New Roman" w:hAnsi="Times New Roman"/>
                <w:sz w:val="22"/>
                <w:szCs w:val="22"/>
              </w:rPr>
              <w:t>127</w:t>
            </w:r>
          </w:p>
        </w:tc>
        <w:tc>
          <w:tcPr>
            <w:tcW w:w="1279" w:type="dxa"/>
            <w:tcBorders>
              <w:top w:val="single" w:sz="4" w:space="0" w:color="auto"/>
              <w:left w:val="single" w:sz="4" w:space="0" w:color="auto"/>
            </w:tcBorders>
            <w:shd w:val="clear" w:color="auto" w:fill="auto"/>
          </w:tcPr>
          <w:p w:rsidR="009D4EA9" w:rsidRPr="00E31E1A" w:rsidRDefault="009D4EA9" w:rsidP="00E31E1A">
            <w:pPr>
              <w:pStyle w:val="5"/>
              <w:shd w:val="clear" w:color="auto" w:fill="auto"/>
              <w:spacing w:line="240" w:lineRule="auto"/>
              <w:ind w:left="709" w:hanging="709"/>
              <w:rPr>
                <w:rFonts w:ascii="Times New Roman" w:hAnsi="Times New Roman"/>
                <w:sz w:val="22"/>
                <w:szCs w:val="22"/>
              </w:rPr>
            </w:pPr>
            <w:r w:rsidRPr="00E31E1A">
              <w:rPr>
                <w:rFonts w:ascii="Times New Roman" w:hAnsi="Times New Roman"/>
                <w:sz w:val="22"/>
                <w:szCs w:val="22"/>
              </w:rPr>
              <w:t>18</w:t>
            </w:r>
          </w:p>
        </w:tc>
        <w:tc>
          <w:tcPr>
            <w:tcW w:w="862" w:type="dxa"/>
            <w:tcBorders>
              <w:top w:val="single" w:sz="4" w:space="0" w:color="auto"/>
              <w:left w:val="single" w:sz="4" w:space="0" w:color="auto"/>
              <w:right w:val="single" w:sz="4" w:space="0" w:color="auto"/>
            </w:tcBorders>
            <w:shd w:val="clear" w:color="auto" w:fill="FFFFFF"/>
          </w:tcPr>
          <w:p w:rsidR="009D4EA9" w:rsidRPr="00E31E1A" w:rsidRDefault="009D4EA9" w:rsidP="00E31E1A">
            <w:pPr>
              <w:pStyle w:val="5"/>
              <w:shd w:val="clear" w:color="auto" w:fill="auto"/>
              <w:spacing w:line="240" w:lineRule="auto"/>
              <w:ind w:left="709" w:hanging="709"/>
              <w:rPr>
                <w:rFonts w:ascii="Times New Roman" w:hAnsi="Times New Roman"/>
                <w:sz w:val="22"/>
                <w:szCs w:val="22"/>
              </w:rPr>
            </w:pPr>
            <w:r w:rsidRPr="00E31E1A">
              <w:rPr>
                <w:rFonts w:ascii="Times New Roman" w:hAnsi="Times New Roman"/>
                <w:sz w:val="22"/>
                <w:szCs w:val="22"/>
              </w:rPr>
              <w:t>3,6</w:t>
            </w:r>
          </w:p>
        </w:tc>
      </w:tr>
      <w:tr w:rsidR="009D4EA9" w:rsidRPr="00E31E1A" w:rsidTr="00E31E1A">
        <w:trPr>
          <w:trHeight w:val="331"/>
          <w:jc w:val="center"/>
        </w:trPr>
        <w:tc>
          <w:tcPr>
            <w:tcW w:w="432" w:type="dxa"/>
            <w:tcBorders>
              <w:top w:val="single" w:sz="4" w:space="0" w:color="auto"/>
              <w:left w:val="single" w:sz="4" w:space="0" w:color="auto"/>
              <w:bottom w:val="single" w:sz="4" w:space="0" w:color="auto"/>
            </w:tcBorders>
            <w:shd w:val="clear" w:color="auto" w:fill="FFFFFF"/>
          </w:tcPr>
          <w:p w:rsidR="009D4EA9" w:rsidRPr="00E31E1A" w:rsidRDefault="009D4EA9" w:rsidP="00E31E1A">
            <w:pPr>
              <w:pStyle w:val="5"/>
              <w:shd w:val="clear" w:color="auto" w:fill="auto"/>
              <w:spacing w:line="240" w:lineRule="auto"/>
              <w:ind w:left="709" w:hanging="709"/>
              <w:jc w:val="both"/>
              <w:rPr>
                <w:rFonts w:ascii="Times New Roman" w:hAnsi="Times New Roman"/>
                <w:sz w:val="22"/>
                <w:szCs w:val="22"/>
              </w:rPr>
            </w:pPr>
            <w:r w:rsidRPr="00E31E1A">
              <w:rPr>
                <w:rFonts w:ascii="Times New Roman" w:hAnsi="Times New Roman"/>
                <w:sz w:val="22"/>
                <w:szCs w:val="22"/>
              </w:rPr>
              <w:t>3</w:t>
            </w:r>
          </w:p>
        </w:tc>
        <w:tc>
          <w:tcPr>
            <w:tcW w:w="2405" w:type="dxa"/>
            <w:tcBorders>
              <w:top w:val="single" w:sz="4" w:space="0" w:color="auto"/>
              <w:left w:val="single" w:sz="4" w:space="0" w:color="auto"/>
              <w:bottom w:val="single" w:sz="4" w:space="0" w:color="auto"/>
            </w:tcBorders>
            <w:shd w:val="clear" w:color="auto" w:fill="FFFFFF"/>
          </w:tcPr>
          <w:p w:rsidR="009D4EA9" w:rsidRPr="00E31E1A" w:rsidRDefault="009D4EA9" w:rsidP="00E31E1A">
            <w:pPr>
              <w:pStyle w:val="5"/>
              <w:shd w:val="clear" w:color="auto" w:fill="auto"/>
              <w:spacing w:line="240" w:lineRule="auto"/>
              <w:ind w:left="709" w:hanging="709"/>
              <w:jc w:val="both"/>
              <w:rPr>
                <w:rFonts w:ascii="Times New Roman" w:hAnsi="Times New Roman"/>
                <w:sz w:val="22"/>
                <w:szCs w:val="22"/>
              </w:rPr>
            </w:pPr>
            <w:r w:rsidRPr="00E31E1A">
              <w:rPr>
                <w:rFonts w:ascii="Times New Roman" w:hAnsi="Times New Roman"/>
                <w:sz w:val="22"/>
                <w:szCs w:val="22"/>
              </w:rPr>
              <w:t>УБТ 178x80</w:t>
            </w:r>
          </w:p>
        </w:tc>
        <w:tc>
          <w:tcPr>
            <w:tcW w:w="1560" w:type="dxa"/>
            <w:tcBorders>
              <w:top w:val="single" w:sz="4" w:space="0" w:color="auto"/>
              <w:left w:val="single" w:sz="4" w:space="0" w:color="auto"/>
              <w:bottom w:val="single" w:sz="4" w:space="0" w:color="auto"/>
            </w:tcBorders>
            <w:shd w:val="clear" w:color="auto" w:fill="FFFFFF"/>
          </w:tcPr>
          <w:p w:rsidR="009D4EA9" w:rsidRPr="00E31E1A" w:rsidRDefault="009D4EA9" w:rsidP="00E31E1A">
            <w:pPr>
              <w:pStyle w:val="5"/>
              <w:shd w:val="clear" w:color="auto" w:fill="auto"/>
              <w:spacing w:line="240" w:lineRule="auto"/>
              <w:ind w:left="709" w:hanging="709"/>
              <w:rPr>
                <w:rFonts w:ascii="Times New Roman" w:hAnsi="Times New Roman"/>
                <w:sz w:val="22"/>
                <w:szCs w:val="22"/>
              </w:rPr>
            </w:pPr>
            <w:r w:rsidRPr="00E31E1A">
              <w:rPr>
                <w:rFonts w:ascii="Times New Roman" w:hAnsi="Times New Roman"/>
                <w:sz w:val="22"/>
                <w:szCs w:val="22"/>
              </w:rPr>
              <w:t>4</w:t>
            </w:r>
          </w:p>
        </w:tc>
        <w:tc>
          <w:tcPr>
            <w:tcW w:w="1277" w:type="dxa"/>
            <w:tcBorders>
              <w:top w:val="single" w:sz="4" w:space="0" w:color="auto"/>
              <w:left w:val="single" w:sz="4" w:space="0" w:color="auto"/>
              <w:bottom w:val="single" w:sz="4" w:space="0" w:color="auto"/>
            </w:tcBorders>
            <w:shd w:val="clear" w:color="auto" w:fill="auto"/>
          </w:tcPr>
          <w:p w:rsidR="009D4EA9" w:rsidRPr="00E31E1A" w:rsidRDefault="009D4EA9" w:rsidP="00E31E1A">
            <w:pPr>
              <w:pStyle w:val="5"/>
              <w:shd w:val="clear" w:color="auto" w:fill="auto"/>
              <w:spacing w:line="240" w:lineRule="auto"/>
              <w:ind w:left="709" w:hanging="709"/>
              <w:rPr>
                <w:rFonts w:ascii="Times New Roman" w:hAnsi="Times New Roman"/>
                <w:sz w:val="22"/>
                <w:szCs w:val="22"/>
              </w:rPr>
            </w:pPr>
            <w:r w:rsidRPr="00E31E1A">
              <w:rPr>
                <w:rFonts w:ascii="Times New Roman" w:hAnsi="Times New Roman"/>
                <w:sz w:val="22"/>
                <w:szCs w:val="22"/>
              </w:rPr>
              <w:t>18</w:t>
            </w:r>
          </w:p>
        </w:tc>
        <w:tc>
          <w:tcPr>
            <w:tcW w:w="1282" w:type="dxa"/>
            <w:tcBorders>
              <w:top w:val="single" w:sz="4" w:space="0" w:color="auto"/>
              <w:left w:val="single" w:sz="4" w:space="0" w:color="auto"/>
              <w:bottom w:val="single" w:sz="4" w:space="0" w:color="auto"/>
            </w:tcBorders>
            <w:shd w:val="clear" w:color="auto" w:fill="auto"/>
          </w:tcPr>
          <w:p w:rsidR="009D4EA9" w:rsidRPr="00E31E1A" w:rsidRDefault="009D4EA9" w:rsidP="00E31E1A">
            <w:pPr>
              <w:pStyle w:val="5"/>
              <w:shd w:val="clear" w:color="auto" w:fill="auto"/>
              <w:spacing w:line="240" w:lineRule="auto"/>
              <w:ind w:left="709" w:hanging="709"/>
              <w:rPr>
                <w:rFonts w:ascii="Times New Roman" w:hAnsi="Times New Roman"/>
                <w:sz w:val="22"/>
                <w:szCs w:val="22"/>
              </w:rPr>
            </w:pPr>
            <w:r w:rsidRPr="00E31E1A">
              <w:rPr>
                <w:rFonts w:ascii="Times New Roman" w:hAnsi="Times New Roman"/>
                <w:sz w:val="22"/>
                <w:szCs w:val="22"/>
              </w:rPr>
              <w:t>178</w:t>
            </w:r>
          </w:p>
        </w:tc>
        <w:tc>
          <w:tcPr>
            <w:tcW w:w="1279" w:type="dxa"/>
            <w:tcBorders>
              <w:top w:val="single" w:sz="4" w:space="0" w:color="auto"/>
              <w:left w:val="single" w:sz="4" w:space="0" w:color="auto"/>
              <w:bottom w:val="single" w:sz="4" w:space="0" w:color="auto"/>
            </w:tcBorders>
            <w:shd w:val="clear" w:color="auto" w:fill="FFFFFF"/>
          </w:tcPr>
          <w:p w:rsidR="009D4EA9" w:rsidRPr="00E31E1A" w:rsidRDefault="009D4EA9" w:rsidP="00E31E1A">
            <w:pPr>
              <w:pStyle w:val="5"/>
              <w:shd w:val="clear" w:color="auto" w:fill="auto"/>
              <w:spacing w:line="240" w:lineRule="auto"/>
              <w:ind w:left="709" w:hanging="709"/>
              <w:rPr>
                <w:rFonts w:ascii="Times New Roman" w:hAnsi="Times New Roman"/>
                <w:sz w:val="22"/>
                <w:szCs w:val="22"/>
              </w:rPr>
            </w:pPr>
            <w:r w:rsidRPr="00E31E1A">
              <w:rPr>
                <w:rFonts w:ascii="Times New Roman" w:hAnsi="Times New Roman"/>
                <w:sz w:val="22"/>
                <w:szCs w:val="22"/>
              </w:rPr>
              <w:t>72</w:t>
            </w:r>
          </w:p>
        </w:tc>
        <w:tc>
          <w:tcPr>
            <w:tcW w:w="862" w:type="dxa"/>
            <w:tcBorders>
              <w:top w:val="single" w:sz="4" w:space="0" w:color="auto"/>
              <w:left w:val="single" w:sz="4" w:space="0" w:color="auto"/>
              <w:bottom w:val="single" w:sz="4" w:space="0" w:color="auto"/>
              <w:right w:val="single" w:sz="4" w:space="0" w:color="auto"/>
            </w:tcBorders>
            <w:shd w:val="clear" w:color="auto" w:fill="FFFFFF"/>
          </w:tcPr>
          <w:p w:rsidR="009D4EA9" w:rsidRPr="00E31E1A" w:rsidRDefault="009D4EA9" w:rsidP="00E31E1A">
            <w:pPr>
              <w:pStyle w:val="5"/>
              <w:shd w:val="clear" w:color="auto" w:fill="auto"/>
              <w:spacing w:line="240" w:lineRule="auto"/>
              <w:ind w:left="709" w:hanging="709"/>
              <w:rPr>
                <w:rFonts w:ascii="Times New Roman" w:hAnsi="Times New Roman"/>
                <w:sz w:val="22"/>
                <w:szCs w:val="22"/>
              </w:rPr>
            </w:pPr>
            <w:r w:rsidRPr="00E31E1A">
              <w:rPr>
                <w:rFonts w:ascii="Times New Roman" w:hAnsi="Times New Roman"/>
                <w:sz w:val="22"/>
                <w:szCs w:val="22"/>
              </w:rPr>
              <w:t>17,3</w:t>
            </w:r>
          </w:p>
        </w:tc>
      </w:tr>
    </w:tbl>
    <w:p w:rsidR="000033D4" w:rsidRPr="00F34266" w:rsidRDefault="000033D4" w:rsidP="00B36287">
      <w:pPr>
        <w:pStyle w:val="a3"/>
        <w:numPr>
          <w:ilvl w:val="2"/>
          <w:numId w:val="1"/>
        </w:numPr>
        <w:tabs>
          <w:tab w:val="left" w:pos="851"/>
        </w:tabs>
        <w:spacing w:before="120" w:after="0"/>
        <w:ind w:left="0" w:firstLine="0"/>
        <w:contextualSpacing w:val="0"/>
        <w:jc w:val="both"/>
        <w:rPr>
          <w:rFonts w:ascii="Times New Roman" w:hAnsi="Times New Roman"/>
          <w:sz w:val="24"/>
          <w:szCs w:val="24"/>
        </w:rPr>
      </w:pPr>
      <w:r w:rsidRPr="00F34266">
        <w:rPr>
          <w:rFonts w:ascii="Times New Roman" w:hAnsi="Times New Roman"/>
          <w:sz w:val="24"/>
          <w:szCs w:val="24"/>
        </w:rPr>
        <w:t xml:space="preserve">Буровая вышка должна быть оснащена эвакуатором для эвакуации верхового рабочего с платформы вышки на специальную площадку, расположенную </w:t>
      </w:r>
      <w:r w:rsidR="009A0159" w:rsidRPr="005617B4">
        <w:rPr>
          <w:rFonts w:ascii="Times New Roman" w:hAnsi="Times New Roman"/>
          <w:sz w:val="24"/>
          <w:szCs w:val="24"/>
        </w:rPr>
        <w:t>вне буровой установки.</w:t>
      </w:r>
      <w:r w:rsidRPr="00F34266">
        <w:rPr>
          <w:rFonts w:ascii="Times New Roman" w:hAnsi="Times New Roman"/>
          <w:sz w:val="24"/>
          <w:szCs w:val="24"/>
        </w:rPr>
        <w:t xml:space="preserve"> Модель согласовывается с Заказчиком.</w:t>
      </w:r>
    </w:p>
    <w:p w:rsidR="000033D4" w:rsidRPr="00F34266" w:rsidRDefault="000033D4" w:rsidP="00B36287">
      <w:pPr>
        <w:pStyle w:val="a3"/>
        <w:numPr>
          <w:ilvl w:val="2"/>
          <w:numId w:val="1"/>
        </w:numPr>
        <w:tabs>
          <w:tab w:val="left" w:pos="851"/>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t>Вышка должна быть оборудована:</w:t>
      </w:r>
    </w:p>
    <w:p w:rsidR="000033D4" w:rsidRPr="00207F35" w:rsidRDefault="000033D4" w:rsidP="00B36287">
      <w:pPr>
        <w:numPr>
          <w:ilvl w:val="3"/>
          <w:numId w:val="5"/>
        </w:numPr>
        <w:tabs>
          <w:tab w:val="left" w:pos="0"/>
          <w:tab w:val="left" w:pos="567"/>
        </w:tabs>
        <w:spacing w:after="0"/>
        <w:ind w:left="567" w:hanging="567"/>
        <w:jc w:val="both"/>
        <w:rPr>
          <w:rFonts w:ascii="Times New Roman" w:hAnsi="Times New Roman"/>
          <w:sz w:val="24"/>
          <w:szCs w:val="24"/>
        </w:rPr>
      </w:pPr>
      <w:r w:rsidRPr="00207F35">
        <w:rPr>
          <w:rFonts w:ascii="Times New Roman" w:hAnsi="Times New Roman"/>
          <w:sz w:val="24"/>
          <w:szCs w:val="24"/>
        </w:rPr>
        <w:t>маршевыми лестницами (встроенными) или навесными «шахтного» типа</w:t>
      </w:r>
      <w:r w:rsidR="00207F35" w:rsidRPr="00207F35">
        <w:rPr>
          <w:rFonts w:ascii="Times New Roman" w:hAnsi="Times New Roman"/>
          <w:sz w:val="24"/>
          <w:szCs w:val="24"/>
        </w:rPr>
        <w:t xml:space="preserve"> </w:t>
      </w:r>
      <w:r w:rsidRPr="00207F35">
        <w:rPr>
          <w:rFonts w:ascii="Times New Roman" w:hAnsi="Times New Roman"/>
          <w:sz w:val="24"/>
          <w:szCs w:val="24"/>
        </w:rPr>
        <w:t>или вертикальными лестницами-стремянками с туннельными ограждениями и переходными площадками для отдыха, через каждые 6,0м, (при этом ширина лестниц-стремянок должна быть не менее 600мм, а радиус дуги тун</w:t>
      </w:r>
      <w:r w:rsidR="00AB60C1" w:rsidRPr="00207F35">
        <w:rPr>
          <w:rFonts w:ascii="Times New Roman" w:hAnsi="Times New Roman"/>
          <w:sz w:val="24"/>
          <w:szCs w:val="24"/>
        </w:rPr>
        <w:t>нельного ограждения - 350-400мм)</w:t>
      </w:r>
      <w:r w:rsidRPr="00207F35">
        <w:rPr>
          <w:rFonts w:ascii="Times New Roman" w:hAnsi="Times New Roman"/>
          <w:sz w:val="24"/>
          <w:szCs w:val="24"/>
        </w:rPr>
        <w:t xml:space="preserve"> складывающимися в транспортное положение;</w:t>
      </w:r>
    </w:p>
    <w:p w:rsidR="000033D4" w:rsidRPr="00F34266" w:rsidRDefault="000033D4" w:rsidP="00B36287">
      <w:pPr>
        <w:numPr>
          <w:ilvl w:val="3"/>
          <w:numId w:val="5"/>
        </w:numPr>
        <w:tabs>
          <w:tab w:val="left" w:pos="0"/>
          <w:tab w:val="left" w:pos="567"/>
        </w:tabs>
        <w:spacing w:after="0"/>
        <w:ind w:left="567" w:hanging="567"/>
        <w:jc w:val="both"/>
        <w:rPr>
          <w:rFonts w:ascii="Times New Roman" w:hAnsi="Times New Roman"/>
          <w:sz w:val="24"/>
          <w:szCs w:val="24"/>
        </w:rPr>
      </w:pPr>
      <w:r w:rsidRPr="00F34266">
        <w:rPr>
          <w:rFonts w:ascii="Times New Roman" w:hAnsi="Times New Roman"/>
          <w:sz w:val="24"/>
          <w:szCs w:val="24"/>
        </w:rPr>
        <w:t xml:space="preserve">площадкой для обслуживания узла подвески направляющей СВП к </w:t>
      </w:r>
      <w:proofErr w:type="spellStart"/>
      <w:r w:rsidRPr="00F34266">
        <w:rPr>
          <w:rFonts w:ascii="Times New Roman" w:hAnsi="Times New Roman"/>
          <w:sz w:val="24"/>
          <w:szCs w:val="24"/>
        </w:rPr>
        <w:t>подкронблочной</w:t>
      </w:r>
      <w:proofErr w:type="spellEnd"/>
      <w:r w:rsidRPr="00F34266">
        <w:rPr>
          <w:rFonts w:ascii="Times New Roman" w:hAnsi="Times New Roman"/>
          <w:sz w:val="24"/>
          <w:szCs w:val="24"/>
        </w:rPr>
        <w:t xml:space="preserve"> раме;</w:t>
      </w:r>
    </w:p>
    <w:p w:rsidR="000033D4" w:rsidRPr="00F34266" w:rsidRDefault="000033D4" w:rsidP="00B36287">
      <w:pPr>
        <w:numPr>
          <w:ilvl w:val="3"/>
          <w:numId w:val="5"/>
        </w:numPr>
        <w:tabs>
          <w:tab w:val="left" w:pos="0"/>
          <w:tab w:val="left" w:pos="567"/>
        </w:tabs>
        <w:spacing w:after="0"/>
        <w:ind w:left="567" w:hanging="567"/>
        <w:jc w:val="both"/>
        <w:rPr>
          <w:rFonts w:ascii="Times New Roman" w:hAnsi="Times New Roman"/>
          <w:sz w:val="24"/>
          <w:szCs w:val="24"/>
        </w:rPr>
      </w:pPr>
      <w:r w:rsidRPr="00F34266">
        <w:rPr>
          <w:rFonts w:ascii="Times New Roman" w:hAnsi="Times New Roman"/>
          <w:sz w:val="24"/>
          <w:szCs w:val="24"/>
        </w:rPr>
        <w:t>площадкой для обслуживания непосредственно самого СВП;</w:t>
      </w:r>
    </w:p>
    <w:p w:rsidR="000033D4" w:rsidRPr="00F34266" w:rsidRDefault="000033D4" w:rsidP="00B36287">
      <w:pPr>
        <w:numPr>
          <w:ilvl w:val="3"/>
          <w:numId w:val="5"/>
        </w:numPr>
        <w:tabs>
          <w:tab w:val="left" w:pos="0"/>
          <w:tab w:val="left" w:pos="567"/>
        </w:tabs>
        <w:spacing w:after="0"/>
        <w:ind w:left="567" w:hanging="567"/>
        <w:jc w:val="both"/>
        <w:rPr>
          <w:rFonts w:ascii="Times New Roman" w:hAnsi="Times New Roman"/>
          <w:sz w:val="24"/>
          <w:szCs w:val="24"/>
        </w:rPr>
      </w:pPr>
      <w:r w:rsidRPr="00F34266">
        <w:rPr>
          <w:rFonts w:ascii="Times New Roman" w:hAnsi="Times New Roman"/>
          <w:sz w:val="24"/>
          <w:szCs w:val="24"/>
        </w:rPr>
        <w:t>системой освещения пути движения талевого блока;</w:t>
      </w:r>
    </w:p>
    <w:p w:rsidR="000033D4" w:rsidRPr="00F34266" w:rsidRDefault="000033D4" w:rsidP="00B36287">
      <w:pPr>
        <w:numPr>
          <w:ilvl w:val="3"/>
          <w:numId w:val="5"/>
        </w:numPr>
        <w:tabs>
          <w:tab w:val="left" w:pos="0"/>
          <w:tab w:val="left" w:pos="567"/>
        </w:tabs>
        <w:spacing w:after="0"/>
        <w:ind w:left="567" w:hanging="567"/>
        <w:jc w:val="both"/>
        <w:rPr>
          <w:rFonts w:ascii="Times New Roman" w:hAnsi="Times New Roman"/>
          <w:sz w:val="24"/>
          <w:szCs w:val="24"/>
        </w:rPr>
      </w:pPr>
      <w:r w:rsidRPr="00F34266">
        <w:rPr>
          <w:rFonts w:ascii="Times New Roman" w:hAnsi="Times New Roman"/>
          <w:sz w:val="24"/>
          <w:szCs w:val="24"/>
        </w:rPr>
        <w:t>системой обогрева кабины верхового рабочего (обогрев применить электрический);</w:t>
      </w:r>
    </w:p>
    <w:p w:rsidR="000033D4" w:rsidRDefault="000033D4" w:rsidP="00B36287">
      <w:pPr>
        <w:numPr>
          <w:ilvl w:val="3"/>
          <w:numId w:val="5"/>
        </w:numPr>
        <w:tabs>
          <w:tab w:val="left" w:pos="0"/>
          <w:tab w:val="left" w:pos="567"/>
        </w:tabs>
        <w:spacing w:after="0"/>
        <w:ind w:left="567" w:hanging="567"/>
        <w:jc w:val="both"/>
        <w:rPr>
          <w:rFonts w:ascii="Times New Roman" w:hAnsi="Times New Roman"/>
          <w:sz w:val="24"/>
          <w:szCs w:val="24"/>
        </w:rPr>
      </w:pPr>
      <w:r w:rsidRPr="00F34266">
        <w:rPr>
          <w:rFonts w:ascii="Times New Roman" w:hAnsi="Times New Roman"/>
          <w:sz w:val="24"/>
          <w:szCs w:val="24"/>
        </w:rPr>
        <w:t>перемещаемой по высоте площадкой с ограждениями дл</w:t>
      </w:r>
      <w:r w:rsidR="000A1867">
        <w:rPr>
          <w:rFonts w:ascii="Times New Roman" w:hAnsi="Times New Roman"/>
          <w:sz w:val="24"/>
          <w:szCs w:val="24"/>
        </w:rPr>
        <w:t>я обслуживания «гусаков» стояка</w:t>
      </w:r>
      <w:r w:rsidRPr="00F34266">
        <w:rPr>
          <w:rFonts w:ascii="Times New Roman" w:hAnsi="Times New Roman"/>
          <w:sz w:val="24"/>
          <w:szCs w:val="24"/>
        </w:rPr>
        <w:t xml:space="preserve"> </w:t>
      </w:r>
      <w:proofErr w:type="spellStart"/>
      <w:r w:rsidRPr="00F34266">
        <w:rPr>
          <w:rFonts w:ascii="Times New Roman" w:hAnsi="Times New Roman"/>
          <w:sz w:val="24"/>
          <w:szCs w:val="24"/>
        </w:rPr>
        <w:t>манифольда</w:t>
      </w:r>
      <w:proofErr w:type="spellEnd"/>
      <w:r w:rsidRPr="00F34266">
        <w:rPr>
          <w:rFonts w:ascii="Times New Roman" w:hAnsi="Times New Roman"/>
          <w:sz w:val="24"/>
          <w:szCs w:val="24"/>
        </w:rPr>
        <w:t xml:space="preserve"> (при работе с СВП и без СВП);</w:t>
      </w:r>
    </w:p>
    <w:p w:rsidR="00EC7DD1" w:rsidRDefault="008F4A8A" w:rsidP="00B36287">
      <w:pPr>
        <w:numPr>
          <w:ilvl w:val="3"/>
          <w:numId w:val="5"/>
        </w:numPr>
        <w:tabs>
          <w:tab w:val="left" w:pos="0"/>
          <w:tab w:val="left" w:pos="567"/>
        </w:tabs>
        <w:spacing w:after="0"/>
        <w:ind w:left="567" w:hanging="567"/>
        <w:jc w:val="both"/>
        <w:rPr>
          <w:rFonts w:ascii="Times New Roman" w:hAnsi="Times New Roman"/>
          <w:sz w:val="24"/>
          <w:szCs w:val="24"/>
        </w:rPr>
      </w:pPr>
      <w:r>
        <w:rPr>
          <w:rFonts w:ascii="Times New Roman" w:hAnsi="Times New Roman"/>
          <w:sz w:val="24"/>
          <w:szCs w:val="24"/>
        </w:rPr>
        <w:t>г</w:t>
      </w:r>
      <w:r w:rsidRPr="008F4A8A">
        <w:rPr>
          <w:rFonts w:ascii="Times New Roman" w:hAnsi="Times New Roman"/>
          <w:sz w:val="24"/>
          <w:szCs w:val="24"/>
        </w:rPr>
        <w:t>идроцилиндрами подъема мачты, оснащенными предохранительными клапанами, не допускающими падения давления в случа</w:t>
      </w:r>
      <w:r w:rsidR="00EC7DD1">
        <w:rPr>
          <w:rFonts w:ascii="Times New Roman" w:hAnsi="Times New Roman"/>
          <w:sz w:val="24"/>
          <w:szCs w:val="24"/>
        </w:rPr>
        <w:t>е отказа гидравлической системы;</w:t>
      </w:r>
    </w:p>
    <w:p w:rsidR="008F4A8A" w:rsidRDefault="00EC7DD1" w:rsidP="00B36287">
      <w:pPr>
        <w:numPr>
          <w:ilvl w:val="3"/>
          <w:numId w:val="5"/>
        </w:numPr>
        <w:tabs>
          <w:tab w:val="left" w:pos="0"/>
          <w:tab w:val="left" w:pos="567"/>
        </w:tabs>
        <w:spacing w:after="0"/>
        <w:ind w:left="567" w:hanging="567"/>
        <w:jc w:val="both"/>
        <w:rPr>
          <w:rFonts w:ascii="Times New Roman" w:hAnsi="Times New Roman"/>
          <w:sz w:val="24"/>
          <w:szCs w:val="24"/>
        </w:rPr>
      </w:pPr>
      <w:r>
        <w:rPr>
          <w:rFonts w:ascii="Times New Roman" w:hAnsi="Times New Roman"/>
          <w:sz w:val="24"/>
          <w:szCs w:val="24"/>
        </w:rPr>
        <w:t>г</w:t>
      </w:r>
      <w:r w:rsidR="008F4A8A" w:rsidRPr="00EC7DD1">
        <w:rPr>
          <w:rFonts w:ascii="Times New Roman" w:hAnsi="Times New Roman"/>
          <w:sz w:val="24"/>
          <w:szCs w:val="24"/>
        </w:rPr>
        <w:t>идроцилиндром выдвижения верхней секции мачты, оснащенным предохранительным к</w:t>
      </w:r>
      <w:r>
        <w:rPr>
          <w:rFonts w:ascii="Times New Roman" w:hAnsi="Times New Roman"/>
          <w:sz w:val="24"/>
          <w:szCs w:val="24"/>
        </w:rPr>
        <w:t>лапаном от избыточного давления;</w:t>
      </w:r>
    </w:p>
    <w:p w:rsidR="008F4A8A" w:rsidRDefault="00EC7DD1" w:rsidP="00B36287">
      <w:pPr>
        <w:numPr>
          <w:ilvl w:val="3"/>
          <w:numId w:val="5"/>
        </w:numPr>
        <w:tabs>
          <w:tab w:val="left" w:pos="0"/>
          <w:tab w:val="left" w:pos="567"/>
        </w:tabs>
        <w:spacing w:after="0"/>
        <w:ind w:left="567" w:hanging="567"/>
        <w:jc w:val="both"/>
        <w:rPr>
          <w:rFonts w:ascii="Times New Roman" w:hAnsi="Times New Roman"/>
          <w:sz w:val="24"/>
          <w:szCs w:val="24"/>
        </w:rPr>
      </w:pPr>
      <w:r>
        <w:rPr>
          <w:rFonts w:ascii="Times New Roman" w:hAnsi="Times New Roman"/>
          <w:sz w:val="24"/>
          <w:szCs w:val="24"/>
        </w:rPr>
        <w:lastRenderedPageBreak/>
        <w:t>с</w:t>
      </w:r>
      <w:r w:rsidR="008F4A8A" w:rsidRPr="00EC7DD1">
        <w:rPr>
          <w:rFonts w:ascii="Times New Roman" w:hAnsi="Times New Roman"/>
          <w:sz w:val="24"/>
          <w:szCs w:val="24"/>
        </w:rPr>
        <w:t>истемой дистанционного управления с возможностью работы во время подъема и телескопирования мачты на расстоянии 50 м (высота вышки плюс 10 м)</w:t>
      </w:r>
      <w:r>
        <w:rPr>
          <w:rFonts w:ascii="Times New Roman" w:hAnsi="Times New Roman"/>
          <w:sz w:val="24"/>
          <w:szCs w:val="24"/>
        </w:rPr>
        <w:t>;</w:t>
      </w:r>
    </w:p>
    <w:p w:rsidR="008F4A8A" w:rsidRDefault="00EC7DD1" w:rsidP="00B36287">
      <w:pPr>
        <w:numPr>
          <w:ilvl w:val="3"/>
          <w:numId w:val="5"/>
        </w:numPr>
        <w:tabs>
          <w:tab w:val="left" w:pos="0"/>
          <w:tab w:val="left" w:pos="567"/>
        </w:tabs>
        <w:spacing w:after="0"/>
        <w:ind w:left="567" w:hanging="567"/>
        <w:jc w:val="both"/>
        <w:rPr>
          <w:rFonts w:ascii="Times New Roman" w:hAnsi="Times New Roman"/>
          <w:sz w:val="24"/>
          <w:szCs w:val="24"/>
        </w:rPr>
      </w:pPr>
      <w:r>
        <w:rPr>
          <w:rFonts w:ascii="Times New Roman" w:hAnsi="Times New Roman"/>
          <w:sz w:val="24"/>
          <w:szCs w:val="24"/>
        </w:rPr>
        <w:t>б</w:t>
      </w:r>
      <w:r w:rsidR="008F4A8A" w:rsidRPr="00EC7DD1">
        <w:rPr>
          <w:rFonts w:ascii="Times New Roman" w:hAnsi="Times New Roman"/>
          <w:sz w:val="24"/>
          <w:szCs w:val="24"/>
        </w:rPr>
        <w:t>локировкой верхней секции мачты в рабочем положении с помощью гидроцилиндров двойного дейс</w:t>
      </w:r>
      <w:r>
        <w:rPr>
          <w:rFonts w:ascii="Times New Roman" w:hAnsi="Times New Roman"/>
          <w:sz w:val="24"/>
          <w:szCs w:val="24"/>
        </w:rPr>
        <w:t>твия, со звуковой сигнализацией;</w:t>
      </w:r>
    </w:p>
    <w:p w:rsidR="00BE7C98" w:rsidRDefault="00BE7C98" w:rsidP="00B36287">
      <w:pPr>
        <w:numPr>
          <w:ilvl w:val="3"/>
          <w:numId w:val="5"/>
        </w:numPr>
        <w:tabs>
          <w:tab w:val="left" w:pos="0"/>
          <w:tab w:val="left" w:pos="567"/>
        </w:tabs>
        <w:spacing w:after="0"/>
        <w:ind w:left="567" w:hanging="567"/>
        <w:jc w:val="both"/>
        <w:rPr>
          <w:rFonts w:ascii="Times New Roman" w:hAnsi="Times New Roman"/>
          <w:sz w:val="24"/>
          <w:szCs w:val="24"/>
        </w:rPr>
      </w:pPr>
      <w:r>
        <w:rPr>
          <w:rFonts w:ascii="Times New Roman" w:hAnsi="Times New Roman"/>
          <w:sz w:val="24"/>
          <w:szCs w:val="24"/>
        </w:rPr>
        <w:t>м</w:t>
      </w:r>
      <w:r w:rsidR="008F4A8A" w:rsidRPr="00BE7C98">
        <w:rPr>
          <w:rFonts w:ascii="Times New Roman" w:hAnsi="Times New Roman"/>
          <w:sz w:val="24"/>
          <w:szCs w:val="24"/>
        </w:rPr>
        <w:t>естом для размещения и фиксации</w:t>
      </w:r>
      <w:r>
        <w:rPr>
          <w:rFonts w:ascii="Times New Roman" w:hAnsi="Times New Roman"/>
          <w:sz w:val="24"/>
          <w:szCs w:val="24"/>
        </w:rPr>
        <w:t xml:space="preserve"> </w:t>
      </w:r>
      <w:proofErr w:type="spellStart"/>
      <w:r>
        <w:rPr>
          <w:rFonts w:ascii="Times New Roman" w:hAnsi="Times New Roman"/>
          <w:sz w:val="24"/>
          <w:szCs w:val="24"/>
        </w:rPr>
        <w:t>крюкоблока</w:t>
      </w:r>
      <w:proofErr w:type="spellEnd"/>
      <w:r>
        <w:rPr>
          <w:rFonts w:ascii="Times New Roman" w:hAnsi="Times New Roman"/>
          <w:sz w:val="24"/>
          <w:szCs w:val="24"/>
        </w:rPr>
        <w:t xml:space="preserve"> при транспортировке;</w:t>
      </w:r>
    </w:p>
    <w:p w:rsidR="008F4A8A" w:rsidRDefault="00BE7C98" w:rsidP="00B36287">
      <w:pPr>
        <w:numPr>
          <w:ilvl w:val="3"/>
          <w:numId w:val="5"/>
        </w:numPr>
        <w:tabs>
          <w:tab w:val="left" w:pos="0"/>
          <w:tab w:val="left" w:pos="567"/>
        </w:tabs>
        <w:spacing w:after="0"/>
        <w:ind w:left="567" w:hanging="567"/>
        <w:jc w:val="both"/>
        <w:rPr>
          <w:rFonts w:ascii="Times New Roman" w:hAnsi="Times New Roman"/>
          <w:sz w:val="24"/>
          <w:szCs w:val="24"/>
        </w:rPr>
      </w:pPr>
      <w:r>
        <w:rPr>
          <w:rFonts w:ascii="Times New Roman" w:hAnsi="Times New Roman"/>
          <w:sz w:val="24"/>
          <w:szCs w:val="24"/>
        </w:rPr>
        <w:t>к</w:t>
      </w:r>
      <w:r w:rsidR="008F4A8A" w:rsidRPr="00BE7C98">
        <w:rPr>
          <w:rFonts w:ascii="Times New Roman" w:hAnsi="Times New Roman"/>
          <w:sz w:val="24"/>
          <w:szCs w:val="24"/>
        </w:rPr>
        <w:t>онструкция мачты должна позв</w:t>
      </w:r>
      <w:r>
        <w:rPr>
          <w:rFonts w:ascii="Times New Roman" w:hAnsi="Times New Roman"/>
          <w:sz w:val="24"/>
          <w:szCs w:val="24"/>
        </w:rPr>
        <w:t>олять отдельную транспортировку;</w:t>
      </w:r>
    </w:p>
    <w:p w:rsidR="008F4A8A" w:rsidRDefault="00BE7C98" w:rsidP="00B36287">
      <w:pPr>
        <w:numPr>
          <w:ilvl w:val="3"/>
          <w:numId w:val="5"/>
        </w:numPr>
        <w:tabs>
          <w:tab w:val="left" w:pos="0"/>
          <w:tab w:val="left" w:pos="567"/>
        </w:tabs>
        <w:spacing w:after="0"/>
        <w:ind w:left="567" w:hanging="567"/>
        <w:jc w:val="both"/>
        <w:rPr>
          <w:rFonts w:ascii="Times New Roman" w:hAnsi="Times New Roman"/>
          <w:sz w:val="24"/>
          <w:szCs w:val="24"/>
        </w:rPr>
      </w:pPr>
      <w:r>
        <w:rPr>
          <w:rFonts w:ascii="Times New Roman" w:hAnsi="Times New Roman"/>
          <w:sz w:val="24"/>
          <w:szCs w:val="24"/>
        </w:rPr>
        <w:t>м</w:t>
      </w:r>
      <w:r w:rsidR="008F4A8A" w:rsidRPr="00BE7C98">
        <w:rPr>
          <w:rFonts w:ascii="Times New Roman" w:hAnsi="Times New Roman"/>
          <w:sz w:val="24"/>
          <w:szCs w:val="24"/>
        </w:rPr>
        <w:t xml:space="preserve">естами </w:t>
      </w:r>
      <w:proofErr w:type="spellStart"/>
      <w:r w:rsidR="008F4A8A" w:rsidRPr="00BE7C98">
        <w:rPr>
          <w:rFonts w:ascii="Times New Roman" w:hAnsi="Times New Roman"/>
          <w:sz w:val="24"/>
          <w:szCs w:val="24"/>
        </w:rPr>
        <w:t>строповки</w:t>
      </w:r>
      <w:proofErr w:type="spellEnd"/>
      <w:r w:rsidR="008F4A8A" w:rsidRPr="00BE7C98">
        <w:rPr>
          <w:rFonts w:ascii="Times New Roman" w:hAnsi="Times New Roman"/>
          <w:sz w:val="24"/>
          <w:szCs w:val="24"/>
        </w:rPr>
        <w:t xml:space="preserve"> для снятия и установки её в горизон</w:t>
      </w:r>
      <w:r>
        <w:rPr>
          <w:rFonts w:ascii="Times New Roman" w:hAnsi="Times New Roman"/>
          <w:sz w:val="24"/>
          <w:szCs w:val="24"/>
        </w:rPr>
        <w:t>тальном положении на полуприцеп;</w:t>
      </w:r>
    </w:p>
    <w:p w:rsidR="008F4A8A" w:rsidRPr="00BE7C98" w:rsidRDefault="00BE7C98" w:rsidP="00B36287">
      <w:pPr>
        <w:numPr>
          <w:ilvl w:val="3"/>
          <w:numId w:val="5"/>
        </w:numPr>
        <w:tabs>
          <w:tab w:val="left" w:pos="0"/>
          <w:tab w:val="left" w:pos="567"/>
        </w:tabs>
        <w:spacing w:after="0"/>
        <w:ind w:left="567" w:hanging="567"/>
        <w:jc w:val="both"/>
        <w:rPr>
          <w:rFonts w:ascii="Times New Roman" w:hAnsi="Times New Roman"/>
          <w:sz w:val="24"/>
          <w:szCs w:val="24"/>
        </w:rPr>
      </w:pPr>
      <w:r>
        <w:rPr>
          <w:rFonts w:ascii="Times New Roman" w:hAnsi="Times New Roman"/>
          <w:sz w:val="24"/>
          <w:szCs w:val="24"/>
        </w:rPr>
        <w:t>м</w:t>
      </w:r>
      <w:r w:rsidR="008F4A8A" w:rsidRPr="00BE7C98">
        <w:rPr>
          <w:rFonts w:ascii="Times New Roman" w:hAnsi="Times New Roman"/>
          <w:sz w:val="24"/>
          <w:szCs w:val="24"/>
        </w:rPr>
        <w:t>олниеотводом.</w:t>
      </w:r>
    </w:p>
    <w:p w:rsidR="000033D4" w:rsidRPr="00F34266" w:rsidRDefault="000033D4" w:rsidP="00B36287">
      <w:pPr>
        <w:pStyle w:val="a3"/>
        <w:numPr>
          <w:ilvl w:val="2"/>
          <w:numId w:val="1"/>
        </w:numPr>
        <w:tabs>
          <w:tab w:val="left" w:pos="851"/>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t>Подъем и опускание вышки буровой установки должно осуществляться дополнительным приводом буровой лебедки с питанием от штатной дизель</w:t>
      </w:r>
      <w:r w:rsidR="00586003">
        <w:rPr>
          <w:rFonts w:ascii="Times New Roman" w:hAnsi="Times New Roman"/>
          <w:sz w:val="24"/>
          <w:szCs w:val="24"/>
        </w:rPr>
        <w:t xml:space="preserve"> </w:t>
      </w:r>
      <w:r w:rsidRPr="00F34266">
        <w:rPr>
          <w:rFonts w:ascii="Times New Roman" w:hAnsi="Times New Roman"/>
          <w:sz w:val="24"/>
          <w:szCs w:val="24"/>
        </w:rPr>
        <w:t>- генераторной установки, управление приводом - с помощью выносного пульта управления.</w:t>
      </w:r>
    </w:p>
    <w:p w:rsidR="000033D4" w:rsidRPr="00F34266" w:rsidRDefault="000033D4" w:rsidP="00B36287">
      <w:pPr>
        <w:pStyle w:val="a3"/>
        <w:numPr>
          <w:ilvl w:val="2"/>
          <w:numId w:val="1"/>
        </w:numPr>
        <w:tabs>
          <w:tab w:val="left" w:pos="851"/>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t>Применяемые крепления всех приспособлений и устройств, устанавливаемых на вышке, должны исключать их самопроизвольное раскрепление и падение (застрахованы). Приспособления, устройства и навесные металлоконструкции должны быть застрахованы от падения тросом соответствующего диаметра с установкой «зажимов».</w:t>
      </w:r>
    </w:p>
    <w:p w:rsidR="000033D4" w:rsidRPr="003C2CDD" w:rsidRDefault="000033D4" w:rsidP="00B36287">
      <w:pPr>
        <w:pStyle w:val="a3"/>
        <w:numPr>
          <w:ilvl w:val="2"/>
          <w:numId w:val="1"/>
        </w:numPr>
        <w:tabs>
          <w:tab w:val="left" w:pos="851"/>
        </w:tabs>
        <w:spacing w:before="40" w:after="0"/>
        <w:ind w:left="0" w:firstLine="0"/>
        <w:contextualSpacing w:val="0"/>
        <w:jc w:val="both"/>
        <w:rPr>
          <w:rFonts w:ascii="Times New Roman" w:hAnsi="Times New Roman"/>
          <w:sz w:val="24"/>
          <w:szCs w:val="24"/>
        </w:rPr>
      </w:pPr>
      <w:r w:rsidRPr="003C2CDD">
        <w:rPr>
          <w:rFonts w:ascii="Times New Roman" w:hAnsi="Times New Roman"/>
          <w:sz w:val="24"/>
          <w:szCs w:val="24"/>
        </w:rPr>
        <w:t>На корпусах оборудования, входящего в состав талевой системы (кронблок, талевый блок, крюк), должна быть указана их допускаемая грузоподъемность (фиксированным способом, не краской).</w:t>
      </w:r>
    </w:p>
    <w:p w:rsidR="000033D4" w:rsidRPr="00F34266" w:rsidRDefault="000033D4" w:rsidP="00B36287">
      <w:pPr>
        <w:pStyle w:val="a3"/>
        <w:numPr>
          <w:ilvl w:val="2"/>
          <w:numId w:val="1"/>
        </w:numPr>
        <w:tabs>
          <w:tab w:val="left" w:pos="851"/>
        </w:tabs>
        <w:spacing w:before="40" w:after="0"/>
        <w:ind w:left="0" w:firstLine="0"/>
        <w:contextualSpacing w:val="0"/>
        <w:jc w:val="both"/>
        <w:rPr>
          <w:rFonts w:ascii="Times New Roman" w:hAnsi="Times New Roman"/>
          <w:sz w:val="24"/>
          <w:szCs w:val="24"/>
        </w:rPr>
      </w:pPr>
      <w:r w:rsidRPr="003C2CDD">
        <w:rPr>
          <w:rFonts w:ascii="Times New Roman" w:hAnsi="Times New Roman"/>
          <w:sz w:val="24"/>
          <w:szCs w:val="24"/>
        </w:rPr>
        <w:t xml:space="preserve">Предусмотреть установку </w:t>
      </w:r>
      <w:r w:rsidR="00034402" w:rsidRPr="00207F35">
        <w:rPr>
          <w:rFonts w:ascii="Times New Roman" w:hAnsi="Times New Roman"/>
          <w:sz w:val="24"/>
          <w:szCs w:val="24"/>
        </w:rPr>
        <w:t>«стояк</w:t>
      </w:r>
      <w:r w:rsidR="003C2CDD" w:rsidRPr="00207F35">
        <w:rPr>
          <w:rFonts w:ascii="Times New Roman" w:hAnsi="Times New Roman"/>
          <w:sz w:val="24"/>
          <w:szCs w:val="24"/>
        </w:rPr>
        <w:t>а</w:t>
      </w:r>
      <w:r w:rsidRPr="003C2CDD">
        <w:rPr>
          <w:rFonts w:ascii="Times New Roman" w:hAnsi="Times New Roman"/>
          <w:sz w:val="24"/>
          <w:szCs w:val="24"/>
        </w:rPr>
        <w:t>»</w:t>
      </w:r>
      <w:r w:rsidR="003C2CDD" w:rsidRPr="003C2CDD">
        <w:rPr>
          <w:rFonts w:ascii="Times New Roman" w:hAnsi="Times New Roman"/>
          <w:sz w:val="24"/>
          <w:szCs w:val="24"/>
        </w:rPr>
        <w:t xml:space="preserve"> (с «гусако</w:t>
      </w:r>
      <w:r w:rsidRPr="003C2CDD">
        <w:rPr>
          <w:rFonts w:ascii="Times New Roman" w:hAnsi="Times New Roman"/>
          <w:sz w:val="24"/>
          <w:szCs w:val="24"/>
        </w:rPr>
        <w:t xml:space="preserve">м») </w:t>
      </w:r>
      <w:proofErr w:type="spellStart"/>
      <w:r w:rsidRPr="003C2CDD">
        <w:rPr>
          <w:rFonts w:ascii="Times New Roman" w:hAnsi="Times New Roman"/>
          <w:sz w:val="24"/>
          <w:szCs w:val="24"/>
        </w:rPr>
        <w:t>манифольда</w:t>
      </w:r>
      <w:proofErr w:type="spellEnd"/>
      <w:r w:rsidRPr="003C2CDD">
        <w:rPr>
          <w:rFonts w:ascii="Times New Roman" w:hAnsi="Times New Roman"/>
          <w:sz w:val="24"/>
          <w:szCs w:val="24"/>
        </w:rPr>
        <w:t xml:space="preserve"> диаметром 140</w:t>
      </w:r>
      <w:r w:rsidR="0039590D" w:rsidRPr="003C2CDD">
        <w:rPr>
          <w:rFonts w:ascii="Times New Roman" w:hAnsi="Times New Roman"/>
          <w:sz w:val="24"/>
          <w:szCs w:val="24"/>
        </w:rPr>
        <w:t xml:space="preserve">мм </w:t>
      </w:r>
      <w:proofErr w:type="spellStart"/>
      <w:r w:rsidRPr="003C2CDD">
        <w:rPr>
          <w:rFonts w:ascii="Times New Roman" w:hAnsi="Times New Roman"/>
          <w:sz w:val="24"/>
          <w:szCs w:val="24"/>
        </w:rPr>
        <w:t>x</w:t>
      </w:r>
      <w:proofErr w:type="spellEnd"/>
      <w:r w:rsidR="0039590D" w:rsidRPr="003C2CDD">
        <w:rPr>
          <w:rFonts w:ascii="Times New Roman" w:hAnsi="Times New Roman"/>
          <w:sz w:val="24"/>
          <w:szCs w:val="24"/>
        </w:rPr>
        <w:t xml:space="preserve"> </w:t>
      </w:r>
      <w:r w:rsidRPr="003C2CDD">
        <w:rPr>
          <w:rFonts w:ascii="Times New Roman" w:hAnsi="Times New Roman"/>
          <w:sz w:val="24"/>
          <w:szCs w:val="24"/>
        </w:rPr>
        <w:t xml:space="preserve">20мм с креплениями к вышке. </w:t>
      </w:r>
      <w:r w:rsidR="00034402" w:rsidRPr="00207F35">
        <w:rPr>
          <w:rFonts w:ascii="Times New Roman" w:hAnsi="Times New Roman"/>
          <w:sz w:val="24"/>
          <w:szCs w:val="24"/>
        </w:rPr>
        <w:t>«Стояки» не должны демонтироваться при демонтаже вышки</w:t>
      </w:r>
      <w:r w:rsidR="00A81FCD" w:rsidRPr="00207F35">
        <w:rPr>
          <w:rFonts w:ascii="Times New Roman" w:hAnsi="Times New Roman"/>
          <w:sz w:val="24"/>
          <w:szCs w:val="24"/>
        </w:rPr>
        <w:t>.</w:t>
      </w:r>
    </w:p>
    <w:p w:rsidR="000033D4" w:rsidRPr="00F6569F" w:rsidRDefault="000033D4" w:rsidP="00B36287">
      <w:pPr>
        <w:pStyle w:val="a3"/>
        <w:numPr>
          <w:ilvl w:val="2"/>
          <w:numId w:val="1"/>
        </w:numPr>
        <w:tabs>
          <w:tab w:val="left" w:pos="851"/>
        </w:tabs>
        <w:spacing w:before="40" w:after="0"/>
        <w:ind w:left="0" w:firstLine="0"/>
        <w:contextualSpacing w:val="0"/>
        <w:jc w:val="both"/>
        <w:rPr>
          <w:rFonts w:ascii="Times New Roman" w:hAnsi="Times New Roman"/>
          <w:sz w:val="24"/>
          <w:szCs w:val="24"/>
        </w:rPr>
      </w:pPr>
      <w:r w:rsidRPr="00F6569F">
        <w:rPr>
          <w:rFonts w:ascii="Times New Roman" w:hAnsi="Times New Roman"/>
          <w:sz w:val="24"/>
          <w:szCs w:val="24"/>
        </w:rPr>
        <w:t>Прокладку кабельной продукции по вышке выполнить в стационарно закрепленных желобах (швеллер с защитным кожухом на болтовом соединении, труба малого диаметра и т.д.) с установкой разъемов на стыках соединения секций вышки между собой.</w:t>
      </w:r>
    </w:p>
    <w:p w:rsidR="000033D4" w:rsidRPr="00F34266" w:rsidRDefault="000033D4" w:rsidP="00B36287">
      <w:pPr>
        <w:pStyle w:val="a3"/>
        <w:numPr>
          <w:ilvl w:val="2"/>
          <w:numId w:val="1"/>
        </w:numPr>
        <w:tabs>
          <w:tab w:val="left" w:pos="851"/>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t xml:space="preserve">Предусмотреть установку </w:t>
      </w:r>
      <w:proofErr w:type="spellStart"/>
      <w:r w:rsidRPr="00F34266">
        <w:rPr>
          <w:rFonts w:ascii="Times New Roman" w:hAnsi="Times New Roman"/>
          <w:sz w:val="24"/>
          <w:szCs w:val="24"/>
        </w:rPr>
        <w:t>противозатаскивателя</w:t>
      </w:r>
      <w:proofErr w:type="spellEnd"/>
      <w:r w:rsidRPr="00F34266">
        <w:rPr>
          <w:rFonts w:ascii="Times New Roman" w:hAnsi="Times New Roman"/>
          <w:sz w:val="24"/>
          <w:szCs w:val="24"/>
        </w:rPr>
        <w:t xml:space="preserve"> талевого блока (концевой выключатель ПЗ </w:t>
      </w:r>
      <w:r w:rsidR="00FB041D">
        <w:rPr>
          <w:rFonts w:ascii="Times New Roman" w:hAnsi="Times New Roman"/>
          <w:sz w:val="24"/>
          <w:szCs w:val="24"/>
        </w:rPr>
        <w:t>во взрывозащищённом исполнении)</w:t>
      </w:r>
      <w:r w:rsidRPr="00F34266">
        <w:rPr>
          <w:rFonts w:ascii="Times New Roman" w:hAnsi="Times New Roman"/>
          <w:sz w:val="24"/>
          <w:szCs w:val="24"/>
        </w:rPr>
        <w:t>.</w:t>
      </w:r>
    </w:p>
    <w:p w:rsidR="006A6D37" w:rsidRPr="00207F35" w:rsidRDefault="00034402" w:rsidP="00B36287">
      <w:pPr>
        <w:pStyle w:val="a3"/>
        <w:numPr>
          <w:ilvl w:val="2"/>
          <w:numId w:val="1"/>
        </w:numPr>
        <w:tabs>
          <w:tab w:val="left" w:pos="851"/>
        </w:tabs>
        <w:spacing w:before="40" w:after="0"/>
        <w:ind w:left="0" w:firstLine="0"/>
        <w:contextualSpacing w:val="0"/>
        <w:jc w:val="both"/>
        <w:rPr>
          <w:rFonts w:ascii="Times New Roman" w:hAnsi="Times New Roman"/>
          <w:sz w:val="24"/>
          <w:szCs w:val="24"/>
        </w:rPr>
      </w:pPr>
      <w:r w:rsidRPr="00034402">
        <w:rPr>
          <w:rFonts w:ascii="Times New Roman" w:hAnsi="Times New Roman"/>
          <w:sz w:val="24"/>
          <w:szCs w:val="24"/>
        </w:rPr>
        <w:t>Укрытие</w:t>
      </w:r>
      <w:r w:rsidRPr="00034402">
        <w:rPr>
          <w:rFonts w:ascii="Times New Roman" w:hAnsi="Times New Roman"/>
          <w:sz w:val="24"/>
          <w:szCs w:val="24"/>
        </w:rPr>
        <w:tab/>
      </w:r>
      <w:proofErr w:type="spellStart"/>
      <w:r w:rsidRPr="00034402">
        <w:rPr>
          <w:rFonts w:ascii="Times New Roman" w:hAnsi="Times New Roman"/>
          <w:sz w:val="24"/>
          <w:szCs w:val="24"/>
        </w:rPr>
        <w:t>вышечно</w:t>
      </w:r>
      <w:proofErr w:type="spellEnd"/>
      <w:r w:rsidRPr="00034402">
        <w:rPr>
          <w:rFonts w:ascii="Times New Roman" w:hAnsi="Times New Roman"/>
          <w:sz w:val="24"/>
          <w:szCs w:val="24"/>
        </w:rPr>
        <w:t xml:space="preserve"> - лебедочного блока: металлическое, блочно-модульное </w:t>
      </w:r>
      <w:proofErr w:type="gramStart"/>
      <w:r w:rsidRPr="00034402">
        <w:rPr>
          <w:rFonts w:ascii="Times New Roman" w:hAnsi="Times New Roman"/>
          <w:sz w:val="24"/>
          <w:szCs w:val="24"/>
        </w:rPr>
        <w:t>повышенной</w:t>
      </w:r>
      <w:proofErr w:type="gramEnd"/>
      <w:r w:rsidRPr="00034402">
        <w:rPr>
          <w:rFonts w:ascii="Times New Roman" w:hAnsi="Times New Roman"/>
          <w:sz w:val="24"/>
          <w:szCs w:val="24"/>
        </w:rPr>
        <w:t xml:space="preserve"> </w:t>
      </w:r>
      <w:proofErr w:type="spellStart"/>
      <w:r w:rsidRPr="00034402">
        <w:rPr>
          <w:rFonts w:ascii="Times New Roman" w:hAnsi="Times New Roman"/>
          <w:sz w:val="24"/>
          <w:szCs w:val="24"/>
        </w:rPr>
        <w:t>монтажеспособности</w:t>
      </w:r>
      <w:proofErr w:type="spellEnd"/>
      <w:r w:rsidRPr="00034402">
        <w:rPr>
          <w:rFonts w:ascii="Times New Roman" w:hAnsi="Times New Roman"/>
          <w:sz w:val="24"/>
          <w:szCs w:val="24"/>
        </w:rPr>
        <w:t xml:space="preserve">, с минимальным количеством сборочных и транспортных единиц. </w:t>
      </w:r>
      <w:r w:rsidRPr="00207F35">
        <w:rPr>
          <w:rFonts w:ascii="Times New Roman" w:hAnsi="Times New Roman"/>
          <w:sz w:val="24"/>
          <w:szCs w:val="24"/>
        </w:rPr>
        <w:t>Панели</w:t>
      </w:r>
      <w:r w:rsidR="000033D4" w:rsidRPr="00207F35">
        <w:rPr>
          <w:rFonts w:ascii="Times New Roman" w:hAnsi="Times New Roman"/>
          <w:sz w:val="24"/>
          <w:szCs w:val="24"/>
        </w:rPr>
        <w:t xml:space="preserve"> укрытия вышечного блока должны располагаться вертикально по длине панели</w:t>
      </w:r>
      <w:r w:rsidR="00F654FF" w:rsidRPr="00F654FF">
        <w:rPr>
          <w:rFonts w:ascii="Times New Roman" w:hAnsi="Times New Roman"/>
          <w:sz w:val="24"/>
          <w:szCs w:val="24"/>
        </w:rPr>
        <w:t>,</w:t>
      </w:r>
      <w:r w:rsidRPr="00207F35">
        <w:rPr>
          <w:rFonts w:ascii="Times New Roman" w:hAnsi="Times New Roman"/>
          <w:sz w:val="24"/>
          <w:szCs w:val="24"/>
        </w:rPr>
        <w:t xml:space="preserve"> высотой </w:t>
      </w:r>
      <w:r w:rsidR="00FB041D" w:rsidRPr="00207F35">
        <w:rPr>
          <w:rFonts w:ascii="Times New Roman" w:hAnsi="Times New Roman"/>
          <w:sz w:val="24"/>
          <w:szCs w:val="24"/>
        </w:rPr>
        <w:t>3</w:t>
      </w:r>
      <w:r w:rsidRPr="00207F35">
        <w:rPr>
          <w:rFonts w:ascii="Times New Roman" w:hAnsi="Times New Roman"/>
          <w:sz w:val="24"/>
          <w:szCs w:val="24"/>
        </w:rPr>
        <w:t>,0 м от уровня буровой площадки</w:t>
      </w:r>
      <w:r w:rsidR="000033D4" w:rsidRPr="00F654FF">
        <w:rPr>
          <w:rFonts w:ascii="Times New Roman" w:hAnsi="Times New Roman"/>
          <w:sz w:val="24"/>
          <w:szCs w:val="24"/>
        </w:rPr>
        <w:t xml:space="preserve">. В укрытии буровой (рабочей) площадки и в необходимых местах должны быть предусмотрены выходы, снабженные противопожарными дверями, открывающимися наружу и </w:t>
      </w:r>
      <w:r w:rsidR="000033D4" w:rsidRPr="003C2CDD">
        <w:rPr>
          <w:rFonts w:ascii="Times New Roman" w:hAnsi="Times New Roman"/>
          <w:sz w:val="24"/>
          <w:szCs w:val="24"/>
        </w:rPr>
        <w:t>предохраненными от случайного захлопывания и снятия с места крепления, высота должна быть не менее 2м, а ширина - не менее 0,75</w:t>
      </w:r>
      <w:r w:rsidR="00E31E1A">
        <w:rPr>
          <w:rFonts w:ascii="Times New Roman" w:hAnsi="Times New Roman"/>
          <w:sz w:val="24"/>
          <w:szCs w:val="24"/>
        </w:rPr>
        <w:t> </w:t>
      </w:r>
      <w:r w:rsidR="000033D4" w:rsidRPr="003C2CDD">
        <w:rPr>
          <w:rFonts w:ascii="Times New Roman" w:hAnsi="Times New Roman"/>
          <w:sz w:val="24"/>
          <w:szCs w:val="24"/>
        </w:rPr>
        <w:t>м.</w:t>
      </w:r>
    </w:p>
    <w:p w:rsidR="00E31E1A" w:rsidRDefault="003C2CDD" w:rsidP="00B36287">
      <w:pPr>
        <w:pStyle w:val="a3"/>
        <w:numPr>
          <w:ilvl w:val="2"/>
          <w:numId w:val="1"/>
        </w:numPr>
        <w:tabs>
          <w:tab w:val="left" w:pos="851"/>
        </w:tabs>
        <w:spacing w:before="40" w:after="0"/>
        <w:ind w:left="0" w:firstLine="0"/>
        <w:contextualSpacing w:val="0"/>
        <w:jc w:val="both"/>
        <w:rPr>
          <w:rFonts w:ascii="Times New Roman" w:hAnsi="Times New Roman"/>
          <w:sz w:val="24"/>
          <w:szCs w:val="24"/>
        </w:rPr>
      </w:pPr>
      <w:r w:rsidRPr="00207F35">
        <w:rPr>
          <w:rFonts w:ascii="Times New Roman" w:hAnsi="Times New Roman"/>
          <w:sz w:val="24"/>
          <w:szCs w:val="24"/>
        </w:rPr>
        <w:t xml:space="preserve">Перечень </w:t>
      </w:r>
      <w:r w:rsidRPr="003C2CDD">
        <w:rPr>
          <w:rFonts w:ascii="Times New Roman" w:hAnsi="Times New Roman"/>
          <w:sz w:val="24"/>
          <w:szCs w:val="24"/>
        </w:rPr>
        <w:t>необходимого оборудования ВЛБ сведен в таблицу</w:t>
      </w:r>
      <w:r w:rsidR="00207F35">
        <w:rPr>
          <w:rFonts w:ascii="Times New Roman" w:hAnsi="Times New Roman"/>
          <w:sz w:val="24"/>
          <w:szCs w:val="24"/>
        </w:rPr>
        <w:t xml:space="preserve"> 3.</w:t>
      </w:r>
    </w:p>
    <w:p w:rsidR="00966DA4" w:rsidRDefault="00966DA4" w:rsidP="00966DA4">
      <w:pPr>
        <w:tabs>
          <w:tab w:val="left" w:pos="851"/>
        </w:tabs>
        <w:spacing w:before="40" w:after="0"/>
        <w:jc w:val="both"/>
        <w:rPr>
          <w:rFonts w:ascii="Times New Roman" w:hAnsi="Times New Roman"/>
          <w:sz w:val="24"/>
          <w:szCs w:val="24"/>
        </w:rPr>
      </w:pPr>
    </w:p>
    <w:p w:rsidR="00966DA4" w:rsidRDefault="00966DA4" w:rsidP="00966DA4">
      <w:pPr>
        <w:tabs>
          <w:tab w:val="left" w:pos="851"/>
        </w:tabs>
        <w:spacing w:before="40" w:after="0"/>
        <w:jc w:val="both"/>
        <w:rPr>
          <w:rFonts w:ascii="Times New Roman" w:hAnsi="Times New Roman"/>
          <w:sz w:val="24"/>
          <w:szCs w:val="24"/>
        </w:rPr>
      </w:pPr>
    </w:p>
    <w:p w:rsidR="00966DA4" w:rsidRDefault="00966DA4" w:rsidP="00966DA4">
      <w:pPr>
        <w:tabs>
          <w:tab w:val="left" w:pos="851"/>
        </w:tabs>
        <w:spacing w:before="40" w:after="0"/>
        <w:jc w:val="both"/>
        <w:rPr>
          <w:rFonts w:ascii="Times New Roman" w:hAnsi="Times New Roman"/>
          <w:sz w:val="24"/>
          <w:szCs w:val="24"/>
        </w:rPr>
      </w:pPr>
    </w:p>
    <w:p w:rsidR="00966DA4" w:rsidRPr="00966DA4" w:rsidRDefault="00966DA4" w:rsidP="00966DA4">
      <w:pPr>
        <w:tabs>
          <w:tab w:val="left" w:pos="851"/>
        </w:tabs>
        <w:spacing w:before="40" w:after="0"/>
        <w:jc w:val="both"/>
        <w:rPr>
          <w:rFonts w:ascii="Times New Roman" w:hAnsi="Times New Roman"/>
          <w:sz w:val="24"/>
          <w:szCs w:val="24"/>
        </w:rPr>
      </w:pPr>
    </w:p>
    <w:p w:rsidR="00966DA4" w:rsidRPr="00966DA4" w:rsidRDefault="00966DA4" w:rsidP="00966DA4">
      <w:pPr>
        <w:pStyle w:val="af4"/>
        <w:keepNext/>
        <w:jc w:val="right"/>
        <w:rPr>
          <w:rFonts w:ascii="Times New Roman" w:hAnsi="Times New Roman"/>
          <w:b w:val="0"/>
          <w:color w:val="auto"/>
          <w:sz w:val="22"/>
          <w:szCs w:val="22"/>
        </w:rPr>
      </w:pPr>
      <w:r w:rsidRPr="00966DA4">
        <w:rPr>
          <w:rFonts w:ascii="Times New Roman" w:hAnsi="Times New Roman"/>
          <w:b w:val="0"/>
          <w:color w:val="auto"/>
          <w:sz w:val="22"/>
          <w:szCs w:val="22"/>
        </w:rPr>
        <w:lastRenderedPageBreak/>
        <w:t xml:space="preserve">Таблица </w:t>
      </w:r>
      <w:r w:rsidR="00234267" w:rsidRPr="00966DA4">
        <w:rPr>
          <w:rFonts w:ascii="Times New Roman" w:hAnsi="Times New Roman"/>
          <w:b w:val="0"/>
          <w:color w:val="auto"/>
          <w:sz w:val="22"/>
          <w:szCs w:val="22"/>
        </w:rPr>
        <w:fldChar w:fldCharType="begin"/>
      </w:r>
      <w:r w:rsidRPr="00966DA4">
        <w:rPr>
          <w:rFonts w:ascii="Times New Roman" w:hAnsi="Times New Roman"/>
          <w:b w:val="0"/>
          <w:color w:val="auto"/>
          <w:sz w:val="22"/>
          <w:szCs w:val="22"/>
        </w:rPr>
        <w:instrText xml:space="preserve"> SEQ Таблица \* ARABIC </w:instrText>
      </w:r>
      <w:r w:rsidR="00234267" w:rsidRPr="00966DA4">
        <w:rPr>
          <w:rFonts w:ascii="Times New Roman" w:hAnsi="Times New Roman"/>
          <w:b w:val="0"/>
          <w:color w:val="auto"/>
          <w:sz w:val="22"/>
          <w:szCs w:val="22"/>
        </w:rPr>
        <w:fldChar w:fldCharType="separate"/>
      </w:r>
      <w:r w:rsidRPr="00966DA4">
        <w:rPr>
          <w:rFonts w:ascii="Times New Roman" w:hAnsi="Times New Roman"/>
          <w:b w:val="0"/>
          <w:color w:val="auto"/>
          <w:sz w:val="22"/>
          <w:szCs w:val="22"/>
        </w:rPr>
        <w:t>3</w:t>
      </w:r>
      <w:r w:rsidR="00234267" w:rsidRPr="00966DA4">
        <w:rPr>
          <w:rFonts w:ascii="Times New Roman" w:hAnsi="Times New Roman"/>
          <w:b w:val="0"/>
          <w:color w:val="auto"/>
          <w:sz w:val="22"/>
          <w:szCs w:val="22"/>
        </w:rPr>
        <w:fldChar w:fldCharType="end"/>
      </w:r>
    </w:p>
    <w:tbl>
      <w:tblPr>
        <w:tblStyle w:val="a4"/>
        <w:tblW w:w="0" w:type="auto"/>
        <w:tblLook w:val="04A0"/>
      </w:tblPr>
      <w:tblGrid>
        <w:gridCol w:w="546"/>
        <w:gridCol w:w="1830"/>
        <w:gridCol w:w="5245"/>
        <w:gridCol w:w="992"/>
        <w:gridCol w:w="958"/>
      </w:tblGrid>
      <w:tr w:rsidR="00966DA4" w:rsidTr="00966DA4">
        <w:trPr>
          <w:trHeight w:val="380"/>
        </w:trPr>
        <w:tc>
          <w:tcPr>
            <w:tcW w:w="546" w:type="dxa"/>
            <w:shd w:val="clear" w:color="auto" w:fill="F2F2F2" w:themeFill="background1" w:themeFillShade="F2"/>
            <w:vAlign w:val="center"/>
          </w:tcPr>
          <w:p w:rsidR="00E31E1A" w:rsidRPr="00966DA4" w:rsidRDefault="00E31E1A" w:rsidP="00966DA4">
            <w:pPr>
              <w:pStyle w:val="5"/>
              <w:shd w:val="clear" w:color="auto" w:fill="auto"/>
              <w:spacing w:line="240" w:lineRule="auto"/>
              <w:ind w:left="709" w:hanging="709"/>
              <w:rPr>
                <w:rFonts w:ascii="Times New Roman" w:hAnsi="Times New Roman"/>
                <w:b/>
                <w:sz w:val="20"/>
              </w:rPr>
            </w:pPr>
            <w:r w:rsidRPr="00966DA4">
              <w:rPr>
                <w:rStyle w:val="31"/>
                <w:rFonts w:eastAsia="Calibri"/>
                <w:b/>
                <w:color w:val="auto"/>
                <w:sz w:val="20"/>
                <w:szCs w:val="20"/>
              </w:rPr>
              <w:t>№</w:t>
            </w:r>
          </w:p>
        </w:tc>
        <w:tc>
          <w:tcPr>
            <w:tcW w:w="1830" w:type="dxa"/>
            <w:shd w:val="clear" w:color="auto" w:fill="F2F2F2" w:themeFill="background1" w:themeFillShade="F2"/>
            <w:vAlign w:val="center"/>
          </w:tcPr>
          <w:p w:rsidR="00E31E1A" w:rsidRPr="00966DA4" w:rsidRDefault="00E31E1A" w:rsidP="00966DA4">
            <w:pPr>
              <w:pStyle w:val="5"/>
              <w:shd w:val="clear" w:color="auto" w:fill="auto"/>
              <w:spacing w:line="240" w:lineRule="auto"/>
              <w:ind w:firstLine="0"/>
              <w:rPr>
                <w:rFonts w:ascii="Times New Roman" w:hAnsi="Times New Roman"/>
                <w:b/>
                <w:sz w:val="20"/>
              </w:rPr>
            </w:pPr>
            <w:r w:rsidRPr="00966DA4">
              <w:rPr>
                <w:rStyle w:val="31"/>
                <w:rFonts w:eastAsia="Calibri"/>
                <w:b/>
                <w:color w:val="auto"/>
                <w:sz w:val="20"/>
                <w:szCs w:val="20"/>
              </w:rPr>
              <w:t>Наименование</w:t>
            </w:r>
          </w:p>
        </w:tc>
        <w:tc>
          <w:tcPr>
            <w:tcW w:w="5245" w:type="dxa"/>
            <w:shd w:val="clear" w:color="auto" w:fill="F2F2F2" w:themeFill="background1" w:themeFillShade="F2"/>
            <w:vAlign w:val="center"/>
          </w:tcPr>
          <w:p w:rsidR="00E31E1A" w:rsidRPr="00966DA4" w:rsidRDefault="00E31E1A" w:rsidP="00966DA4">
            <w:pPr>
              <w:pStyle w:val="5"/>
              <w:shd w:val="clear" w:color="auto" w:fill="auto"/>
              <w:spacing w:line="240" w:lineRule="auto"/>
              <w:ind w:firstLine="0"/>
              <w:rPr>
                <w:rFonts w:ascii="Times New Roman" w:hAnsi="Times New Roman"/>
                <w:b/>
                <w:sz w:val="20"/>
              </w:rPr>
            </w:pPr>
            <w:r w:rsidRPr="00966DA4">
              <w:rPr>
                <w:rStyle w:val="31"/>
                <w:rFonts w:eastAsia="Calibri"/>
                <w:b/>
                <w:color w:val="auto"/>
                <w:sz w:val="20"/>
                <w:szCs w:val="20"/>
              </w:rPr>
              <w:t>Описание, технические характеристики</w:t>
            </w:r>
          </w:p>
        </w:tc>
        <w:tc>
          <w:tcPr>
            <w:tcW w:w="992" w:type="dxa"/>
            <w:shd w:val="clear" w:color="auto" w:fill="F2F2F2" w:themeFill="background1" w:themeFillShade="F2"/>
            <w:vAlign w:val="center"/>
          </w:tcPr>
          <w:p w:rsidR="00E31E1A" w:rsidRPr="00966DA4" w:rsidRDefault="00E31E1A" w:rsidP="00966DA4">
            <w:pPr>
              <w:pStyle w:val="5"/>
              <w:shd w:val="clear" w:color="auto" w:fill="auto"/>
              <w:spacing w:line="240" w:lineRule="auto"/>
              <w:ind w:left="709" w:hanging="709"/>
              <w:rPr>
                <w:rFonts w:ascii="Times New Roman" w:hAnsi="Times New Roman"/>
                <w:b/>
                <w:sz w:val="20"/>
              </w:rPr>
            </w:pPr>
            <w:r w:rsidRPr="00966DA4">
              <w:rPr>
                <w:rStyle w:val="31"/>
                <w:rFonts w:eastAsia="Calibri"/>
                <w:b/>
                <w:color w:val="auto"/>
                <w:sz w:val="20"/>
                <w:szCs w:val="20"/>
              </w:rPr>
              <w:t>Ед. изм.</w:t>
            </w:r>
          </w:p>
        </w:tc>
        <w:tc>
          <w:tcPr>
            <w:tcW w:w="958" w:type="dxa"/>
            <w:shd w:val="clear" w:color="auto" w:fill="F2F2F2" w:themeFill="background1" w:themeFillShade="F2"/>
            <w:vAlign w:val="center"/>
          </w:tcPr>
          <w:p w:rsidR="00E31E1A" w:rsidRPr="00966DA4" w:rsidRDefault="00E31E1A" w:rsidP="00966DA4">
            <w:pPr>
              <w:pStyle w:val="5"/>
              <w:shd w:val="clear" w:color="auto" w:fill="auto"/>
              <w:spacing w:line="240" w:lineRule="auto"/>
              <w:ind w:left="709" w:hanging="709"/>
              <w:rPr>
                <w:rFonts w:ascii="Times New Roman" w:hAnsi="Times New Roman"/>
                <w:b/>
                <w:sz w:val="20"/>
              </w:rPr>
            </w:pPr>
            <w:r w:rsidRPr="00966DA4">
              <w:rPr>
                <w:rStyle w:val="31"/>
                <w:rFonts w:eastAsia="Calibri"/>
                <w:b/>
                <w:color w:val="auto"/>
                <w:sz w:val="20"/>
                <w:szCs w:val="20"/>
              </w:rPr>
              <w:t>Кол-во</w:t>
            </w:r>
          </w:p>
        </w:tc>
      </w:tr>
      <w:tr w:rsidR="00E31E1A" w:rsidTr="00966DA4">
        <w:tc>
          <w:tcPr>
            <w:tcW w:w="546" w:type="dxa"/>
            <w:vAlign w:val="center"/>
          </w:tcPr>
          <w:p w:rsidR="00E31E1A" w:rsidRPr="00E31E1A" w:rsidRDefault="00E31E1A" w:rsidP="00966DA4">
            <w:pPr>
              <w:pStyle w:val="5"/>
              <w:shd w:val="clear" w:color="auto" w:fill="auto"/>
              <w:spacing w:line="240" w:lineRule="auto"/>
              <w:ind w:left="709" w:hanging="709"/>
              <w:jc w:val="left"/>
              <w:rPr>
                <w:rFonts w:ascii="Times New Roman" w:hAnsi="Times New Roman"/>
                <w:sz w:val="22"/>
                <w:szCs w:val="22"/>
              </w:rPr>
            </w:pPr>
            <w:r w:rsidRPr="00E31E1A">
              <w:rPr>
                <w:rStyle w:val="31"/>
                <w:rFonts w:eastAsia="Calibri"/>
                <w:sz w:val="22"/>
                <w:szCs w:val="22"/>
              </w:rPr>
              <w:t>1</w:t>
            </w:r>
          </w:p>
        </w:tc>
        <w:tc>
          <w:tcPr>
            <w:tcW w:w="1830" w:type="dxa"/>
            <w:vAlign w:val="center"/>
          </w:tcPr>
          <w:p w:rsidR="00E31E1A" w:rsidRPr="00E31E1A" w:rsidRDefault="00E31E1A" w:rsidP="00966DA4">
            <w:pPr>
              <w:pStyle w:val="5"/>
              <w:shd w:val="clear" w:color="auto" w:fill="auto"/>
              <w:spacing w:line="240" w:lineRule="auto"/>
              <w:ind w:firstLine="0"/>
              <w:jc w:val="left"/>
              <w:rPr>
                <w:rFonts w:ascii="Times New Roman" w:hAnsi="Times New Roman"/>
                <w:sz w:val="22"/>
                <w:szCs w:val="22"/>
              </w:rPr>
            </w:pPr>
            <w:r w:rsidRPr="00E31E1A">
              <w:rPr>
                <w:rStyle w:val="31"/>
                <w:rFonts w:eastAsia="Calibri"/>
                <w:sz w:val="22"/>
                <w:szCs w:val="22"/>
              </w:rPr>
              <w:t>Вышка</w:t>
            </w:r>
          </w:p>
        </w:tc>
        <w:tc>
          <w:tcPr>
            <w:tcW w:w="5245" w:type="dxa"/>
            <w:vAlign w:val="center"/>
          </w:tcPr>
          <w:p w:rsidR="00E31E1A" w:rsidRPr="00E31E1A" w:rsidRDefault="00E31E1A" w:rsidP="00966DA4">
            <w:pPr>
              <w:pStyle w:val="5"/>
              <w:shd w:val="clear" w:color="auto" w:fill="auto"/>
              <w:spacing w:line="240" w:lineRule="auto"/>
              <w:ind w:left="131" w:firstLine="0"/>
              <w:jc w:val="left"/>
              <w:rPr>
                <w:rStyle w:val="31"/>
                <w:rFonts w:eastAsia="Calibri"/>
                <w:sz w:val="22"/>
                <w:szCs w:val="22"/>
              </w:rPr>
            </w:pPr>
            <w:r w:rsidRPr="00E31E1A">
              <w:rPr>
                <w:rStyle w:val="31"/>
                <w:rFonts w:eastAsia="Calibri"/>
                <w:sz w:val="22"/>
                <w:szCs w:val="22"/>
              </w:rPr>
              <w:t xml:space="preserve">Допустимая нагрузка на крюке не менее 200тн </w:t>
            </w:r>
          </w:p>
          <w:p w:rsidR="00E31E1A" w:rsidRPr="00E31E1A" w:rsidRDefault="00E31E1A" w:rsidP="00966DA4">
            <w:pPr>
              <w:pStyle w:val="5"/>
              <w:shd w:val="clear" w:color="auto" w:fill="auto"/>
              <w:spacing w:line="240" w:lineRule="auto"/>
              <w:ind w:left="131" w:firstLine="0"/>
              <w:jc w:val="left"/>
              <w:rPr>
                <w:rStyle w:val="31"/>
                <w:rFonts w:eastAsia="Calibri"/>
                <w:sz w:val="22"/>
                <w:szCs w:val="22"/>
              </w:rPr>
            </w:pPr>
            <w:r w:rsidRPr="00E31E1A">
              <w:rPr>
                <w:rStyle w:val="31"/>
                <w:rFonts w:eastAsia="Calibri"/>
                <w:sz w:val="22"/>
                <w:szCs w:val="22"/>
              </w:rPr>
              <w:t xml:space="preserve">Максимальная (статическая) нагрузка не менее 250тн, (1,25*допустимая нагрузка)  </w:t>
            </w:r>
          </w:p>
          <w:p w:rsidR="00E31E1A" w:rsidRPr="00E31E1A" w:rsidRDefault="00E31E1A" w:rsidP="00966DA4">
            <w:pPr>
              <w:pStyle w:val="5"/>
              <w:shd w:val="clear" w:color="auto" w:fill="auto"/>
              <w:spacing w:line="240" w:lineRule="auto"/>
              <w:ind w:left="131" w:firstLine="0"/>
              <w:jc w:val="left"/>
              <w:rPr>
                <w:rStyle w:val="31"/>
                <w:rFonts w:eastAsia="Calibri"/>
                <w:sz w:val="22"/>
                <w:szCs w:val="22"/>
              </w:rPr>
            </w:pPr>
            <w:r w:rsidRPr="00E31E1A">
              <w:rPr>
                <w:rStyle w:val="31"/>
                <w:rFonts w:eastAsia="Calibri"/>
                <w:sz w:val="22"/>
                <w:szCs w:val="22"/>
              </w:rPr>
              <w:t xml:space="preserve">Платформа верхового рабочего с обогреваемой кабиной для отдыха и подогревом полов люлек, с гребенкой для расстановки труб </w:t>
            </w:r>
          </w:p>
          <w:p w:rsidR="00E31E1A" w:rsidRPr="00E31E1A" w:rsidRDefault="00E31E1A" w:rsidP="00966DA4">
            <w:pPr>
              <w:pStyle w:val="5"/>
              <w:shd w:val="clear" w:color="auto" w:fill="auto"/>
              <w:spacing w:line="240" w:lineRule="auto"/>
              <w:ind w:left="131" w:firstLine="0"/>
              <w:jc w:val="left"/>
              <w:rPr>
                <w:rFonts w:ascii="Times New Roman" w:hAnsi="Times New Roman"/>
                <w:sz w:val="22"/>
                <w:szCs w:val="22"/>
              </w:rPr>
            </w:pPr>
            <w:r w:rsidRPr="00E31E1A">
              <w:rPr>
                <w:rStyle w:val="31"/>
                <w:rFonts w:eastAsia="Calibri"/>
                <w:sz w:val="22"/>
                <w:szCs w:val="22"/>
              </w:rPr>
              <w:t>Объем подсвечников и «гребенок» платформы верхового рабочего (указан в таблице 2)</w:t>
            </w:r>
          </w:p>
          <w:p w:rsidR="00E31E1A" w:rsidRPr="00E31E1A" w:rsidRDefault="00E31E1A" w:rsidP="00966DA4">
            <w:pPr>
              <w:pStyle w:val="5"/>
              <w:shd w:val="clear" w:color="auto" w:fill="auto"/>
              <w:spacing w:line="240" w:lineRule="auto"/>
              <w:ind w:left="131" w:firstLine="0"/>
              <w:jc w:val="left"/>
              <w:rPr>
                <w:rStyle w:val="31"/>
                <w:rFonts w:eastAsia="Calibri"/>
                <w:sz w:val="22"/>
                <w:szCs w:val="22"/>
              </w:rPr>
            </w:pPr>
            <w:r w:rsidRPr="00E31E1A">
              <w:rPr>
                <w:rStyle w:val="31"/>
                <w:rFonts w:eastAsia="Calibri"/>
                <w:sz w:val="22"/>
                <w:szCs w:val="22"/>
              </w:rPr>
              <w:t xml:space="preserve">Стояк </w:t>
            </w:r>
            <w:proofErr w:type="spellStart"/>
            <w:r w:rsidRPr="00E31E1A">
              <w:rPr>
                <w:rStyle w:val="31"/>
                <w:rFonts w:eastAsia="Calibri"/>
                <w:sz w:val="22"/>
                <w:szCs w:val="22"/>
              </w:rPr>
              <w:t>манифольда</w:t>
            </w:r>
            <w:proofErr w:type="spellEnd"/>
            <w:r w:rsidRPr="00E31E1A">
              <w:rPr>
                <w:rStyle w:val="31"/>
                <w:rFonts w:eastAsia="Calibri"/>
                <w:sz w:val="22"/>
                <w:szCs w:val="22"/>
              </w:rPr>
              <w:t xml:space="preserve"> </w:t>
            </w:r>
          </w:p>
          <w:p w:rsidR="00E31E1A" w:rsidRPr="00E31E1A" w:rsidRDefault="00E31E1A" w:rsidP="00966DA4">
            <w:pPr>
              <w:pStyle w:val="5"/>
              <w:shd w:val="clear" w:color="auto" w:fill="auto"/>
              <w:spacing w:line="240" w:lineRule="auto"/>
              <w:ind w:left="131" w:firstLine="0"/>
              <w:jc w:val="left"/>
              <w:rPr>
                <w:rFonts w:ascii="Times New Roman" w:hAnsi="Times New Roman"/>
                <w:sz w:val="22"/>
                <w:szCs w:val="22"/>
              </w:rPr>
            </w:pPr>
            <w:r w:rsidRPr="00E31E1A">
              <w:rPr>
                <w:rStyle w:val="31"/>
                <w:rFonts w:eastAsia="Calibri"/>
                <w:sz w:val="22"/>
                <w:szCs w:val="22"/>
              </w:rPr>
              <w:t xml:space="preserve">Площадка обслуживания «гусака» стояка </w:t>
            </w:r>
            <w:proofErr w:type="spellStart"/>
            <w:r w:rsidRPr="00E31E1A">
              <w:rPr>
                <w:rStyle w:val="31"/>
                <w:rFonts w:eastAsia="Calibri"/>
                <w:sz w:val="22"/>
                <w:szCs w:val="22"/>
              </w:rPr>
              <w:t>манифольда</w:t>
            </w:r>
            <w:proofErr w:type="spellEnd"/>
            <w:r w:rsidRPr="00E31E1A">
              <w:rPr>
                <w:rStyle w:val="31"/>
                <w:rFonts w:eastAsia="Calibri"/>
                <w:sz w:val="22"/>
                <w:szCs w:val="22"/>
              </w:rPr>
              <w:t xml:space="preserve"> (перемещаемая по высоте относительно вышки - для работы с СВП и без СВП)</w:t>
            </w:r>
          </w:p>
          <w:p w:rsidR="00E31E1A" w:rsidRPr="00E31E1A" w:rsidRDefault="00E31E1A" w:rsidP="00966DA4">
            <w:pPr>
              <w:pStyle w:val="5"/>
              <w:shd w:val="clear" w:color="auto" w:fill="auto"/>
              <w:spacing w:line="240" w:lineRule="auto"/>
              <w:ind w:left="131" w:firstLine="0"/>
              <w:jc w:val="left"/>
              <w:rPr>
                <w:rFonts w:ascii="Times New Roman" w:hAnsi="Times New Roman"/>
                <w:sz w:val="22"/>
                <w:szCs w:val="22"/>
              </w:rPr>
            </w:pPr>
            <w:r w:rsidRPr="00E31E1A">
              <w:rPr>
                <w:rStyle w:val="31"/>
                <w:rFonts w:eastAsia="Calibri"/>
                <w:sz w:val="22"/>
                <w:szCs w:val="22"/>
              </w:rPr>
              <w:t>Площадка обслуживания узла подвески направляющей СВП</w:t>
            </w:r>
          </w:p>
          <w:p w:rsidR="00E31E1A" w:rsidRPr="00E31E1A" w:rsidRDefault="00E31E1A" w:rsidP="00966DA4">
            <w:pPr>
              <w:pStyle w:val="5"/>
              <w:shd w:val="clear" w:color="auto" w:fill="auto"/>
              <w:spacing w:line="240" w:lineRule="auto"/>
              <w:ind w:left="131" w:firstLine="0"/>
              <w:jc w:val="left"/>
              <w:rPr>
                <w:rFonts w:ascii="Times New Roman" w:hAnsi="Times New Roman"/>
                <w:sz w:val="22"/>
                <w:szCs w:val="22"/>
              </w:rPr>
            </w:pPr>
            <w:r w:rsidRPr="00E31E1A">
              <w:rPr>
                <w:rStyle w:val="31"/>
                <w:rFonts w:eastAsia="Calibri"/>
                <w:sz w:val="22"/>
                <w:szCs w:val="22"/>
              </w:rPr>
              <w:t>Площадка обслуживания СВП</w:t>
            </w:r>
          </w:p>
          <w:p w:rsidR="00E31E1A" w:rsidRPr="00E31E1A" w:rsidRDefault="00E31E1A" w:rsidP="00966DA4">
            <w:pPr>
              <w:pStyle w:val="5"/>
              <w:shd w:val="clear" w:color="auto" w:fill="auto"/>
              <w:spacing w:line="240" w:lineRule="auto"/>
              <w:ind w:left="131" w:firstLine="0"/>
              <w:jc w:val="left"/>
              <w:rPr>
                <w:rFonts w:ascii="Times New Roman" w:hAnsi="Times New Roman"/>
                <w:sz w:val="22"/>
                <w:szCs w:val="22"/>
              </w:rPr>
            </w:pPr>
            <w:r w:rsidRPr="00E31E1A">
              <w:rPr>
                <w:rStyle w:val="31"/>
                <w:rFonts w:eastAsia="Calibri"/>
                <w:sz w:val="22"/>
                <w:szCs w:val="22"/>
              </w:rPr>
              <w:t>Маршевые лестницы (лестницы-стремянки с туннельным ограждением и с переходными площадками)</w:t>
            </w:r>
          </w:p>
        </w:tc>
        <w:tc>
          <w:tcPr>
            <w:tcW w:w="992" w:type="dxa"/>
            <w:vAlign w:val="center"/>
          </w:tcPr>
          <w:p w:rsidR="00E31E1A" w:rsidRPr="00E31E1A" w:rsidRDefault="00E31E1A" w:rsidP="00966DA4">
            <w:pPr>
              <w:pStyle w:val="5"/>
              <w:shd w:val="clear" w:color="auto" w:fill="auto"/>
              <w:spacing w:line="240" w:lineRule="auto"/>
              <w:ind w:left="709" w:hanging="709"/>
              <w:rPr>
                <w:rFonts w:ascii="Times New Roman" w:hAnsi="Times New Roman"/>
                <w:sz w:val="22"/>
                <w:szCs w:val="22"/>
              </w:rPr>
            </w:pPr>
            <w:proofErr w:type="gramStart"/>
            <w:r w:rsidRPr="00E31E1A">
              <w:rPr>
                <w:rStyle w:val="31"/>
                <w:rFonts w:eastAsia="Calibri"/>
                <w:sz w:val="22"/>
                <w:szCs w:val="22"/>
              </w:rPr>
              <w:t>К-т</w:t>
            </w:r>
            <w:proofErr w:type="gramEnd"/>
          </w:p>
        </w:tc>
        <w:tc>
          <w:tcPr>
            <w:tcW w:w="958" w:type="dxa"/>
            <w:vAlign w:val="center"/>
          </w:tcPr>
          <w:p w:rsidR="00E31E1A" w:rsidRPr="00E31E1A" w:rsidRDefault="00E31E1A" w:rsidP="00966DA4">
            <w:pPr>
              <w:pStyle w:val="5"/>
              <w:shd w:val="clear" w:color="auto" w:fill="auto"/>
              <w:spacing w:line="240" w:lineRule="auto"/>
              <w:ind w:left="709" w:hanging="709"/>
              <w:rPr>
                <w:rFonts w:ascii="Times New Roman" w:hAnsi="Times New Roman"/>
                <w:sz w:val="22"/>
                <w:szCs w:val="22"/>
              </w:rPr>
            </w:pPr>
            <w:r w:rsidRPr="00E31E1A">
              <w:rPr>
                <w:rStyle w:val="31"/>
                <w:rFonts w:eastAsia="Calibri"/>
                <w:sz w:val="22"/>
                <w:szCs w:val="22"/>
              </w:rPr>
              <w:t>1</w:t>
            </w:r>
          </w:p>
        </w:tc>
      </w:tr>
      <w:tr w:rsidR="00E31E1A" w:rsidTr="00966DA4">
        <w:tc>
          <w:tcPr>
            <w:tcW w:w="546" w:type="dxa"/>
            <w:vAlign w:val="center"/>
          </w:tcPr>
          <w:p w:rsidR="00E31E1A" w:rsidRPr="00E31E1A" w:rsidRDefault="00966DA4" w:rsidP="00966DA4">
            <w:pPr>
              <w:pStyle w:val="5"/>
              <w:shd w:val="clear" w:color="auto" w:fill="auto"/>
              <w:spacing w:line="240" w:lineRule="auto"/>
              <w:ind w:left="709" w:hanging="709"/>
              <w:jc w:val="left"/>
              <w:rPr>
                <w:rFonts w:ascii="Times New Roman" w:hAnsi="Times New Roman"/>
                <w:sz w:val="22"/>
                <w:szCs w:val="22"/>
              </w:rPr>
            </w:pPr>
            <w:r>
              <w:rPr>
                <w:rStyle w:val="31"/>
                <w:rFonts w:eastAsia="Calibri"/>
                <w:sz w:val="22"/>
                <w:szCs w:val="22"/>
              </w:rPr>
              <w:t>2</w:t>
            </w:r>
          </w:p>
        </w:tc>
        <w:tc>
          <w:tcPr>
            <w:tcW w:w="1830" w:type="dxa"/>
            <w:vAlign w:val="center"/>
          </w:tcPr>
          <w:p w:rsidR="00E31E1A" w:rsidRPr="00E31E1A" w:rsidRDefault="00E31E1A" w:rsidP="00966DA4">
            <w:pPr>
              <w:pStyle w:val="5"/>
              <w:shd w:val="clear" w:color="auto" w:fill="auto"/>
              <w:spacing w:line="240" w:lineRule="auto"/>
              <w:ind w:firstLine="0"/>
              <w:jc w:val="left"/>
              <w:rPr>
                <w:rFonts w:ascii="Times New Roman" w:hAnsi="Times New Roman"/>
                <w:sz w:val="22"/>
                <w:szCs w:val="22"/>
              </w:rPr>
            </w:pPr>
            <w:r w:rsidRPr="00E31E1A">
              <w:rPr>
                <w:rStyle w:val="31"/>
                <w:rFonts w:eastAsia="Calibri"/>
                <w:sz w:val="22"/>
                <w:szCs w:val="22"/>
              </w:rPr>
              <w:t>Другие устройства и приспособления вышки</w:t>
            </w:r>
          </w:p>
        </w:tc>
        <w:tc>
          <w:tcPr>
            <w:tcW w:w="5245" w:type="dxa"/>
            <w:vAlign w:val="center"/>
          </w:tcPr>
          <w:p w:rsidR="00E31E1A" w:rsidRPr="00E31E1A" w:rsidRDefault="00E31E1A" w:rsidP="00966DA4">
            <w:pPr>
              <w:pStyle w:val="5"/>
              <w:shd w:val="clear" w:color="auto" w:fill="auto"/>
              <w:spacing w:line="240" w:lineRule="auto"/>
              <w:ind w:left="131" w:firstLine="0"/>
              <w:jc w:val="left"/>
              <w:rPr>
                <w:rStyle w:val="31"/>
                <w:rFonts w:eastAsia="Calibri"/>
                <w:sz w:val="22"/>
                <w:szCs w:val="22"/>
              </w:rPr>
            </w:pPr>
            <w:r w:rsidRPr="00E31E1A">
              <w:rPr>
                <w:rStyle w:val="31"/>
                <w:rFonts w:eastAsia="Calibri"/>
                <w:sz w:val="22"/>
                <w:szCs w:val="22"/>
              </w:rPr>
              <w:t>Устройство для подъема вышки</w:t>
            </w:r>
          </w:p>
          <w:p w:rsidR="00E31E1A" w:rsidRPr="00E31E1A" w:rsidRDefault="00E31E1A" w:rsidP="00966DA4">
            <w:pPr>
              <w:pStyle w:val="5"/>
              <w:shd w:val="clear" w:color="auto" w:fill="auto"/>
              <w:spacing w:line="240" w:lineRule="auto"/>
              <w:ind w:left="131" w:firstLine="0"/>
              <w:jc w:val="left"/>
              <w:rPr>
                <w:rStyle w:val="31"/>
                <w:rFonts w:eastAsia="Calibri"/>
                <w:sz w:val="22"/>
                <w:szCs w:val="22"/>
              </w:rPr>
            </w:pPr>
            <w:r w:rsidRPr="00E31E1A">
              <w:rPr>
                <w:rStyle w:val="31"/>
                <w:rFonts w:eastAsia="Calibri"/>
                <w:sz w:val="22"/>
                <w:szCs w:val="22"/>
              </w:rPr>
              <w:t xml:space="preserve">Устройство ограничения грузоподъемности  Дефектоскоп </w:t>
            </w:r>
            <w:proofErr w:type="spellStart"/>
            <w:r w:rsidRPr="00E31E1A">
              <w:rPr>
                <w:rStyle w:val="31"/>
                <w:rFonts w:eastAsia="Calibri"/>
                <w:sz w:val="22"/>
                <w:szCs w:val="22"/>
              </w:rPr>
              <w:t>Интрос</w:t>
            </w:r>
            <w:proofErr w:type="spellEnd"/>
            <w:r w:rsidRPr="00E31E1A">
              <w:rPr>
                <w:rStyle w:val="31"/>
                <w:rFonts w:eastAsia="Calibri"/>
                <w:sz w:val="22"/>
                <w:szCs w:val="22"/>
              </w:rPr>
              <w:t xml:space="preserve"> Авто </w:t>
            </w:r>
          </w:p>
          <w:p w:rsidR="00E31E1A" w:rsidRPr="00E31E1A" w:rsidRDefault="00E31E1A" w:rsidP="00966DA4">
            <w:pPr>
              <w:pStyle w:val="5"/>
              <w:shd w:val="clear" w:color="auto" w:fill="auto"/>
              <w:spacing w:line="240" w:lineRule="auto"/>
              <w:ind w:left="131" w:firstLine="0"/>
              <w:jc w:val="left"/>
              <w:rPr>
                <w:rStyle w:val="31"/>
                <w:rFonts w:eastAsia="Calibri"/>
                <w:sz w:val="22"/>
                <w:szCs w:val="22"/>
              </w:rPr>
            </w:pPr>
            <w:r w:rsidRPr="00E31E1A">
              <w:rPr>
                <w:rStyle w:val="31"/>
                <w:rFonts w:eastAsia="Calibri"/>
                <w:sz w:val="22"/>
                <w:szCs w:val="22"/>
              </w:rPr>
              <w:t xml:space="preserve">Устройство для подвешивания машинных ключей Устройство для крепления страховых канатов </w:t>
            </w:r>
          </w:p>
          <w:p w:rsidR="00E31E1A" w:rsidRPr="00E31E1A" w:rsidRDefault="00E31E1A" w:rsidP="00966DA4">
            <w:pPr>
              <w:pStyle w:val="5"/>
              <w:shd w:val="clear" w:color="auto" w:fill="auto"/>
              <w:spacing w:line="240" w:lineRule="auto"/>
              <w:ind w:left="131" w:firstLine="0"/>
              <w:jc w:val="left"/>
              <w:rPr>
                <w:rStyle w:val="31"/>
                <w:rFonts w:eastAsia="Calibri"/>
                <w:sz w:val="22"/>
                <w:szCs w:val="22"/>
              </w:rPr>
            </w:pPr>
            <w:r w:rsidRPr="00E31E1A">
              <w:rPr>
                <w:rStyle w:val="31"/>
                <w:rFonts w:eastAsia="Calibri"/>
                <w:sz w:val="22"/>
                <w:szCs w:val="22"/>
              </w:rPr>
              <w:t>Устройство для экстренной эвакуации верхового рабочего</w:t>
            </w:r>
          </w:p>
          <w:p w:rsidR="00E31E1A" w:rsidRPr="00E31E1A" w:rsidRDefault="00E31E1A" w:rsidP="00966DA4">
            <w:pPr>
              <w:pStyle w:val="5"/>
              <w:shd w:val="clear" w:color="auto" w:fill="auto"/>
              <w:spacing w:line="240" w:lineRule="auto"/>
              <w:ind w:left="131" w:firstLine="0"/>
              <w:jc w:val="left"/>
              <w:rPr>
                <w:rStyle w:val="31"/>
                <w:rFonts w:eastAsia="Calibri"/>
                <w:sz w:val="22"/>
                <w:szCs w:val="22"/>
              </w:rPr>
            </w:pPr>
            <w:r w:rsidRPr="00E31E1A">
              <w:rPr>
                <w:rStyle w:val="31"/>
                <w:rFonts w:eastAsia="Calibri"/>
                <w:sz w:val="22"/>
                <w:szCs w:val="22"/>
              </w:rPr>
              <w:t>Устройств</w:t>
            </w:r>
            <w:proofErr w:type="gramStart"/>
            <w:r w:rsidRPr="00E31E1A">
              <w:rPr>
                <w:rStyle w:val="31"/>
                <w:rFonts w:eastAsia="Calibri"/>
                <w:sz w:val="22"/>
                <w:szCs w:val="22"/>
              </w:rPr>
              <w:t>о(</w:t>
            </w:r>
            <w:proofErr w:type="gramEnd"/>
            <w:r w:rsidRPr="00E31E1A">
              <w:rPr>
                <w:rStyle w:val="31"/>
                <w:rFonts w:eastAsia="Calibri"/>
                <w:sz w:val="22"/>
                <w:szCs w:val="22"/>
              </w:rPr>
              <w:t>а) против падения бурильных «свеч»</w:t>
            </w:r>
          </w:p>
          <w:p w:rsidR="00E31E1A" w:rsidRPr="00E31E1A" w:rsidRDefault="00E31E1A" w:rsidP="00966DA4">
            <w:pPr>
              <w:pStyle w:val="5"/>
              <w:shd w:val="clear" w:color="auto" w:fill="auto"/>
              <w:spacing w:line="240" w:lineRule="auto"/>
              <w:ind w:left="131" w:firstLine="0"/>
              <w:jc w:val="left"/>
              <w:rPr>
                <w:rStyle w:val="31"/>
                <w:rFonts w:eastAsia="Calibri"/>
                <w:sz w:val="22"/>
                <w:szCs w:val="22"/>
              </w:rPr>
            </w:pPr>
            <w:r w:rsidRPr="00E31E1A">
              <w:rPr>
                <w:rStyle w:val="31"/>
                <w:rFonts w:eastAsia="Calibri"/>
                <w:sz w:val="22"/>
                <w:szCs w:val="22"/>
              </w:rPr>
              <w:t xml:space="preserve">Устройство «буферное» против соударения </w:t>
            </w:r>
            <w:proofErr w:type="spellStart"/>
            <w:r w:rsidRPr="00E31E1A">
              <w:rPr>
                <w:rStyle w:val="31"/>
                <w:rFonts w:eastAsia="Calibri"/>
                <w:sz w:val="22"/>
                <w:szCs w:val="22"/>
              </w:rPr>
              <w:t>крюкоблока</w:t>
            </w:r>
            <w:proofErr w:type="spellEnd"/>
            <w:r w:rsidRPr="00E31E1A">
              <w:rPr>
                <w:rStyle w:val="31"/>
                <w:rFonts w:eastAsia="Calibri"/>
                <w:sz w:val="22"/>
                <w:szCs w:val="22"/>
              </w:rPr>
              <w:t xml:space="preserve"> с рамой кронблока</w:t>
            </w:r>
          </w:p>
          <w:p w:rsidR="00E31E1A" w:rsidRPr="00E31E1A" w:rsidRDefault="00E31E1A" w:rsidP="00966DA4">
            <w:pPr>
              <w:pStyle w:val="5"/>
              <w:shd w:val="clear" w:color="auto" w:fill="auto"/>
              <w:spacing w:line="240" w:lineRule="auto"/>
              <w:ind w:left="131" w:firstLine="0"/>
              <w:jc w:val="left"/>
              <w:rPr>
                <w:rStyle w:val="31"/>
                <w:rFonts w:eastAsia="Calibri"/>
                <w:sz w:val="22"/>
                <w:szCs w:val="22"/>
              </w:rPr>
            </w:pPr>
            <w:r w:rsidRPr="00E31E1A">
              <w:rPr>
                <w:rStyle w:val="31"/>
                <w:rFonts w:eastAsia="Calibri"/>
                <w:sz w:val="22"/>
                <w:szCs w:val="22"/>
              </w:rPr>
              <w:t xml:space="preserve">Устройство для </w:t>
            </w:r>
            <w:proofErr w:type="spellStart"/>
            <w:r w:rsidRPr="00E31E1A">
              <w:rPr>
                <w:rStyle w:val="31"/>
                <w:rFonts w:eastAsia="Calibri"/>
                <w:sz w:val="22"/>
                <w:szCs w:val="22"/>
              </w:rPr>
              <w:t>переоснастки</w:t>
            </w:r>
            <w:proofErr w:type="spellEnd"/>
            <w:r w:rsidRPr="00E31E1A">
              <w:rPr>
                <w:rStyle w:val="31"/>
                <w:rFonts w:eastAsia="Calibri"/>
                <w:sz w:val="22"/>
                <w:szCs w:val="22"/>
              </w:rPr>
              <w:t xml:space="preserve"> талевой системы при </w:t>
            </w:r>
            <w:proofErr w:type="gramStart"/>
            <w:r w:rsidRPr="00E31E1A">
              <w:rPr>
                <w:rStyle w:val="31"/>
                <w:rFonts w:eastAsia="Calibri"/>
                <w:sz w:val="22"/>
                <w:szCs w:val="22"/>
              </w:rPr>
              <w:t>установленном</w:t>
            </w:r>
            <w:proofErr w:type="gramEnd"/>
            <w:r w:rsidRPr="00E31E1A">
              <w:rPr>
                <w:rStyle w:val="31"/>
                <w:rFonts w:eastAsia="Calibri"/>
                <w:sz w:val="22"/>
                <w:szCs w:val="22"/>
              </w:rPr>
              <w:t xml:space="preserve"> СВП</w:t>
            </w:r>
          </w:p>
          <w:p w:rsidR="00E31E1A" w:rsidRPr="00E31E1A" w:rsidRDefault="00E31E1A" w:rsidP="00966DA4">
            <w:pPr>
              <w:pStyle w:val="5"/>
              <w:shd w:val="clear" w:color="auto" w:fill="auto"/>
              <w:spacing w:line="240" w:lineRule="auto"/>
              <w:ind w:left="131" w:firstLine="0"/>
              <w:jc w:val="left"/>
              <w:rPr>
                <w:rStyle w:val="31"/>
                <w:rFonts w:eastAsia="Calibri"/>
                <w:sz w:val="22"/>
                <w:szCs w:val="22"/>
              </w:rPr>
            </w:pPr>
            <w:r w:rsidRPr="00E31E1A">
              <w:rPr>
                <w:rStyle w:val="31"/>
                <w:rFonts w:eastAsia="Calibri"/>
                <w:sz w:val="22"/>
                <w:szCs w:val="22"/>
              </w:rPr>
              <w:t>Освещение вышки</w:t>
            </w:r>
          </w:p>
          <w:p w:rsidR="00E31E1A" w:rsidRPr="00E31E1A" w:rsidRDefault="00E31E1A" w:rsidP="00966DA4">
            <w:pPr>
              <w:pStyle w:val="5"/>
              <w:shd w:val="clear" w:color="auto" w:fill="auto"/>
              <w:spacing w:line="240" w:lineRule="auto"/>
              <w:ind w:left="131" w:firstLine="0"/>
              <w:jc w:val="left"/>
              <w:rPr>
                <w:rFonts w:ascii="Times New Roman" w:hAnsi="Times New Roman"/>
                <w:sz w:val="22"/>
                <w:szCs w:val="22"/>
              </w:rPr>
            </w:pPr>
            <w:r w:rsidRPr="00E31E1A">
              <w:rPr>
                <w:rStyle w:val="31"/>
                <w:rFonts w:eastAsia="Calibri"/>
                <w:sz w:val="22"/>
                <w:szCs w:val="22"/>
              </w:rPr>
              <w:t>Стойка-опора для подъема (опускания) вышки</w:t>
            </w:r>
          </w:p>
        </w:tc>
        <w:tc>
          <w:tcPr>
            <w:tcW w:w="992" w:type="dxa"/>
            <w:vAlign w:val="center"/>
          </w:tcPr>
          <w:p w:rsidR="00E31E1A" w:rsidRPr="00E31E1A" w:rsidRDefault="00E31E1A" w:rsidP="00966DA4">
            <w:pPr>
              <w:pStyle w:val="5"/>
              <w:shd w:val="clear" w:color="auto" w:fill="auto"/>
              <w:spacing w:line="240" w:lineRule="auto"/>
              <w:ind w:left="709" w:hanging="709"/>
              <w:rPr>
                <w:rFonts w:ascii="Times New Roman" w:hAnsi="Times New Roman"/>
                <w:sz w:val="22"/>
                <w:szCs w:val="22"/>
              </w:rPr>
            </w:pPr>
            <w:proofErr w:type="gramStart"/>
            <w:r w:rsidRPr="00E31E1A">
              <w:rPr>
                <w:rStyle w:val="31"/>
                <w:rFonts w:eastAsia="Calibri"/>
                <w:sz w:val="22"/>
                <w:szCs w:val="22"/>
              </w:rPr>
              <w:t>К-т</w:t>
            </w:r>
            <w:proofErr w:type="gramEnd"/>
          </w:p>
        </w:tc>
        <w:tc>
          <w:tcPr>
            <w:tcW w:w="958" w:type="dxa"/>
            <w:vAlign w:val="center"/>
          </w:tcPr>
          <w:p w:rsidR="00E31E1A" w:rsidRPr="00E31E1A" w:rsidRDefault="00E31E1A" w:rsidP="00966DA4">
            <w:pPr>
              <w:pStyle w:val="5"/>
              <w:shd w:val="clear" w:color="auto" w:fill="auto"/>
              <w:spacing w:line="240" w:lineRule="auto"/>
              <w:ind w:left="709" w:hanging="709"/>
              <w:rPr>
                <w:rFonts w:ascii="Times New Roman" w:hAnsi="Times New Roman"/>
                <w:sz w:val="22"/>
                <w:szCs w:val="22"/>
              </w:rPr>
            </w:pPr>
            <w:r w:rsidRPr="00E31E1A">
              <w:rPr>
                <w:rStyle w:val="31"/>
                <w:rFonts w:eastAsia="Calibri"/>
                <w:sz w:val="22"/>
                <w:szCs w:val="22"/>
              </w:rPr>
              <w:t>1</w:t>
            </w:r>
          </w:p>
        </w:tc>
      </w:tr>
      <w:tr w:rsidR="00E31E1A" w:rsidTr="00966DA4">
        <w:tc>
          <w:tcPr>
            <w:tcW w:w="546" w:type="dxa"/>
            <w:vAlign w:val="center"/>
          </w:tcPr>
          <w:p w:rsidR="00E31E1A" w:rsidRPr="00E31E1A" w:rsidRDefault="00966DA4" w:rsidP="00966DA4">
            <w:pPr>
              <w:pStyle w:val="5"/>
              <w:shd w:val="clear" w:color="auto" w:fill="auto"/>
              <w:spacing w:line="240" w:lineRule="auto"/>
              <w:ind w:left="709" w:hanging="709"/>
              <w:jc w:val="left"/>
              <w:rPr>
                <w:rFonts w:ascii="Times New Roman" w:hAnsi="Times New Roman"/>
                <w:sz w:val="22"/>
                <w:szCs w:val="22"/>
              </w:rPr>
            </w:pPr>
            <w:r>
              <w:rPr>
                <w:rStyle w:val="31"/>
                <w:rFonts w:eastAsia="Calibri"/>
                <w:sz w:val="22"/>
                <w:szCs w:val="22"/>
              </w:rPr>
              <w:t>3</w:t>
            </w:r>
          </w:p>
        </w:tc>
        <w:tc>
          <w:tcPr>
            <w:tcW w:w="1830" w:type="dxa"/>
            <w:vAlign w:val="center"/>
          </w:tcPr>
          <w:p w:rsidR="00E31E1A" w:rsidRPr="00E31E1A" w:rsidRDefault="00E31E1A" w:rsidP="00966DA4">
            <w:pPr>
              <w:pStyle w:val="5"/>
              <w:shd w:val="clear" w:color="auto" w:fill="auto"/>
              <w:spacing w:line="240" w:lineRule="auto"/>
              <w:ind w:firstLine="0"/>
              <w:jc w:val="left"/>
              <w:rPr>
                <w:rFonts w:ascii="Times New Roman" w:hAnsi="Times New Roman"/>
                <w:sz w:val="22"/>
                <w:szCs w:val="22"/>
              </w:rPr>
            </w:pPr>
            <w:r w:rsidRPr="00E31E1A">
              <w:rPr>
                <w:rStyle w:val="31"/>
                <w:rFonts w:eastAsia="Calibri"/>
                <w:sz w:val="22"/>
                <w:szCs w:val="22"/>
              </w:rPr>
              <w:t>Талевая система</w:t>
            </w:r>
          </w:p>
        </w:tc>
        <w:tc>
          <w:tcPr>
            <w:tcW w:w="5245" w:type="dxa"/>
            <w:vAlign w:val="center"/>
          </w:tcPr>
          <w:p w:rsidR="00E31E1A" w:rsidRPr="00E31E1A" w:rsidRDefault="00E31E1A" w:rsidP="00966DA4">
            <w:pPr>
              <w:pStyle w:val="5"/>
              <w:shd w:val="clear" w:color="auto" w:fill="auto"/>
              <w:spacing w:line="240" w:lineRule="auto"/>
              <w:ind w:left="131" w:firstLine="0"/>
              <w:jc w:val="left"/>
              <w:rPr>
                <w:rFonts w:ascii="Times New Roman" w:hAnsi="Times New Roman"/>
                <w:sz w:val="22"/>
                <w:szCs w:val="22"/>
              </w:rPr>
            </w:pPr>
            <w:r w:rsidRPr="00E31E1A">
              <w:rPr>
                <w:rStyle w:val="31"/>
                <w:rFonts w:eastAsia="Calibri"/>
                <w:sz w:val="22"/>
                <w:szCs w:val="22"/>
              </w:rPr>
              <w:t>Оснастка 5x6</w:t>
            </w:r>
            <w:r w:rsidRPr="00E31E1A">
              <w:rPr>
                <w:rStyle w:val="31"/>
                <w:rFonts w:eastAsia="Calibri"/>
                <w:sz w:val="22"/>
                <w:szCs w:val="22"/>
                <w:lang w:val="en-US"/>
              </w:rPr>
              <w:t xml:space="preserve"> </w:t>
            </w:r>
          </w:p>
        </w:tc>
        <w:tc>
          <w:tcPr>
            <w:tcW w:w="992" w:type="dxa"/>
            <w:vAlign w:val="center"/>
          </w:tcPr>
          <w:p w:rsidR="00E31E1A" w:rsidRPr="00E31E1A" w:rsidRDefault="00E31E1A" w:rsidP="00966DA4">
            <w:pPr>
              <w:pStyle w:val="5"/>
              <w:shd w:val="clear" w:color="auto" w:fill="auto"/>
              <w:spacing w:line="240" w:lineRule="auto"/>
              <w:ind w:left="709" w:hanging="709"/>
              <w:rPr>
                <w:rFonts w:ascii="Times New Roman" w:hAnsi="Times New Roman"/>
                <w:sz w:val="22"/>
                <w:szCs w:val="22"/>
              </w:rPr>
            </w:pPr>
            <w:proofErr w:type="gramStart"/>
            <w:r w:rsidRPr="00E31E1A">
              <w:rPr>
                <w:rStyle w:val="31"/>
                <w:rFonts w:eastAsia="Calibri"/>
                <w:sz w:val="22"/>
                <w:szCs w:val="22"/>
              </w:rPr>
              <w:t>К-т</w:t>
            </w:r>
            <w:proofErr w:type="gramEnd"/>
          </w:p>
        </w:tc>
        <w:tc>
          <w:tcPr>
            <w:tcW w:w="958" w:type="dxa"/>
            <w:vAlign w:val="center"/>
          </w:tcPr>
          <w:p w:rsidR="00E31E1A" w:rsidRPr="00E31E1A" w:rsidRDefault="00E31E1A" w:rsidP="00966DA4">
            <w:pPr>
              <w:pStyle w:val="5"/>
              <w:shd w:val="clear" w:color="auto" w:fill="auto"/>
              <w:spacing w:line="240" w:lineRule="auto"/>
              <w:ind w:left="709" w:hanging="709"/>
              <w:rPr>
                <w:rFonts w:ascii="Times New Roman" w:hAnsi="Times New Roman"/>
                <w:sz w:val="22"/>
                <w:szCs w:val="22"/>
              </w:rPr>
            </w:pPr>
            <w:r w:rsidRPr="00E31E1A">
              <w:rPr>
                <w:rStyle w:val="31"/>
                <w:rFonts w:eastAsia="Calibri"/>
                <w:sz w:val="22"/>
                <w:szCs w:val="22"/>
              </w:rPr>
              <w:t>1</w:t>
            </w:r>
          </w:p>
        </w:tc>
      </w:tr>
      <w:tr w:rsidR="00E31E1A" w:rsidTr="00966DA4">
        <w:tc>
          <w:tcPr>
            <w:tcW w:w="546" w:type="dxa"/>
            <w:vAlign w:val="center"/>
          </w:tcPr>
          <w:p w:rsidR="00E31E1A" w:rsidRPr="00E31E1A" w:rsidRDefault="00966DA4" w:rsidP="00966DA4">
            <w:pPr>
              <w:pStyle w:val="5"/>
              <w:shd w:val="clear" w:color="auto" w:fill="auto"/>
              <w:spacing w:line="240" w:lineRule="auto"/>
              <w:ind w:left="709" w:hanging="709"/>
              <w:jc w:val="left"/>
              <w:rPr>
                <w:rFonts w:ascii="Times New Roman" w:hAnsi="Times New Roman"/>
                <w:sz w:val="22"/>
                <w:szCs w:val="22"/>
              </w:rPr>
            </w:pPr>
            <w:r>
              <w:rPr>
                <w:rStyle w:val="31"/>
                <w:rFonts w:eastAsia="Calibri"/>
              </w:rPr>
              <w:t>4</w:t>
            </w:r>
          </w:p>
        </w:tc>
        <w:tc>
          <w:tcPr>
            <w:tcW w:w="1830" w:type="dxa"/>
            <w:vAlign w:val="center"/>
          </w:tcPr>
          <w:p w:rsidR="00E31E1A" w:rsidRPr="00E31E1A" w:rsidRDefault="00E31E1A" w:rsidP="00966DA4">
            <w:pPr>
              <w:pStyle w:val="5"/>
              <w:shd w:val="clear" w:color="auto" w:fill="auto"/>
              <w:spacing w:line="240" w:lineRule="auto"/>
              <w:ind w:firstLine="0"/>
              <w:jc w:val="left"/>
              <w:rPr>
                <w:rFonts w:ascii="Times New Roman" w:hAnsi="Times New Roman"/>
                <w:sz w:val="22"/>
                <w:szCs w:val="22"/>
              </w:rPr>
            </w:pPr>
            <w:r w:rsidRPr="00E31E1A">
              <w:rPr>
                <w:rStyle w:val="31"/>
                <w:rFonts w:eastAsia="Calibri"/>
                <w:sz w:val="22"/>
                <w:szCs w:val="22"/>
              </w:rPr>
              <w:t>Кронблок</w:t>
            </w:r>
          </w:p>
        </w:tc>
        <w:tc>
          <w:tcPr>
            <w:tcW w:w="5245" w:type="dxa"/>
            <w:vAlign w:val="center"/>
          </w:tcPr>
          <w:p w:rsidR="00E31E1A" w:rsidRPr="00E31E1A" w:rsidRDefault="00E31E1A" w:rsidP="00966DA4">
            <w:pPr>
              <w:pStyle w:val="5"/>
              <w:shd w:val="clear" w:color="auto" w:fill="auto"/>
              <w:spacing w:line="240" w:lineRule="auto"/>
              <w:ind w:left="131" w:firstLine="0"/>
              <w:jc w:val="left"/>
              <w:rPr>
                <w:rStyle w:val="31"/>
                <w:rFonts w:eastAsia="Calibri"/>
                <w:sz w:val="22"/>
                <w:szCs w:val="22"/>
              </w:rPr>
            </w:pPr>
            <w:r w:rsidRPr="00E31E1A">
              <w:rPr>
                <w:rStyle w:val="31"/>
                <w:rFonts w:eastAsia="Calibri"/>
                <w:sz w:val="22"/>
                <w:szCs w:val="22"/>
              </w:rPr>
              <w:t>Площадка для обслуживания с перильным ограждением</w:t>
            </w:r>
          </w:p>
          <w:p w:rsidR="00E31E1A" w:rsidRPr="00E31E1A" w:rsidRDefault="00E31E1A" w:rsidP="00966DA4">
            <w:pPr>
              <w:pStyle w:val="5"/>
              <w:shd w:val="clear" w:color="auto" w:fill="auto"/>
              <w:spacing w:line="240" w:lineRule="auto"/>
              <w:ind w:left="131" w:firstLine="0"/>
              <w:jc w:val="left"/>
              <w:rPr>
                <w:rStyle w:val="31"/>
                <w:rFonts w:eastAsia="Calibri"/>
                <w:sz w:val="22"/>
                <w:szCs w:val="22"/>
              </w:rPr>
            </w:pPr>
            <w:r w:rsidRPr="00E31E1A">
              <w:rPr>
                <w:rStyle w:val="31"/>
                <w:rFonts w:eastAsia="Calibri"/>
                <w:sz w:val="22"/>
                <w:szCs w:val="22"/>
              </w:rPr>
              <w:t>Количество шкивов 6 шт.</w:t>
            </w:r>
          </w:p>
        </w:tc>
        <w:tc>
          <w:tcPr>
            <w:tcW w:w="992" w:type="dxa"/>
            <w:vAlign w:val="center"/>
          </w:tcPr>
          <w:p w:rsidR="00E31E1A" w:rsidRPr="00E31E1A" w:rsidRDefault="00E31E1A" w:rsidP="00966DA4">
            <w:pPr>
              <w:pStyle w:val="5"/>
              <w:shd w:val="clear" w:color="auto" w:fill="auto"/>
              <w:spacing w:line="240" w:lineRule="auto"/>
              <w:ind w:left="709" w:hanging="709"/>
              <w:rPr>
                <w:rFonts w:ascii="Times New Roman" w:hAnsi="Times New Roman"/>
                <w:sz w:val="22"/>
                <w:szCs w:val="22"/>
              </w:rPr>
            </w:pPr>
            <w:proofErr w:type="gramStart"/>
            <w:r w:rsidRPr="00E31E1A">
              <w:rPr>
                <w:rStyle w:val="31"/>
                <w:rFonts w:eastAsia="Calibri"/>
                <w:sz w:val="22"/>
                <w:szCs w:val="22"/>
              </w:rPr>
              <w:t>К-т</w:t>
            </w:r>
            <w:proofErr w:type="gramEnd"/>
          </w:p>
        </w:tc>
        <w:tc>
          <w:tcPr>
            <w:tcW w:w="958" w:type="dxa"/>
            <w:vAlign w:val="center"/>
          </w:tcPr>
          <w:p w:rsidR="00E31E1A" w:rsidRPr="00E31E1A" w:rsidRDefault="00E31E1A" w:rsidP="00966DA4">
            <w:pPr>
              <w:pStyle w:val="5"/>
              <w:shd w:val="clear" w:color="auto" w:fill="auto"/>
              <w:spacing w:line="240" w:lineRule="auto"/>
              <w:ind w:left="709" w:hanging="709"/>
              <w:rPr>
                <w:rFonts w:ascii="Times New Roman" w:hAnsi="Times New Roman"/>
                <w:sz w:val="22"/>
                <w:szCs w:val="22"/>
              </w:rPr>
            </w:pPr>
            <w:r w:rsidRPr="00E31E1A">
              <w:rPr>
                <w:rStyle w:val="31"/>
                <w:rFonts w:eastAsia="Calibri"/>
                <w:sz w:val="22"/>
                <w:szCs w:val="22"/>
              </w:rPr>
              <w:t>1</w:t>
            </w:r>
          </w:p>
        </w:tc>
      </w:tr>
      <w:tr w:rsidR="00E31E1A" w:rsidTr="00966DA4">
        <w:tc>
          <w:tcPr>
            <w:tcW w:w="546" w:type="dxa"/>
            <w:vAlign w:val="center"/>
          </w:tcPr>
          <w:p w:rsidR="00E31E1A" w:rsidRPr="00E31E1A" w:rsidRDefault="00966DA4" w:rsidP="00966DA4">
            <w:pPr>
              <w:pStyle w:val="5"/>
              <w:shd w:val="clear" w:color="auto" w:fill="auto"/>
              <w:spacing w:line="240" w:lineRule="auto"/>
              <w:ind w:left="709" w:hanging="709"/>
              <w:jc w:val="left"/>
              <w:rPr>
                <w:rFonts w:ascii="Times New Roman" w:hAnsi="Times New Roman"/>
                <w:sz w:val="22"/>
                <w:szCs w:val="22"/>
              </w:rPr>
            </w:pPr>
            <w:r>
              <w:rPr>
                <w:rStyle w:val="31"/>
                <w:rFonts w:eastAsia="Calibri"/>
                <w:sz w:val="22"/>
                <w:szCs w:val="22"/>
              </w:rPr>
              <w:t>5</w:t>
            </w:r>
          </w:p>
        </w:tc>
        <w:tc>
          <w:tcPr>
            <w:tcW w:w="1830" w:type="dxa"/>
            <w:vAlign w:val="center"/>
          </w:tcPr>
          <w:p w:rsidR="00E31E1A" w:rsidRPr="00E31E1A" w:rsidRDefault="00E31E1A" w:rsidP="00966DA4">
            <w:pPr>
              <w:pStyle w:val="5"/>
              <w:shd w:val="clear" w:color="auto" w:fill="auto"/>
              <w:spacing w:line="240" w:lineRule="auto"/>
              <w:ind w:firstLine="0"/>
              <w:jc w:val="left"/>
              <w:rPr>
                <w:rFonts w:ascii="Times New Roman" w:hAnsi="Times New Roman"/>
                <w:sz w:val="22"/>
                <w:szCs w:val="22"/>
              </w:rPr>
            </w:pPr>
            <w:r w:rsidRPr="00E31E1A">
              <w:rPr>
                <w:rStyle w:val="31"/>
                <w:rFonts w:eastAsia="Calibri"/>
                <w:sz w:val="22"/>
                <w:szCs w:val="22"/>
              </w:rPr>
              <w:t>Талевый блок и крюк</w:t>
            </w:r>
          </w:p>
        </w:tc>
        <w:tc>
          <w:tcPr>
            <w:tcW w:w="5245" w:type="dxa"/>
            <w:vAlign w:val="center"/>
          </w:tcPr>
          <w:p w:rsidR="00E31E1A" w:rsidRPr="00E31E1A" w:rsidRDefault="00E31E1A" w:rsidP="00966DA4">
            <w:pPr>
              <w:pStyle w:val="5"/>
              <w:shd w:val="clear" w:color="auto" w:fill="auto"/>
              <w:spacing w:line="240" w:lineRule="auto"/>
              <w:ind w:left="131" w:firstLine="0"/>
              <w:jc w:val="left"/>
              <w:rPr>
                <w:rStyle w:val="31"/>
                <w:rFonts w:eastAsia="Calibri"/>
                <w:sz w:val="22"/>
                <w:szCs w:val="22"/>
              </w:rPr>
            </w:pPr>
            <w:r w:rsidRPr="00E31E1A">
              <w:rPr>
                <w:rStyle w:val="31"/>
                <w:rFonts w:eastAsia="Calibri"/>
                <w:sz w:val="22"/>
                <w:szCs w:val="22"/>
              </w:rPr>
              <w:t xml:space="preserve">Допускаемая нагрузка на крюке, не менее  грузоподъемности МБУ </w:t>
            </w:r>
          </w:p>
          <w:p w:rsidR="00E31E1A" w:rsidRPr="00E31E1A" w:rsidRDefault="00E31E1A" w:rsidP="00966DA4">
            <w:pPr>
              <w:pStyle w:val="5"/>
              <w:shd w:val="clear" w:color="auto" w:fill="auto"/>
              <w:spacing w:line="240" w:lineRule="auto"/>
              <w:ind w:left="131" w:firstLine="0"/>
              <w:jc w:val="left"/>
              <w:rPr>
                <w:rStyle w:val="31"/>
                <w:rFonts w:eastAsia="Calibri"/>
                <w:sz w:val="22"/>
                <w:szCs w:val="22"/>
              </w:rPr>
            </w:pPr>
            <w:r w:rsidRPr="00E31E1A">
              <w:rPr>
                <w:rStyle w:val="31"/>
                <w:rFonts w:eastAsia="Calibri"/>
                <w:sz w:val="22"/>
                <w:szCs w:val="22"/>
              </w:rPr>
              <w:t>Количество шкивов 5 шт.</w:t>
            </w:r>
          </w:p>
        </w:tc>
        <w:tc>
          <w:tcPr>
            <w:tcW w:w="992" w:type="dxa"/>
            <w:vAlign w:val="center"/>
          </w:tcPr>
          <w:p w:rsidR="00E31E1A" w:rsidRPr="00E31E1A" w:rsidRDefault="00E31E1A" w:rsidP="00966DA4">
            <w:pPr>
              <w:pStyle w:val="5"/>
              <w:shd w:val="clear" w:color="auto" w:fill="auto"/>
              <w:spacing w:line="240" w:lineRule="auto"/>
              <w:ind w:left="709" w:hanging="709"/>
              <w:rPr>
                <w:rFonts w:ascii="Times New Roman" w:hAnsi="Times New Roman"/>
                <w:sz w:val="22"/>
                <w:szCs w:val="22"/>
              </w:rPr>
            </w:pPr>
            <w:proofErr w:type="gramStart"/>
            <w:r w:rsidRPr="00E31E1A">
              <w:rPr>
                <w:rStyle w:val="31"/>
                <w:rFonts w:eastAsia="Calibri"/>
                <w:sz w:val="22"/>
                <w:szCs w:val="22"/>
              </w:rPr>
              <w:t>К-т</w:t>
            </w:r>
            <w:proofErr w:type="gramEnd"/>
          </w:p>
        </w:tc>
        <w:tc>
          <w:tcPr>
            <w:tcW w:w="958" w:type="dxa"/>
            <w:vAlign w:val="center"/>
          </w:tcPr>
          <w:p w:rsidR="00E31E1A" w:rsidRPr="00E31E1A" w:rsidRDefault="00E31E1A" w:rsidP="00966DA4">
            <w:pPr>
              <w:pStyle w:val="5"/>
              <w:shd w:val="clear" w:color="auto" w:fill="auto"/>
              <w:spacing w:line="240" w:lineRule="auto"/>
              <w:ind w:left="709" w:hanging="709"/>
              <w:rPr>
                <w:rFonts w:ascii="Times New Roman" w:hAnsi="Times New Roman"/>
                <w:sz w:val="22"/>
                <w:szCs w:val="22"/>
              </w:rPr>
            </w:pPr>
            <w:r w:rsidRPr="00E31E1A">
              <w:rPr>
                <w:rStyle w:val="31"/>
                <w:rFonts w:eastAsia="Calibri"/>
                <w:sz w:val="22"/>
                <w:szCs w:val="22"/>
              </w:rPr>
              <w:t>1</w:t>
            </w:r>
          </w:p>
        </w:tc>
      </w:tr>
      <w:tr w:rsidR="00E31E1A" w:rsidTr="00966DA4">
        <w:tc>
          <w:tcPr>
            <w:tcW w:w="546" w:type="dxa"/>
            <w:vAlign w:val="center"/>
          </w:tcPr>
          <w:p w:rsidR="00E31E1A" w:rsidRPr="00E31E1A" w:rsidRDefault="00966DA4" w:rsidP="00966DA4">
            <w:pPr>
              <w:pStyle w:val="5"/>
              <w:shd w:val="clear" w:color="auto" w:fill="auto"/>
              <w:spacing w:line="240" w:lineRule="auto"/>
              <w:ind w:left="709" w:hanging="709"/>
              <w:jc w:val="left"/>
              <w:rPr>
                <w:rFonts w:ascii="Times New Roman" w:hAnsi="Times New Roman"/>
                <w:sz w:val="22"/>
                <w:szCs w:val="22"/>
              </w:rPr>
            </w:pPr>
            <w:r>
              <w:rPr>
                <w:rStyle w:val="31"/>
                <w:rFonts w:eastAsia="Calibri"/>
                <w:sz w:val="22"/>
                <w:szCs w:val="22"/>
              </w:rPr>
              <w:t>6</w:t>
            </w:r>
          </w:p>
        </w:tc>
        <w:tc>
          <w:tcPr>
            <w:tcW w:w="1830" w:type="dxa"/>
            <w:vAlign w:val="center"/>
          </w:tcPr>
          <w:p w:rsidR="00E31E1A" w:rsidRPr="00E31E1A" w:rsidRDefault="00E31E1A" w:rsidP="00966DA4">
            <w:pPr>
              <w:pStyle w:val="5"/>
              <w:shd w:val="clear" w:color="auto" w:fill="auto"/>
              <w:spacing w:line="240" w:lineRule="auto"/>
              <w:ind w:firstLine="0"/>
              <w:jc w:val="left"/>
              <w:rPr>
                <w:rFonts w:ascii="Times New Roman" w:hAnsi="Times New Roman"/>
                <w:sz w:val="22"/>
                <w:szCs w:val="22"/>
              </w:rPr>
            </w:pPr>
            <w:r w:rsidRPr="00E31E1A">
              <w:rPr>
                <w:rStyle w:val="31"/>
                <w:rFonts w:eastAsia="Calibri"/>
                <w:sz w:val="22"/>
                <w:szCs w:val="22"/>
              </w:rPr>
              <w:t>Талевый кант</w:t>
            </w:r>
          </w:p>
        </w:tc>
        <w:tc>
          <w:tcPr>
            <w:tcW w:w="5245" w:type="dxa"/>
            <w:vAlign w:val="center"/>
          </w:tcPr>
          <w:p w:rsidR="00E31E1A" w:rsidRPr="00E31E1A" w:rsidRDefault="00E31E1A" w:rsidP="00966DA4">
            <w:pPr>
              <w:pStyle w:val="5"/>
              <w:shd w:val="clear" w:color="auto" w:fill="auto"/>
              <w:spacing w:line="240" w:lineRule="auto"/>
              <w:ind w:left="131" w:firstLine="0"/>
              <w:jc w:val="left"/>
              <w:rPr>
                <w:rStyle w:val="31"/>
                <w:rFonts w:eastAsia="Calibri"/>
                <w:sz w:val="22"/>
                <w:szCs w:val="22"/>
              </w:rPr>
            </w:pPr>
            <w:r w:rsidRPr="00E31E1A">
              <w:rPr>
                <w:rStyle w:val="31"/>
                <w:rFonts w:eastAsia="Calibri"/>
                <w:sz w:val="22"/>
                <w:szCs w:val="22"/>
              </w:rPr>
              <w:t>Сертифицированный Ø 32(или 28)  мм</w:t>
            </w:r>
          </w:p>
          <w:p w:rsidR="00E31E1A" w:rsidRPr="00E31E1A" w:rsidRDefault="00E31E1A" w:rsidP="00966DA4">
            <w:pPr>
              <w:pStyle w:val="5"/>
              <w:shd w:val="clear" w:color="auto" w:fill="auto"/>
              <w:spacing w:line="240" w:lineRule="auto"/>
              <w:ind w:left="131" w:firstLine="0"/>
              <w:jc w:val="left"/>
              <w:rPr>
                <w:rStyle w:val="31"/>
                <w:rFonts w:eastAsia="Calibri"/>
                <w:sz w:val="22"/>
                <w:szCs w:val="22"/>
              </w:rPr>
            </w:pPr>
            <w:proofErr w:type="gramStart"/>
            <w:r w:rsidRPr="00E31E1A">
              <w:rPr>
                <w:rStyle w:val="31"/>
                <w:rFonts w:eastAsia="Calibri"/>
                <w:sz w:val="22"/>
                <w:szCs w:val="22"/>
              </w:rPr>
              <w:t>(кроме заводов-изготовителей талевых канатов, эксплуатация которых запрещена в БНРГЭ:</w:t>
            </w:r>
            <w:proofErr w:type="gramEnd"/>
            <w:r w:rsidRPr="00E31E1A">
              <w:rPr>
                <w:rStyle w:val="31"/>
                <w:rFonts w:eastAsia="Calibri"/>
                <w:sz w:val="22"/>
                <w:szCs w:val="22"/>
              </w:rPr>
              <w:t xml:space="preserve"> ПАО «Мечел»,  АО «БМК»</w:t>
            </w:r>
          </w:p>
        </w:tc>
        <w:tc>
          <w:tcPr>
            <w:tcW w:w="992" w:type="dxa"/>
            <w:vAlign w:val="center"/>
          </w:tcPr>
          <w:p w:rsidR="00E31E1A" w:rsidRPr="00E31E1A" w:rsidRDefault="00E31E1A" w:rsidP="00966DA4">
            <w:pPr>
              <w:pStyle w:val="5"/>
              <w:shd w:val="clear" w:color="auto" w:fill="auto"/>
              <w:spacing w:line="240" w:lineRule="auto"/>
              <w:ind w:left="709" w:hanging="709"/>
              <w:rPr>
                <w:rFonts w:ascii="Times New Roman" w:hAnsi="Times New Roman"/>
                <w:sz w:val="22"/>
                <w:szCs w:val="22"/>
              </w:rPr>
            </w:pPr>
            <w:proofErr w:type="gramStart"/>
            <w:r w:rsidRPr="00E31E1A">
              <w:rPr>
                <w:rStyle w:val="31"/>
                <w:rFonts w:eastAsia="Calibri"/>
                <w:sz w:val="22"/>
                <w:szCs w:val="22"/>
              </w:rPr>
              <w:t>К-т</w:t>
            </w:r>
            <w:proofErr w:type="gramEnd"/>
          </w:p>
        </w:tc>
        <w:tc>
          <w:tcPr>
            <w:tcW w:w="958" w:type="dxa"/>
            <w:vAlign w:val="center"/>
          </w:tcPr>
          <w:p w:rsidR="00E31E1A" w:rsidRPr="00E31E1A" w:rsidRDefault="00E31E1A" w:rsidP="00966DA4">
            <w:pPr>
              <w:pStyle w:val="5"/>
              <w:shd w:val="clear" w:color="auto" w:fill="auto"/>
              <w:spacing w:line="240" w:lineRule="auto"/>
              <w:ind w:left="709" w:hanging="709"/>
              <w:rPr>
                <w:rFonts w:ascii="Times New Roman" w:hAnsi="Times New Roman"/>
                <w:sz w:val="22"/>
                <w:szCs w:val="22"/>
              </w:rPr>
            </w:pPr>
            <w:r w:rsidRPr="00E31E1A">
              <w:rPr>
                <w:rStyle w:val="31"/>
                <w:rFonts w:eastAsia="Calibri"/>
                <w:sz w:val="22"/>
                <w:szCs w:val="22"/>
              </w:rPr>
              <w:t>1</w:t>
            </w:r>
          </w:p>
        </w:tc>
      </w:tr>
      <w:tr w:rsidR="00E31E1A" w:rsidTr="00966DA4">
        <w:tc>
          <w:tcPr>
            <w:tcW w:w="546" w:type="dxa"/>
            <w:vAlign w:val="center"/>
          </w:tcPr>
          <w:p w:rsidR="00E31E1A" w:rsidRPr="00E31E1A" w:rsidRDefault="00966DA4" w:rsidP="00966DA4">
            <w:pPr>
              <w:pStyle w:val="5"/>
              <w:shd w:val="clear" w:color="auto" w:fill="auto"/>
              <w:spacing w:line="240" w:lineRule="auto"/>
              <w:ind w:left="709" w:hanging="709"/>
              <w:jc w:val="left"/>
              <w:rPr>
                <w:rFonts w:ascii="Times New Roman" w:hAnsi="Times New Roman"/>
                <w:sz w:val="22"/>
                <w:szCs w:val="22"/>
              </w:rPr>
            </w:pPr>
            <w:r>
              <w:rPr>
                <w:rStyle w:val="31"/>
                <w:rFonts w:eastAsia="Calibri"/>
                <w:sz w:val="22"/>
                <w:szCs w:val="22"/>
              </w:rPr>
              <w:t>7</w:t>
            </w:r>
          </w:p>
        </w:tc>
        <w:tc>
          <w:tcPr>
            <w:tcW w:w="1830" w:type="dxa"/>
            <w:vAlign w:val="center"/>
          </w:tcPr>
          <w:p w:rsidR="00E31E1A" w:rsidRPr="00E31E1A" w:rsidRDefault="00E31E1A" w:rsidP="00966DA4">
            <w:pPr>
              <w:pStyle w:val="5"/>
              <w:shd w:val="clear" w:color="auto" w:fill="auto"/>
              <w:spacing w:line="240" w:lineRule="auto"/>
              <w:ind w:firstLine="0"/>
              <w:jc w:val="left"/>
              <w:rPr>
                <w:rFonts w:ascii="Times New Roman" w:hAnsi="Times New Roman"/>
                <w:sz w:val="22"/>
                <w:szCs w:val="22"/>
              </w:rPr>
            </w:pPr>
            <w:r w:rsidRPr="00E31E1A">
              <w:rPr>
                <w:rStyle w:val="31"/>
                <w:rFonts w:eastAsia="Calibri"/>
                <w:sz w:val="22"/>
                <w:szCs w:val="22"/>
              </w:rPr>
              <w:t>Вертлюг</w:t>
            </w:r>
          </w:p>
        </w:tc>
        <w:tc>
          <w:tcPr>
            <w:tcW w:w="5245" w:type="dxa"/>
            <w:vAlign w:val="center"/>
          </w:tcPr>
          <w:p w:rsidR="00E31E1A" w:rsidRPr="00E31E1A" w:rsidRDefault="00E31E1A" w:rsidP="00966DA4">
            <w:pPr>
              <w:pStyle w:val="5"/>
              <w:shd w:val="clear" w:color="auto" w:fill="auto"/>
              <w:spacing w:line="240" w:lineRule="auto"/>
              <w:ind w:left="131" w:firstLine="0"/>
              <w:jc w:val="left"/>
              <w:rPr>
                <w:rStyle w:val="31"/>
                <w:rFonts w:eastAsia="Calibri"/>
                <w:sz w:val="22"/>
                <w:szCs w:val="22"/>
              </w:rPr>
            </w:pPr>
            <w:r w:rsidRPr="00E31E1A">
              <w:rPr>
                <w:rStyle w:val="31"/>
                <w:rFonts w:eastAsia="Calibri"/>
                <w:sz w:val="22"/>
                <w:szCs w:val="22"/>
              </w:rPr>
              <w:t xml:space="preserve">Статическая нагрузка, не менее грузоподъемности МБУ </w:t>
            </w:r>
          </w:p>
          <w:p w:rsidR="00E31E1A" w:rsidRPr="00E31E1A" w:rsidRDefault="00E31E1A" w:rsidP="00966DA4">
            <w:pPr>
              <w:pStyle w:val="5"/>
              <w:shd w:val="clear" w:color="auto" w:fill="auto"/>
              <w:spacing w:line="240" w:lineRule="auto"/>
              <w:ind w:left="131" w:firstLine="0"/>
              <w:jc w:val="left"/>
              <w:rPr>
                <w:rStyle w:val="31"/>
                <w:rFonts w:eastAsia="Calibri"/>
                <w:sz w:val="22"/>
                <w:szCs w:val="22"/>
              </w:rPr>
            </w:pPr>
            <w:r w:rsidRPr="00E31E1A">
              <w:rPr>
                <w:rStyle w:val="31"/>
                <w:rFonts w:eastAsia="Calibri"/>
                <w:sz w:val="22"/>
                <w:szCs w:val="22"/>
              </w:rPr>
              <w:t xml:space="preserve">Максимальные обороты 250 </w:t>
            </w:r>
            <w:proofErr w:type="gramStart"/>
            <w:r w:rsidRPr="00E31E1A">
              <w:rPr>
                <w:rStyle w:val="31"/>
                <w:rFonts w:eastAsia="Calibri"/>
                <w:sz w:val="22"/>
                <w:szCs w:val="22"/>
              </w:rPr>
              <w:t>об</w:t>
            </w:r>
            <w:proofErr w:type="gramEnd"/>
            <w:r w:rsidRPr="00E31E1A">
              <w:rPr>
                <w:rStyle w:val="31"/>
                <w:rFonts w:eastAsia="Calibri"/>
                <w:sz w:val="22"/>
                <w:szCs w:val="22"/>
              </w:rPr>
              <w:t>/мин</w:t>
            </w:r>
          </w:p>
          <w:p w:rsidR="00E31E1A" w:rsidRPr="00E31E1A" w:rsidRDefault="00E31E1A" w:rsidP="00966DA4">
            <w:pPr>
              <w:pStyle w:val="5"/>
              <w:shd w:val="clear" w:color="auto" w:fill="auto"/>
              <w:spacing w:line="240" w:lineRule="auto"/>
              <w:ind w:left="131" w:firstLine="0"/>
              <w:jc w:val="left"/>
              <w:rPr>
                <w:rStyle w:val="31"/>
                <w:rFonts w:eastAsia="Calibri"/>
                <w:sz w:val="22"/>
                <w:szCs w:val="22"/>
              </w:rPr>
            </w:pPr>
            <w:r w:rsidRPr="00E31E1A">
              <w:rPr>
                <w:rStyle w:val="31"/>
                <w:rFonts w:eastAsia="Calibri"/>
                <w:sz w:val="22"/>
                <w:szCs w:val="22"/>
              </w:rPr>
              <w:t>Рабочее давление 35МПа</w:t>
            </w:r>
          </w:p>
        </w:tc>
        <w:tc>
          <w:tcPr>
            <w:tcW w:w="992" w:type="dxa"/>
            <w:vAlign w:val="center"/>
          </w:tcPr>
          <w:p w:rsidR="00E31E1A" w:rsidRPr="00E31E1A" w:rsidRDefault="00E31E1A" w:rsidP="00966DA4">
            <w:pPr>
              <w:pStyle w:val="5"/>
              <w:shd w:val="clear" w:color="auto" w:fill="auto"/>
              <w:spacing w:line="240" w:lineRule="auto"/>
              <w:ind w:left="709" w:hanging="709"/>
              <w:rPr>
                <w:rFonts w:ascii="Times New Roman" w:hAnsi="Times New Roman"/>
                <w:sz w:val="22"/>
                <w:szCs w:val="22"/>
              </w:rPr>
            </w:pPr>
            <w:proofErr w:type="gramStart"/>
            <w:r w:rsidRPr="00E31E1A">
              <w:rPr>
                <w:rStyle w:val="31"/>
                <w:rFonts w:eastAsia="Calibri"/>
                <w:sz w:val="22"/>
                <w:szCs w:val="22"/>
              </w:rPr>
              <w:t>К-т</w:t>
            </w:r>
            <w:proofErr w:type="gramEnd"/>
          </w:p>
        </w:tc>
        <w:tc>
          <w:tcPr>
            <w:tcW w:w="958" w:type="dxa"/>
            <w:vAlign w:val="center"/>
          </w:tcPr>
          <w:p w:rsidR="00E31E1A" w:rsidRPr="00E31E1A" w:rsidRDefault="00E31E1A" w:rsidP="00966DA4">
            <w:pPr>
              <w:pStyle w:val="5"/>
              <w:shd w:val="clear" w:color="auto" w:fill="auto"/>
              <w:spacing w:line="240" w:lineRule="auto"/>
              <w:ind w:left="709" w:hanging="709"/>
              <w:rPr>
                <w:rFonts w:ascii="Times New Roman" w:hAnsi="Times New Roman"/>
                <w:sz w:val="22"/>
                <w:szCs w:val="22"/>
              </w:rPr>
            </w:pPr>
            <w:r w:rsidRPr="00E31E1A">
              <w:rPr>
                <w:rStyle w:val="31"/>
                <w:rFonts w:eastAsia="Calibri"/>
                <w:sz w:val="22"/>
                <w:szCs w:val="22"/>
              </w:rPr>
              <w:t>1</w:t>
            </w:r>
          </w:p>
        </w:tc>
      </w:tr>
      <w:tr w:rsidR="00966DA4" w:rsidTr="00966DA4">
        <w:tc>
          <w:tcPr>
            <w:tcW w:w="546" w:type="dxa"/>
            <w:vAlign w:val="center"/>
          </w:tcPr>
          <w:p w:rsidR="00966DA4" w:rsidRDefault="00966DA4" w:rsidP="00966DA4">
            <w:pPr>
              <w:pStyle w:val="5"/>
              <w:shd w:val="clear" w:color="auto" w:fill="auto"/>
              <w:spacing w:line="240" w:lineRule="auto"/>
              <w:ind w:left="709" w:hanging="709"/>
              <w:jc w:val="left"/>
              <w:rPr>
                <w:rStyle w:val="31"/>
                <w:rFonts w:eastAsia="Calibri"/>
                <w:sz w:val="22"/>
                <w:szCs w:val="22"/>
              </w:rPr>
            </w:pPr>
            <w:r>
              <w:rPr>
                <w:rStyle w:val="31"/>
                <w:rFonts w:eastAsia="Calibri"/>
                <w:sz w:val="22"/>
                <w:szCs w:val="22"/>
              </w:rPr>
              <w:t>8</w:t>
            </w:r>
          </w:p>
        </w:tc>
        <w:tc>
          <w:tcPr>
            <w:tcW w:w="1830" w:type="dxa"/>
            <w:vAlign w:val="center"/>
          </w:tcPr>
          <w:p w:rsidR="00966DA4" w:rsidRPr="00207F35" w:rsidRDefault="00966DA4" w:rsidP="00966DA4">
            <w:pPr>
              <w:pStyle w:val="5"/>
              <w:shd w:val="clear" w:color="auto" w:fill="auto"/>
              <w:spacing w:line="240" w:lineRule="auto"/>
              <w:ind w:firstLine="0"/>
              <w:jc w:val="left"/>
              <w:rPr>
                <w:rFonts w:ascii="Times New Roman" w:hAnsi="Times New Roman"/>
                <w:sz w:val="22"/>
                <w:szCs w:val="22"/>
              </w:rPr>
            </w:pPr>
            <w:proofErr w:type="spellStart"/>
            <w:r w:rsidRPr="00207F35">
              <w:rPr>
                <w:rStyle w:val="31"/>
                <w:rFonts w:eastAsia="Calibri"/>
                <w:sz w:val="22"/>
                <w:szCs w:val="22"/>
              </w:rPr>
              <w:t>Штроп</w:t>
            </w:r>
            <w:proofErr w:type="spellEnd"/>
            <w:r w:rsidRPr="00207F35">
              <w:rPr>
                <w:rStyle w:val="31"/>
                <w:rFonts w:eastAsia="Calibri"/>
                <w:sz w:val="22"/>
                <w:szCs w:val="22"/>
              </w:rPr>
              <w:t xml:space="preserve"> (</w:t>
            </w:r>
            <w:proofErr w:type="spellStart"/>
            <w:r w:rsidRPr="00207F35">
              <w:rPr>
                <w:rStyle w:val="31"/>
                <w:rFonts w:eastAsia="Calibri"/>
                <w:sz w:val="22"/>
                <w:szCs w:val="22"/>
              </w:rPr>
              <w:t>двухветвевой</w:t>
            </w:r>
            <w:proofErr w:type="spellEnd"/>
            <w:r w:rsidRPr="00207F35">
              <w:rPr>
                <w:rStyle w:val="31"/>
                <w:rFonts w:eastAsia="Calibri"/>
                <w:sz w:val="22"/>
                <w:szCs w:val="22"/>
              </w:rPr>
              <w:t>)</w:t>
            </w:r>
          </w:p>
        </w:tc>
        <w:tc>
          <w:tcPr>
            <w:tcW w:w="5245" w:type="dxa"/>
            <w:vAlign w:val="center"/>
          </w:tcPr>
          <w:p w:rsidR="00966DA4" w:rsidRPr="00207F35" w:rsidRDefault="00966DA4" w:rsidP="00966DA4">
            <w:pPr>
              <w:pStyle w:val="5"/>
              <w:shd w:val="clear" w:color="auto" w:fill="auto"/>
              <w:spacing w:line="240" w:lineRule="auto"/>
              <w:ind w:left="131" w:firstLine="0"/>
              <w:jc w:val="left"/>
              <w:rPr>
                <w:rStyle w:val="31"/>
                <w:rFonts w:eastAsia="Calibri"/>
                <w:sz w:val="22"/>
                <w:szCs w:val="22"/>
              </w:rPr>
            </w:pPr>
            <w:r w:rsidRPr="00207F35">
              <w:rPr>
                <w:rStyle w:val="31"/>
                <w:rFonts w:eastAsia="Calibri"/>
                <w:sz w:val="22"/>
                <w:szCs w:val="22"/>
              </w:rPr>
              <w:t xml:space="preserve">Номинальная нагрузка,  не менее грузоподъемности МБУ  </w:t>
            </w:r>
          </w:p>
          <w:p w:rsidR="00966DA4" w:rsidRPr="00207F35" w:rsidRDefault="00966DA4" w:rsidP="00966DA4">
            <w:pPr>
              <w:pStyle w:val="5"/>
              <w:shd w:val="clear" w:color="auto" w:fill="auto"/>
              <w:spacing w:line="240" w:lineRule="auto"/>
              <w:ind w:left="131" w:firstLine="0"/>
              <w:jc w:val="left"/>
              <w:rPr>
                <w:rStyle w:val="31"/>
                <w:rFonts w:eastAsia="Calibri"/>
                <w:sz w:val="22"/>
                <w:szCs w:val="22"/>
              </w:rPr>
            </w:pPr>
            <w:r w:rsidRPr="00207F35">
              <w:rPr>
                <w:rStyle w:val="31"/>
                <w:rFonts w:eastAsia="Calibri"/>
                <w:sz w:val="22"/>
                <w:szCs w:val="22"/>
              </w:rPr>
              <w:t>Длина 1800мм</w:t>
            </w:r>
          </w:p>
        </w:tc>
        <w:tc>
          <w:tcPr>
            <w:tcW w:w="992" w:type="dxa"/>
            <w:vAlign w:val="center"/>
          </w:tcPr>
          <w:p w:rsidR="00966DA4" w:rsidRPr="00207F35" w:rsidRDefault="00966DA4" w:rsidP="00966DA4">
            <w:pPr>
              <w:pStyle w:val="5"/>
              <w:shd w:val="clear" w:color="auto" w:fill="auto"/>
              <w:spacing w:line="240" w:lineRule="auto"/>
              <w:ind w:left="709" w:hanging="709"/>
              <w:rPr>
                <w:rFonts w:ascii="Times New Roman" w:hAnsi="Times New Roman"/>
                <w:sz w:val="22"/>
                <w:szCs w:val="22"/>
              </w:rPr>
            </w:pPr>
            <w:proofErr w:type="gramStart"/>
            <w:r w:rsidRPr="00207F35">
              <w:rPr>
                <w:rStyle w:val="31"/>
                <w:rFonts w:eastAsia="Calibri"/>
                <w:sz w:val="22"/>
                <w:szCs w:val="22"/>
              </w:rPr>
              <w:t>К-т</w:t>
            </w:r>
            <w:proofErr w:type="gramEnd"/>
          </w:p>
        </w:tc>
        <w:tc>
          <w:tcPr>
            <w:tcW w:w="958" w:type="dxa"/>
            <w:vAlign w:val="center"/>
          </w:tcPr>
          <w:p w:rsidR="00966DA4" w:rsidRPr="00207F35" w:rsidRDefault="00966DA4" w:rsidP="00966DA4">
            <w:pPr>
              <w:pStyle w:val="5"/>
              <w:shd w:val="clear" w:color="auto" w:fill="auto"/>
              <w:spacing w:line="240" w:lineRule="auto"/>
              <w:ind w:left="709" w:hanging="709"/>
              <w:rPr>
                <w:rFonts w:ascii="Times New Roman" w:hAnsi="Times New Roman"/>
                <w:sz w:val="22"/>
                <w:szCs w:val="22"/>
              </w:rPr>
            </w:pPr>
            <w:r w:rsidRPr="00207F35">
              <w:rPr>
                <w:rStyle w:val="31"/>
                <w:rFonts w:eastAsia="Calibri"/>
                <w:sz w:val="22"/>
                <w:szCs w:val="22"/>
              </w:rPr>
              <w:t>1</w:t>
            </w:r>
          </w:p>
        </w:tc>
      </w:tr>
    </w:tbl>
    <w:p w:rsidR="00E31E1A" w:rsidRDefault="00E31E1A" w:rsidP="00E31E1A">
      <w:pPr>
        <w:tabs>
          <w:tab w:val="left" w:pos="851"/>
        </w:tabs>
        <w:spacing w:before="40" w:after="0"/>
        <w:jc w:val="both"/>
        <w:rPr>
          <w:rFonts w:ascii="Times New Roman" w:hAnsi="Times New Roman"/>
          <w:sz w:val="24"/>
          <w:szCs w:val="24"/>
        </w:rPr>
      </w:pPr>
    </w:p>
    <w:p w:rsidR="0058575D" w:rsidRPr="00F34266" w:rsidRDefault="0058575D" w:rsidP="00B36287">
      <w:pPr>
        <w:pStyle w:val="2"/>
        <w:numPr>
          <w:ilvl w:val="0"/>
          <w:numId w:val="7"/>
        </w:numPr>
        <w:spacing w:before="120"/>
        <w:ind w:left="1134" w:hanging="1134"/>
        <w:rPr>
          <w:b w:val="0"/>
          <w:szCs w:val="24"/>
          <w:u w:val="single"/>
        </w:rPr>
      </w:pPr>
      <w:bookmarkStart w:id="7" w:name="_Toc8913452"/>
      <w:r w:rsidRPr="00207F35">
        <w:rPr>
          <w:iCs/>
        </w:rPr>
        <w:lastRenderedPageBreak/>
        <w:t>Осно</w:t>
      </w:r>
      <w:r w:rsidR="00207F35">
        <w:rPr>
          <w:iCs/>
        </w:rPr>
        <w:t xml:space="preserve">вание </w:t>
      </w:r>
      <w:proofErr w:type="spellStart"/>
      <w:r w:rsidR="00207F35">
        <w:rPr>
          <w:iCs/>
        </w:rPr>
        <w:t>вышечно-лебёдочного</w:t>
      </w:r>
      <w:proofErr w:type="spellEnd"/>
      <w:r w:rsidR="00207F35">
        <w:rPr>
          <w:iCs/>
        </w:rPr>
        <w:t xml:space="preserve"> блока</w:t>
      </w:r>
      <w:bookmarkEnd w:id="7"/>
    </w:p>
    <w:p w:rsidR="007C4A9B" w:rsidRPr="00F34266" w:rsidRDefault="009C05C0" w:rsidP="00B36287">
      <w:pPr>
        <w:pStyle w:val="a3"/>
        <w:numPr>
          <w:ilvl w:val="2"/>
          <w:numId w:val="9"/>
        </w:numPr>
        <w:tabs>
          <w:tab w:val="left" w:pos="851"/>
        </w:tabs>
        <w:spacing w:before="40" w:after="0"/>
        <w:ind w:left="0" w:firstLine="0"/>
        <w:contextualSpacing w:val="0"/>
        <w:jc w:val="both"/>
        <w:rPr>
          <w:rFonts w:ascii="Times New Roman" w:hAnsi="Times New Roman"/>
          <w:sz w:val="24"/>
          <w:szCs w:val="24"/>
        </w:rPr>
      </w:pPr>
      <w:r w:rsidRPr="009C05C0">
        <w:rPr>
          <w:rFonts w:ascii="Times New Roman" w:hAnsi="Times New Roman"/>
          <w:sz w:val="24"/>
          <w:szCs w:val="24"/>
        </w:rPr>
        <w:t xml:space="preserve">Основание складное </w:t>
      </w:r>
      <w:proofErr w:type="spellStart"/>
      <w:r w:rsidRPr="009C05C0">
        <w:rPr>
          <w:rFonts w:ascii="Times New Roman" w:hAnsi="Times New Roman"/>
          <w:sz w:val="24"/>
          <w:szCs w:val="24"/>
        </w:rPr>
        <w:t>параллелограммного</w:t>
      </w:r>
      <w:proofErr w:type="spellEnd"/>
      <w:r w:rsidRPr="009C05C0">
        <w:rPr>
          <w:rFonts w:ascii="Times New Roman" w:hAnsi="Times New Roman"/>
          <w:sz w:val="24"/>
          <w:szCs w:val="24"/>
        </w:rPr>
        <w:t xml:space="preserve"> типа</w:t>
      </w:r>
      <w:r w:rsidR="00A04C0A">
        <w:rPr>
          <w:rFonts w:ascii="Times New Roman" w:hAnsi="Times New Roman"/>
          <w:sz w:val="24"/>
          <w:szCs w:val="24"/>
        </w:rPr>
        <w:t>,</w:t>
      </w:r>
      <w:r w:rsidR="007C4A9B" w:rsidRPr="00F34266">
        <w:rPr>
          <w:rFonts w:ascii="Times New Roman" w:hAnsi="Times New Roman"/>
          <w:sz w:val="24"/>
          <w:szCs w:val="24"/>
        </w:rPr>
        <w:t xml:space="preserve"> заводской готовности с быстросъемными соединениями кабельной продукции, инженерных коммуникаций и </w:t>
      </w:r>
      <w:proofErr w:type="spellStart"/>
      <w:r w:rsidR="007C4A9B" w:rsidRPr="00F34266">
        <w:rPr>
          <w:rFonts w:ascii="Times New Roman" w:hAnsi="Times New Roman"/>
          <w:sz w:val="24"/>
          <w:szCs w:val="24"/>
        </w:rPr>
        <w:t>растворопроводов</w:t>
      </w:r>
      <w:proofErr w:type="spellEnd"/>
      <w:r w:rsidR="007C4A9B" w:rsidRPr="00F34266">
        <w:rPr>
          <w:rFonts w:ascii="Times New Roman" w:hAnsi="Times New Roman"/>
          <w:sz w:val="24"/>
          <w:szCs w:val="24"/>
        </w:rPr>
        <w:t xml:space="preserve"> - с надежной герметизацией соединений.</w:t>
      </w:r>
    </w:p>
    <w:p w:rsidR="007C4A9B" w:rsidRPr="00F34266" w:rsidRDefault="007C4A9B" w:rsidP="00B36287">
      <w:pPr>
        <w:pStyle w:val="a3"/>
        <w:numPr>
          <w:ilvl w:val="2"/>
          <w:numId w:val="9"/>
        </w:numPr>
        <w:tabs>
          <w:tab w:val="left" w:pos="851"/>
        </w:tabs>
        <w:spacing w:before="40" w:after="0"/>
        <w:ind w:left="0" w:firstLine="0"/>
        <w:contextualSpacing w:val="0"/>
        <w:jc w:val="both"/>
        <w:rPr>
          <w:rFonts w:ascii="Times New Roman" w:hAnsi="Times New Roman"/>
          <w:sz w:val="24"/>
          <w:szCs w:val="24"/>
        </w:rPr>
      </w:pPr>
      <w:proofErr w:type="spellStart"/>
      <w:r w:rsidRPr="00F34266">
        <w:rPr>
          <w:rFonts w:ascii="Times New Roman" w:hAnsi="Times New Roman"/>
          <w:sz w:val="24"/>
          <w:szCs w:val="24"/>
        </w:rPr>
        <w:t>Подроторное</w:t>
      </w:r>
      <w:proofErr w:type="spellEnd"/>
      <w:r w:rsidRPr="00F34266">
        <w:rPr>
          <w:rFonts w:ascii="Times New Roman" w:hAnsi="Times New Roman"/>
          <w:sz w:val="24"/>
          <w:szCs w:val="24"/>
        </w:rPr>
        <w:t xml:space="preserve"> пространство должно иметь систему сбора буровых и сточных вод (встроенные поддоны) для отвода стоков в </w:t>
      </w:r>
      <w:r w:rsidR="00BB7E89">
        <w:rPr>
          <w:rFonts w:ascii="Times New Roman" w:hAnsi="Times New Roman"/>
          <w:sz w:val="24"/>
          <w:szCs w:val="24"/>
        </w:rPr>
        <w:t>шахту</w:t>
      </w:r>
      <w:r w:rsidRPr="00F34266">
        <w:rPr>
          <w:rFonts w:ascii="Times New Roman" w:hAnsi="Times New Roman"/>
          <w:sz w:val="24"/>
          <w:szCs w:val="24"/>
        </w:rPr>
        <w:t xml:space="preserve">. При этом </w:t>
      </w:r>
      <w:proofErr w:type="spellStart"/>
      <w:r w:rsidRPr="00F34266">
        <w:rPr>
          <w:rFonts w:ascii="Times New Roman" w:hAnsi="Times New Roman"/>
          <w:sz w:val="24"/>
          <w:szCs w:val="24"/>
        </w:rPr>
        <w:t>подроторное</w:t>
      </w:r>
      <w:proofErr w:type="spellEnd"/>
      <w:r w:rsidRPr="00F34266">
        <w:rPr>
          <w:rFonts w:ascii="Times New Roman" w:hAnsi="Times New Roman"/>
          <w:sz w:val="24"/>
          <w:szCs w:val="24"/>
        </w:rPr>
        <w:t xml:space="preserve"> пространство должно обеспечивать возможность доступа к установленному оборудованию, металлоконструкциям и трубопроводам с запорной арматурой для проведения их чистки от наледи, бурового раствора и т.д.</w:t>
      </w:r>
      <w:r w:rsidR="00BB7E89">
        <w:rPr>
          <w:rFonts w:ascii="Times New Roman" w:hAnsi="Times New Roman"/>
          <w:sz w:val="24"/>
          <w:szCs w:val="24"/>
        </w:rPr>
        <w:t xml:space="preserve"> Установить открывающиеся </w:t>
      </w:r>
      <w:r w:rsidR="002A0F18">
        <w:rPr>
          <w:rFonts w:ascii="Times New Roman" w:hAnsi="Times New Roman"/>
          <w:sz w:val="24"/>
          <w:szCs w:val="24"/>
        </w:rPr>
        <w:t xml:space="preserve">наружу </w:t>
      </w:r>
      <w:r w:rsidR="00BB7E89">
        <w:rPr>
          <w:rFonts w:ascii="Times New Roman" w:hAnsi="Times New Roman"/>
          <w:sz w:val="24"/>
          <w:szCs w:val="24"/>
        </w:rPr>
        <w:t>створки.</w:t>
      </w:r>
    </w:p>
    <w:p w:rsidR="00A04C0A" w:rsidRDefault="007C4A9B" w:rsidP="00B36287">
      <w:pPr>
        <w:pStyle w:val="a3"/>
        <w:numPr>
          <w:ilvl w:val="2"/>
          <w:numId w:val="9"/>
        </w:numPr>
        <w:tabs>
          <w:tab w:val="left" w:pos="851"/>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t xml:space="preserve">Укрытие низа </w:t>
      </w:r>
      <w:proofErr w:type="spellStart"/>
      <w:r w:rsidRPr="00F34266">
        <w:rPr>
          <w:rFonts w:ascii="Times New Roman" w:hAnsi="Times New Roman"/>
          <w:sz w:val="24"/>
          <w:szCs w:val="24"/>
        </w:rPr>
        <w:t>подроторного</w:t>
      </w:r>
      <w:proofErr w:type="spellEnd"/>
      <w:r w:rsidRPr="00F34266">
        <w:rPr>
          <w:rFonts w:ascii="Times New Roman" w:hAnsi="Times New Roman"/>
          <w:sz w:val="24"/>
          <w:szCs w:val="24"/>
        </w:rPr>
        <w:t xml:space="preserve"> пространства основания буровой установки</w:t>
      </w:r>
      <w:r w:rsidR="00A24F4A">
        <w:rPr>
          <w:rFonts w:ascii="Times New Roman" w:hAnsi="Times New Roman"/>
          <w:sz w:val="24"/>
          <w:szCs w:val="24"/>
        </w:rPr>
        <w:t xml:space="preserve"> </w:t>
      </w:r>
      <w:r w:rsidR="00A24F4A" w:rsidRPr="00A24F4A">
        <w:rPr>
          <w:rFonts w:ascii="Times New Roman" w:hAnsi="Times New Roman"/>
          <w:sz w:val="24"/>
          <w:szCs w:val="24"/>
        </w:rPr>
        <w:t>каркасно-тентовое; каркас монтируется на грунт, ткань крепится на каркасе и натягивается. В укрытии предусмотрены все необходимые для доступа проёмы и двери для персонала. Конструкция укрытия предусматривает возможность замены оборудования, установленного на полуприцепе, с применением крановой техники</w:t>
      </w:r>
      <w:r w:rsidR="00A24F4A">
        <w:rPr>
          <w:rFonts w:ascii="Times New Roman" w:hAnsi="Times New Roman"/>
          <w:sz w:val="24"/>
          <w:szCs w:val="24"/>
        </w:rPr>
        <w:t>.</w:t>
      </w:r>
    </w:p>
    <w:p w:rsidR="007C4A9B" w:rsidRPr="00F34266" w:rsidRDefault="003C2CDD" w:rsidP="00B36287">
      <w:pPr>
        <w:pStyle w:val="a3"/>
        <w:numPr>
          <w:ilvl w:val="2"/>
          <w:numId w:val="9"/>
        </w:numPr>
        <w:tabs>
          <w:tab w:val="left" w:pos="851"/>
        </w:tabs>
        <w:spacing w:before="40" w:after="0"/>
        <w:ind w:left="0" w:firstLine="0"/>
        <w:contextualSpacing w:val="0"/>
        <w:jc w:val="both"/>
        <w:rPr>
          <w:rFonts w:ascii="Times New Roman" w:hAnsi="Times New Roman"/>
          <w:sz w:val="24"/>
          <w:szCs w:val="24"/>
        </w:rPr>
      </w:pPr>
      <w:r w:rsidRPr="00BE201C">
        <w:rPr>
          <w:rFonts w:ascii="Times New Roman" w:hAnsi="Times New Roman"/>
          <w:sz w:val="24"/>
          <w:szCs w:val="24"/>
        </w:rPr>
        <w:t>Дв</w:t>
      </w:r>
      <w:r w:rsidR="009664D3">
        <w:rPr>
          <w:rFonts w:ascii="Times New Roman" w:hAnsi="Times New Roman"/>
          <w:sz w:val="24"/>
          <w:szCs w:val="24"/>
        </w:rPr>
        <w:t>е</w:t>
      </w:r>
      <w:r w:rsidRPr="00BE201C">
        <w:rPr>
          <w:rFonts w:ascii="Times New Roman" w:hAnsi="Times New Roman"/>
          <w:sz w:val="24"/>
          <w:szCs w:val="24"/>
        </w:rPr>
        <w:t xml:space="preserve"> </w:t>
      </w:r>
      <w:r w:rsidR="009664D3" w:rsidRPr="00BE201C">
        <w:rPr>
          <w:rFonts w:ascii="Times New Roman" w:hAnsi="Times New Roman"/>
          <w:sz w:val="24"/>
          <w:szCs w:val="24"/>
        </w:rPr>
        <w:t>кран</w:t>
      </w:r>
      <w:r w:rsidR="009664D3">
        <w:rPr>
          <w:rFonts w:ascii="Times New Roman" w:hAnsi="Times New Roman"/>
          <w:sz w:val="24"/>
          <w:szCs w:val="24"/>
        </w:rPr>
        <w:t>-балки на монорельсе</w:t>
      </w:r>
      <w:r w:rsidRPr="00BE201C">
        <w:rPr>
          <w:rFonts w:ascii="Times New Roman" w:hAnsi="Times New Roman"/>
          <w:sz w:val="24"/>
          <w:szCs w:val="24"/>
        </w:rPr>
        <w:t xml:space="preserve"> грузоподъемностью 10 тонн, управляемые с пульта управления, для монтажа ПВО</w:t>
      </w:r>
      <w:r>
        <w:rPr>
          <w:rFonts w:ascii="Times New Roman" w:hAnsi="Times New Roman"/>
          <w:sz w:val="24"/>
          <w:szCs w:val="24"/>
        </w:rPr>
        <w:t xml:space="preserve">, </w:t>
      </w:r>
      <w:r w:rsidR="004A6D45" w:rsidRPr="00966DA4">
        <w:rPr>
          <w:rFonts w:ascii="Times New Roman" w:hAnsi="Times New Roman"/>
          <w:sz w:val="24"/>
          <w:szCs w:val="24"/>
        </w:rPr>
        <w:t xml:space="preserve">с электрическими </w:t>
      </w:r>
      <w:r w:rsidR="00A04C0A">
        <w:rPr>
          <w:rFonts w:ascii="Times New Roman" w:hAnsi="Times New Roman"/>
          <w:sz w:val="24"/>
          <w:szCs w:val="24"/>
        </w:rPr>
        <w:t>взрывобезопасными</w:t>
      </w:r>
      <w:r w:rsidR="004A6D45" w:rsidRPr="00966DA4">
        <w:rPr>
          <w:rFonts w:ascii="Times New Roman" w:hAnsi="Times New Roman"/>
          <w:sz w:val="24"/>
          <w:szCs w:val="24"/>
        </w:rPr>
        <w:t xml:space="preserve"> талями,</w:t>
      </w:r>
      <w:r w:rsidR="004A6D45">
        <w:rPr>
          <w:rFonts w:ascii="Times New Roman" w:hAnsi="Times New Roman"/>
          <w:sz w:val="24"/>
          <w:szCs w:val="24"/>
        </w:rPr>
        <w:t xml:space="preserve"> </w:t>
      </w:r>
      <w:r w:rsidR="007C4A9B" w:rsidRPr="00F34266">
        <w:rPr>
          <w:rFonts w:ascii="Times New Roman" w:hAnsi="Times New Roman"/>
          <w:sz w:val="24"/>
          <w:szCs w:val="24"/>
        </w:rPr>
        <w:t>на устье скважины</w:t>
      </w:r>
      <w:r w:rsidR="00A24F4A">
        <w:rPr>
          <w:rFonts w:ascii="Times New Roman" w:hAnsi="Times New Roman"/>
          <w:sz w:val="24"/>
          <w:szCs w:val="24"/>
        </w:rPr>
        <w:t>.</w:t>
      </w:r>
    </w:p>
    <w:p w:rsidR="007C4A9B" w:rsidRPr="009B130E" w:rsidRDefault="00034402" w:rsidP="00B36287">
      <w:pPr>
        <w:pStyle w:val="a3"/>
        <w:numPr>
          <w:ilvl w:val="2"/>
          <w:numId w:val="9"/>
        </w:numPr>
        <w:tabs>
          <w:tab w:val="left" w:pos="851"/>
        </w:tabs>
        <w:spacing w:before="40" w:after="0"/>
        <w:ind w:left="0" w:firstLine="0"/>
        <w:contextualSpacing w:val="0"/>
        <w:jc w:val="both"/>
        <w:rPr>
          <w:rFonts w:ascii="Times New Roman" w:hAnsi="Times New Roman"/>
          <w:sz w:val="24"/>
          <w:szCs w:val="24"/>
        </w:rPr>
      </w:pPr>
      <w:r w:rsidRPr="009B130E">
        <w:rPr>
          <w:rFonts w:ascii="Times New Roman" w:hAnsi="Times New Roman"/>
          <w:sz w:val="24"/>
          <w:szCs w:val="24"/>
        </w:rPr>
        <w:t xml:space="preserve">Для обслуживания противовыбросового оборудования и ПКР предусмотреть площадки с ограждениями и лестницами захода, перемещаемые по высоте (вертикально) с помощью ручного привода (конструктив механизма приведения площадок в движение «вверх/вниз», может быть </w:t>
      </w:r>
      <w:proofErr w:type="gramStart"/>
      <w:r w:rsidRPr="009B130E">
        <w:rPr>
          <w:rFonts w:ascii="Times New Roman" w:hAnsi="Times New Roman"/>
          <w:sz w:val="24"/>
          <w:szCs w:val="24"/>
        </w:rPr>
        <w:t>предложен</w:t>
      </w:r>
      <w:proofErr w:type="gramEnd"/>
      <w:r w:rsidRPr="009B130E">
        <w:rPr>
          <w:rFonts w:ascii="Times New Roman" w:hAnsi="Times New Roman"/>
          <w:sz w:val="24"/>
          <w:szCs w:val="24"/>
        </w:rPr>
        <w:t xml:space="preserve"> на усмотрение и</w:t>
      </w:r>
      <w:r w:rsidR="00966DA4">
        <w:rPr>
          <w:rFonts w:ascii="Times New Roman" w:hAnsi="Times New Roman"/>
          <w:sz w:val="24"/>
          <w:szCs w:val="24"/>
        </w:rPr>
        <w:t>зготовителя с согласованием ООО </w:t>
      </w:r>
      <w:r w:rsidRPr="009B130E">
        <w:rPr>
          <w:rFonts w:ascii="Times New Roman" w:hAnsi="Times New Roman"/>
          <w:sz w:val="24"/>
          <w:szCs w:val="24"/>
        </w:rPr>
        <w:t>«БНГРЭ»).</w:t>
      </w:r>
    </w:p>
    <w:p w:rsidR="007C4A9B" w:rsidRPr="00F34266" w:rsidRDefault="007C4A9B" w:rsidP="00B36287">
      <w:pPr>
        <w:pStyle w:val="a3"/>
        <w:numPr>
          <w:ilvl w:val="2"/>
          <w:numId w:val="9"/>
        </w:numPr>
        <w:tabs>
          <w:tab w:val="left" w:pos="851"/>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t>Предусмотреть установку и обвязку 2-х вертикальных шламовых насосов для откачки протечек из «забурника», врезанных сверху в устьевой желоб с отсекающими задвижками.</w:t>
      </w:r>
      <w:r w:rsidR="00511B86" w:rsidRPr="00511B86">
        <w:rPr>
          <w:rFonts w:ascii="Times New Roman" w:hAnsi="Times New Roman"/>
          <w:sz w:val="24"/>
          <w:szCs w:val="24"/>
        </w:rPr>
        <w:t xml:space="preserve"> </w:t>
      </w:r>
      <w:r w:rsidR="00511B86" w:rsidRPr="00BE201C">
        <w:rPr>
          <w:rFonts w:ascii="Times New Roman" w:hAnsi="Times New Roman"/>
          <w:sz w:val="24"/>
          <w:szCs w:val="24"/>
        </w:rPr>
        <w:t>Насосы должны быть предназначены для перекачки легковоспламеняющейся жидкости (нефти) и предназначены для работы во взрывоопасной среде.</w:t>
      </w:r>
    </w:p>
    <w:p w:rsidR="007C4A9B" w:rsidRPr="00F34266" w:rsidRDefault="007C4A9B" w:rsidP="00B36287">
      <w:pPr>
        <w:pStyle w:val="a3"/>
        <w:numPr>
          <w:ilvl w:val="2"/>
          <w:numId w:val="9"/>
        </w:numPr>
        <w:tabs>
          <w:tab w:val="left" w:pos="851"/>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t xml:space="preserve">Предусмотреть регулировку устьевого желоба по высоте в </w:t>
      </w:r>
      <w:proofErr w:type="spellStart"/>
      <w:r w:rsidRPr="00F34266">
        <w:rPr>
          <w:rFonts w:ascii="Times New Roman" w:hAnsi="Times New Roman"/>
          <w:sz w:val="24"/>
          <w:szCs w:val="24"/>
        </w:rPr>
        <w:t>подроторном</w:t>
      </w:r>
      <w:proofErr w:type="spellEnd"/>
      <w:r w:rsidRPr="00F34266">
        <w:rPr>
          <w:rFonts w:ascii="Times New Roman" w:hAnsi="Times New Roman"/>
          <w:sz w:val="24"/>
          <w:szCs w:val="24"/>
        </w:rPr>
        <w:t xml:space="preserve"> пространстве.</w:t>
      </w:r>
    </w:p>
    <w:p w:rsidR="007C4A9B" w:rsidRPr="00BA693F" w:rsidRDefault="007C4A9B" w:rsidP="00B36287">
      <w:pPr>
        <w:pStyle w:val="a3"/>
        <w:numPr>
          <w:ilvl w:val="2"/>
          <w:numId w:val="9"/>
        </w:numPr>
        <w:tabs>
          <w:tab w:val="left" w:pos="851"/>
        </w:tabs>
        <w:spacing w:before="40" w:after="0"/>
        <w:ind w:left="0" w:firstLine="0"/>
        <w:contextualSpacing w:val="0"/>
        <w:jc w:val="both"/>
        <w:rPr>
          <w:rFonts w:ascii="Times New Roman" w:hAnsi="Times New Roman"/>
          <w:sz w:val="24"/>
          <w:szCs w:val="24"/>
        </w:rPr>
      </w:pPr>
      <w:r w:rsidRPr="00BA693F">
        <w:rPr>
          <w:rFonts w:ascii="Times New Roman" w:hAnsi="Times New Roman"/>
          <w:sz w:val="24"/>
          <w:szCs w:val="24"/>
        </w:rPr>
        <w:t>Предусмотреть установку механизированного устройства для бухты талевого каната (на деревянном «барабане»).</w:t>
      </w:r>
    </w:p>
    <w:p w:rsidR="007C4A9B" w:rsidRPr="00BA693F" w:rsidRDefault="00034402" w:rsidP="00B36287">
      <w:pPr>
        <w:pStyle w:val="a3"/>
        <w:numPr>
          <w:ilvl w:val="2"/>
          <w:numId w:val="9"/>
        </w:numPr>
        <w:tabs>
          <w:tab w:val="left" w:pos="851"/>
        </w:tabs>
        <w:spacing w:before="40" w:after="0"/>
        <w:ind w:left="0" w:firstLine="0"/>
        <w:contextualSpacing w:val="0"/>
        <w:jc w:val="both"/>
        <w:rPr>
          <w:rFonts w:ascii="Times New Roman" w:hAnsi="Times New Roman"/>
          <w:sz w:val="24"/>
          <w:szCs w:val="24"/>
        </w:rPr>
      </w:pPr>
      <w:r w:rsidRPr="00BA693F">
        <w:rPr>
          <w:rFonts w:ascii="Times New Roman" w:hAnsi="Times New Roman"/>
          <w:sz w:val="24"/>
          <w:szCs w:val="24"/>
        </w:rPr>
        <w:t>Справа от верхнего наклонного направляющего желоба установить две нагнетательные (толстостенные) линии для цементирования обсадных колонн. Нагнетательные линии выполнить из толстостенных труб Ø2” с быстроразъёмными соединениями (БРС) Ø2”: на буровой площадке - гайка «БРС», под буровой установкой - резьба «БРС». Высота установки нагнетательной линии: 1,0м выше уровня буровой площадки и 1,0м от уровня грунта площадки.</w:t>
      </w:r>
    </w:p>
    <w:p w:rsidR="00EA6488" w:rsidRDefault="00EA6488" w:rsidP="00B36287">
      <w:pPr>
        <w:pStyle w:val="a3"/>
        <w:numPr>
          <w:ilvl w:val="2"/>
          <w:numId w:val="9"/>
        </w:numPr>
        <w:tabs>
          <w:tab w:val="left" w:pos="851"/>
        </w:tabs>
        <w:spacing w:before="40" w:after="0"/>
        <w:ind w:left="0" w:firstLine="0"/>
        <w:contextualSpacing w:val="0"/>
        <w:jc w:val="both"/>
        <w:rPr>
          <w:rFonts w:ascii="Times New Roman" w:hAnsi="Times New Roman"/>
          <w:sz w:val="24"/>
          <w:szCs w:val="24"/>
        </w:rPr>
      </w:pPr>
      <w:r>
        <w:rPr>
          <w:rFonts w:ascii="Times New Roman" w:hAnsi="Times New Roman"/>
          <w:sz w:val="24"/>
          <w:szCs w:val="24"/>
        </w:rPr>
        <w:t>Предусмотреть:</w:t>
      </w:r>
    </w:p>
    <w:p w:rsidR="00EA6488" w:rsidRPr="00F34266" w:rsidRDefault="00EA6488" w:rsidP="00B36287">
      <w:pPr>
        <w:pStyle w:val="5"/>
        <w:numPr>
          <w:ilvl w:val="0"/>
          <w:numId w:val="2"/>
        </w:numPr>
        <w:shd w:val="clear" w:color="auto" w:fill="auto"/>
        <w:tabs>
          <w:tab w:val="left" w:pos="567"/>
          <w:tab w:val="left" w:pos="1524"/>
        </w:tabs>
        <w:spacing w:line="276" w:lineRule="auto"/>
        <w:ind w:firstLine="0"/>
        <w:jc w:val="both"/>
        <w:rPr>
          <w:rFonts w:ascii="Times New Roman" w:hAnsi="Times New Roman"/>
          <w:sz w:val="24"/>
          <w:szCs w:val="24"/>
          <w:lang w:eastAsia="en-US"/>
        </w:rPr>
      </w:pPr>
      <w:r w:rsidRPr="00F34266">
        <w:rPr>
          <w:rFonts w:ascii="Times New Roman" w:hAnsi="Times New Roman"/>
          <w:sz w:val="24"/>
          <w:szCs w:val="24"/>
          <w:lang w:eastAsia="en-US"/>
        </w:rPr>
        <w:t>место под прокладк</w:t>
      </w:r>
      <w:r>
        <w:rPr>
          <w:rFonts w:ascii="Times New Roman" w:hAnsi="Times New Roman"/>
          <w:sz w:val="24"/>
          <w:szCs w:val="24"/>
          <w:lang w:eastAsia="en-US"/>
        </w:rPr>
        <w:t>у</w:t>
      </w:r>
      <w:r w:rsidRPr="00F34266">
        <w:rPr>
          <w:rFonts w:ascii="Times New Roman" w:hAnsi="Times New Roman"/>
          <w:sz w:val="24"/>
          <w:szCs w:val="24"/>
          <w:lang w:eastAsia="en-US"/>
        </w:rPr>
        <w:t xml:space="preserve"> кабельной продукции и гидравлики между  кабиной бурильщика</w:t>
      </w:r>
      <w:r>
        <w:rPr>
          <w:rFonts w:ascii="Times New Roman" w:hAnsi="Times New Roman"/>
          <w:sz w:val="24"/>
          <w:szCs w:val="24"/>
          <w:lang w:eastAsia="en-US"/>
        </w:rPr>
        <w:t>,</w:t>
      </w:r>
      <w:r w:rsidRPr="00F34266">
        <w:rPr>
          <w:rFonts w:ascii="Times New Roman" w:hAnsi="Times New Roman"/>
          <w:sz w:val="24"/>
          <w:szCs w:val="24"/>
          <w:lang w:eastAsia="en-US"/>
        </w:rPr>
        <w:t xml:space="preserve"> СВП</w:t>
      </w:r>
      <w:r>
        <w:rPr>
          <w:rFonts w:ascii="Times New Roman" w:hAnsi="Times New Roman"/>
          <w:sz w:val="24"/>
          <w:szCs w:val="24"/>
          <w:lang w:eastAsia="en-US"/>
        </w:rPr>
        <w:t xml:space="preserve"> и </w:t>
      </w:r>
      <w:r w:rsidRPr="00F34266">
        <w:rPr>
          <w:rFonts w:ascii="Times New Roman" w:hAnsi="Times New Roman"/>
          <w:sz w:val="24"/>
          <w:szCs w:val="24"/>
          <w:lang w:eastAsia="en-US"/>
        </w:rPr>
        <w:t>станци</w:t>
      </w:r>
      <w:r>
        <w:rPr>
          <w:rFonts w:ascii="Times New Roman" w:hAnsi="Times New Roman"/>
          <w:sz w:val="24"/>
          <w:szCs w:val="24"/>
          <w:lang w:eastAsia="en-US"/>
        </w:rPr>
        <w:t>ей</w:t>
      </w:r>
      <w:r w:rsidRPr="00F34266">
        <w:rPr>
          <w:rFonts w:ascii="Times New Roman" w:hAnsi="Times New Roman"/>
          <w:sz w:val="24"/>
          <w:szCs w:val="24"/>
          <w:lang w:eastAsia="en-US"/>
        </w:rPr>
        <w:t xml:space="preserve"> управления </w:t>
      </w:r>
      <w:r>
        <w:rPr>
          <w:rFonts w:ascii="Times New Roman" w:hAnsi="Times New Roman"/>
          <w:sz w:val="24"/>
          <w:szCs w:val="24"/>
          <w:lang w:eastAsia="en-US"/>
        </w:rPr>
        <w:t>СВП</w:t>
      </w:r>
      <w:r w:rsidRPr="00F34266">
        <w:rPr>
          <w:rFonts w:ascii="Times New Roman" w:hAnsi="Times New Roman"/>
          <w:sz w:val="24"/>
          <w:szCs w:val="24"/>
          <w:lang w:eastAsia="en-US"/>
        </w:rPr>
        <w:t>.</w:t>
      </w:r>
    </w:p>
    <w:p w:rsidR="00EA6488" w:rsidRDefault="00EA6488" w:rsidP="00B36287">
      <w:pPr>
        <w:pStyle w:val="5"/>
        <w:numPr>
          <w:ilvl w:val="0"/>
          <w:numId w:val="2"/>
        </w:numPr>
        <w:shd w:val="clear" w:color="auto" w:fill="auto"/>
        <w:tabs>
          <w:tab w:val="left" w:pos="567"/>
          <w:tab w:val="left" w:pos="1524"/>
        </w:tabs>
        <w:spacing w:line="276" w:lineRule="auto"/>
        <w:ind w:firstLine="0"/>
        <w:jc w:val="both"/>
        <w:rPr>
          <w:rFonts w:ascii="Times New Roman" w:hAnsi="Times New Roman"/>
          <w:sz w:val="24"/>
          <w:szCs w:val="24"/>
          <w:lang w:eastAsia="en-US"/>
        </w:rPr>
      </w:pPr>
      <w:r w:rsidRPr="00F34266">
        <w:rPr>
          <w:rFonts w:ascii="Times New Roman" w:hAnsi="Times New Roman"/>
          <w:sz w:val="24"/>
          <w:szCs w:val="24"/>
          <w:lang w:eastAsia="en-US"/>
        </w:rPr>
        <w:t>технологические отверстия (с обеспечением герметичности за счет использования морозостойкого и маслостойкого резиново-армированного полотна толщиной 10-12</w:t>
      </w:r>
      <w:r w:rsidR="00966DA4">
        <w:rPr>
          <w:rFonts w:ascii="Times New Roman" w:hAnsi="Times New Roman"/>
          <w:sz w:val="24"/>
          <w:szCs w:val="24"/>
          <w:lang w:eastAsia="en-US"/>
        </w:rPr>
        <w:t> </w:t>
      </w:r>
      <w:r w:rsidRPr="00F34266">
        <w:rPr>
          <w:rFonts w:ascii="Times New Roman" w:hAnsi="Times New Roman"/>
          <w:sz w:val="24"/>
          <w:szCs w:val="24"/>
          <w:lang w:eastAsia="en-US"/>
        </w:rPr>
        <w:t xml:space="preserve">мм) в укрытии низа ВЛБ, для устьевого желоба, прокладки линий </w:t>
      </w:r>
      <w:proofErr w:type="spellStart"/>
      <w:r w:rsidRPr="00F34266">
        <w:rPr>
          <w:rFonts w:ascii="Times New Roman" w:hAnsi="Times New Roman"/>
          <w:sz w:val="24"/>
          <w:szCs w:val="24"/>
          <w:lang w:eastAsia="en-US"/>
        </w:rPr>
        <w:t>манифольда</w:t>
      </w:r>
      <w:proofErr w:type="spellEnd"/>
      <w:r w:rsidRPr="00F34266">
        <w:rPr>
          <w:rFonts w:ascii="Times New Roman" w:hAnsi="Times New Roman"/>
          <w:sz w:val="24"/>
          <w:szCs w:val="24"/>
          <w:lang w:eastAsia="en-US"/>
        </w:rPr>
        <w:t xml:space="preserve"> ПВО, прокладки карданов штурвалов ручного управления закрытием плашек </w:t>
      </w:r>
      <w:proofErr w:type="spellStart"/>
      <w:r w:rsidRPr="00F34266">
        <w:rPr>
          <w:rFonts w:ascii="Times New Roman" w:hAnsi="Times New Roman"/>
          <w:sz w:val="24"/>
          <w:szCs w:val="24"/>
          <w:lang w:eastAsia="en-US"/>
        </w:rPr>
        <w:t>превенторов</w:t>
      </w:r>
      <w:proofErr w:type="spellEnd"/>
      <w:r w:rsidRPr="00F34266">
        <w:rPr>
          <w:rFonts w:ascii="Times New Roman" w:hAnsi="Times New Roman"/>
          <w:sz w:val="24"/>
          <w:szCs w:val="24"/>
          <w:lang w:eastAsia="en-US"/>
        </w:rPr>
        <w:t>, прокладки гидравлических линий основного пульта управления ПВО</w:t>
      </w:r>
      <w:r>
        <w:rPr>
          <w:rFonts w:ascii="Times New Roman" w:hAnsi="Times New Roman"/>
          <w:sz w:val="24"/>
          <w:szCs w:val="24"/>
          <w:lang w:eastAsia="en-US"/>
        </w:rPr>
        <w:t xml:space="preserve"> </w:t>
      </w:r>
      <w:r w:rsidRPr="00F34266">
        <w:rPr>
          <w:rFonts w:ascii="Times New Roman" w:hAnsi="Times New Roman"/>
          <w:sz w:val="24"/>
          <w:szCs w:val="24"/>
          <w:lang w:eastAsia="en-US"/>
        </w:rPr>
        <w:t xml:space="preserve">(с возможностью регулировки </w:t>
      </w:r>
      <w:r w:rsidRPr="00F34266">
        <w:rPr>
          <w:rFonts w:ascii="Times New Roman" w:hAnsi="Times New Roman"/>
          <w:sz w:val="24"/>
          <w:szCs w:val="24"/>
          <w:lang w:eastAsia="en-US"/>
        </w:rPr>
        <w:lastRenderedPageBreak/>
        <w:t>по высоте)</w:t>
      </w:r>
      <w:r w:rsidR="009B130E">
        <w:rPr>
          <w:rFonts w:ascii="Times New Roman" w:hAnsi="Times New Roman"/>
          <w:sz w:val="24"/>
          <w:szCs w:val="24"/>
          <w:lang w:eastAsia="en-US"/>
        </w:rPr>
        <w:t>.</w:t>
      </w:r>
    </w:p>
    <w:p w:rsidR="007C4A9B" w:rsidRPr="00F34266" w:rsidRDefault="00FB6F3D" w:rsidP="00B36287">
      <w:pPr>
        <w:pStyle w:val="a3"/>
        <w:numPr>
          <w:ilvl w:val="2"/>
          <w:numId w:val="9"/>
        </w:numPr>
        <w:tabs>
          <w:tab w:val="left" w:pos="851"/>
        </w:tabs>
        <w:spacing w:before="40" w:after="0"/>
        <w:ind w:left="0" w:firstLine="0"/>
        <w:contextualSpacing w:val="0"/>
        <w:jc w:val="both"/>
        <w:rPr>
          <w:rFonts w:ascii="Times New Roman" w:hAnsi="Times New Roman"/>
          <w:sz w:val="24"/>
          <w:szCs w:val="24"/>
        </w:rPr>
      </w:pPr>
      <w:r w:rsidRPr="00BF40F2">
        <w:rPr>
          <w:rFonts w:ascii="Times New Roman" w:hAnsi="Times New Roman"/>
          <w:sz w:val="24"/>
          <w:szCs w:val="24"/>
        </w:rPr>
        <w:t>Перечень необходимого оборудования основания ВЛБ сведен</w:t>
      </w:r>
      <w:r w:rsidRPr="00BF40F2">
        <w:rPr>
          <w:rStyle w:val="Tablecaption0"/>
          <w:rFonts w:eastAsia="Calibri"/>
          <w:bCs/>
          <w:sz w:val="24"/>
          <w:szCs w:val="24"/>
          <w:u w:val="none"/>
        </w:rPr>
        <w:t xml:space="preserve"> в таблицу 4</w:t>
      </w:r>
      <w:r>
        <w:rPr>
          <w:rFonts w:ascii="Times New Roman" w:hAnsi="Times New Roman"/>
          <w:sz w:val="24"/>
          <w:szCs w:val="24"/>
        </w:rPr>
        <w:t>:</w:t>
      </w:r>
    </w:p>
    <w:p w:rsidR="009B130E" w:rsidRPr="009B130E" w:rsidRDefault="009B130E" w:rsidP="009B130E">
      <w:pPr>
        <w:pStyle w:val="af4"/>
        <w:keepNext/>
        <w:jc w:val="right"/>
        <w:rPr>
          <w:rFonts w:ascii="Times New Roman" w:hAnsi="Times New Roman"/>
          <w:b w:val="0"/>
          <w:color w:val="auto"/>
          <w:sz w:val="24"/>
          <w:szCs w:val="24"/>
        </w:rPr>
      </w:pPr>
      <w:r w:rsidRPr="009B130E">
        <w:rPr>
          <w:rFonts w:ascii="Times New Roman" w:hAnsi="Times New Roman"/>
          <w:b w:val="0"/>
          <w:color w:val="auto"/>
          <w:sz w:val="24"/>
          <w:szCs w:val="24"/>
        </w:rPr>
        <w:t xml:space="preserve">Таблица </w:t>
      </w:r>
      <w:r w:rsidR="00234267" w:rsidRPr="009B130E">
        <w:rPr>
          <w:rFonts w:ascii="Times New Roman" w:hAnsi="Times New Roman"/>
          <w:b w:val="0"/>
          <w:color w:val="auto"/>
          <w:sz w:val="24"/>
          <w:szCs w:val="24"/>
        </w:rPr>
        <w:fldChar w:fldCharType="begin"/>
      </w:r>
      <w:r w:rsidRPr="009B130E">
        <w:rPr>
          <w:rFonts w:ascii="Times New Roman" w:hAnsi="Times New Roman"/>
          <w:b w:val="0"/>
          <w:color w:val="auto"/>
          <w:sz w:val="24"/>
          <w:szCs w:val="24"/>
        </w:rPr>
        <w:instrText xml:space="preserve"> SEQ Таблица \* ARABIC </w:instrText>
      </w:r>
      <w:r w:rsidR="00234267" w:rsidRPr="009B130E">
        <w:rPr>
          <w:rFonts w:ascii="Times New Roman" w:hAnsi="Times New Roman"/>
          <w:b w:val="0"/>
          <w:color w:val="auto"/>
          <w:sz w:val="24"/>
          <w:szCs w:val="24"/>
        </w:rPr>
        <w:fldChar w:fldCharType="separate"/>
      </w:r>
      <w:r w:rsidR="00451A0F">
        <w:rPr>
          <w:rFonts w:ascii="Times New Roman" w:hAnsi="Times New Roman"/>
          <w:b w:val="0"/>
          <w:noProof/>
          <w:color w:val="auto"/>
          <w:sz w:val="24"/>
          <w:szCs w:val="24"/>
        </w:rPr>
        <w:t>4</w:t>
      </w:r>
      <w:r w:rsidR="00234267" w:rsidRPr="009B130E">
        <w:rPr>
          <w:rFonts w:ascii="Times New Roman" w:hAnsi="Times New Roman"/>
          <w:b w:val="0"/>
          <w:color w:val="auto"/>
          <w:sz w:val="24"/>
          <w:szCs w:val="24"/>
        </w:rPr>
        <w:fldChar w:fldCharType="end"/>
      </w:r>
    </w:p>
    <w:tbl>
      <w:tblPr>
        <w:tblOverlap w:val="never"/>
        <w:tblW w:w="9356" w:type="dxa"/>
        <w:tblInd w:w="10" w:type="dxa"/>
        <w:tblLayout w:type="fixed"/>
        <w:tblCellMar>
          <w:left w:w="10" w:type="dxa"/>
          <w:right w:w="10" w:type="dxa"/>
        </w:tblCellMar>
        <w:tblLook w:val="0000"/>
      </w:tblPr>
      <w:tblGrid>
        <w:gridCol w:w="567"/>
        <w:gridCol w:w="2127"/>
        <w:gridCol w:w="5386"/>
        <w:gridCol w:w="709"/>
        <w:gridCol w:w="567"/>
      </w:tblGrid>
      <w:tr w:rsidR="0058575D" w:rsidRPr="009B130E" w:rsidTr="00451A0F">
        <w:tc>
          <w:tcPr>
            <w:tcW w:w="567" w:type="dxa"/>
            <w:tcBorders>
              <w:top w:val="single" w:sz="4" w:space="0" w:color="auto"/>
              <w:left w:val="single" w:sz="4" w:space="0" w:color="auto"/>
              <w:bottom w:val="single" w:sz="4" w:space="0" w:color="auto"/>
            </w:tcBorders>
            <w:shd w:val="clear" w:color="auto" w:fill="F2F2F2" w:themeFill="background1" w:themeFillShade="F2"/>
            <w:vAlign w:val="center"/>
          </w:tcPr>
          <w:p w:rsidR="0058575D" w:rsidRPr="00E15EC8" w:rsidRDefault="00034402" w:rsidP="00966DA4">
            <w:pPr>
              <w:pStyle w:val="5"/>
              <w:shd w:val="clear" w:color="auto" w:fill="auto"/>
              <w:spacing w:line="240" w:lineRule="auto"/>
              <w:ind w:firstLine="0"/>
              <w:rPr>
                <w:rFonts w:ascii="Times New Roman" w:hAnsi="Times New Roman"/>
                <w:b/>
                <w:color w:val="000000"/>
                <w:sz w:val="20"/>
              </w:rPr>
            </w:pPr>
            <w:r w:rsidRPr="00E15EC8">
              <w:rPr>
                <w:rStyle w:val="31"/>
                <w:rFonts w:eastAsia="Calibri"/>
                <w:b/>
                <w:sz w:val="20"/>
                <w:szCs w:val="20"/>
              </w:rPr>
              <w:t>№</w:t>
            </w:r>
          </w:p>
        </w:tc>
        <w:tc>
          <w:tcPr>
            <w:tcW w:w="2127" w:type="dxa"/>
            <w:tcBorders>
              <w:top w:val="single" w:sz="4" w:space="0" w:color="auto"/>
              <w:left w:val="single" w:sz="4" w:space="0" w:color="auto"/>
              <w:bottom w:val="single" w:sz="4" w:space="0" w:color="auto"/>
            </w:tcBorders>
            <w:shd w:val="clear" w:color="auto" w:fill="F2F2F2" w:themeFill="background1" w:themeFillShade="F2"/>
            <w:vAlign w:val="center"/>
          </w:tcPr>
          <w:p w:rsidR="0058575D" w:rsidRPr="00E15EC8" w:rsidRDefault="00034402" w:rsidP="00966DA4">
            <w:pPr>
              <w:pStyle w:val="5"/>
              <w:shd w:val="clear" w:color="auto" w:fill="auto"/>
              <w:spacing w:line="240" w:lineRule="auto"/>
              <w:ind w:firstLine="0"/>
              <w:rPr>
                <w:rFonts w:ascii="Times New Roman" w:hAnsi="Times New Roman"/>
                <w:b/>
                <w:color w:val="000000"/>
                <w:sz w:val="20"/>
              </w:rPr>
            </w:pPr>
            <w:r w:rsidRPr="00E15EC8">
              <w:rPr>
                <w:rStyle w:val="31"/>
                <w:rFonts w:eastAsia="Calibri"/>
                <w:b/>
                <w:sz w:val="20"/>
                <w:szCs w:val="20"/>
              </w:rPr>
              <w:t>Наименование</w:t>
            </w:r>
          </w:p>
        </w:tc>
        <w:tc>
          <w:tcPr>
            <w:tcW w:w="5386" w:type="dxa"/>
            <w:tcBorders>
              <w:top w:val="single" w:sz="4" w:space="0" w:color="auto"/>
              <w:left w:val="single" w:sz="4" w:space="0" w:color="auto"/>
              <w:bottom w:val="single" w:sz="4" w:space="0" w:color="auto"/>
            </w:tcBorders>
            <w:shd w:val="clear" w:color="auto" w:fill="F2F2F2" w:themeFill="background1" w:themeFillShade="F2"/>
            <w:vAlign w:val="center"/>
          </w:tcPr>
          <w:p w:rsidR="0058575D" w:rsidRPr="00E15EC8" w:rsidRDefault="00034402" w:rsidP="00966DA4">
            <w:pPr>
              <w:pStyle w:val="5"/>
              <w:shd w:val="clear" w:color="auto" w:fill="auto"/>
              <w:spacing w:line="240" w:lineRule="auto"/>
              <w:ind w:firstLine="0"/>
              <w:rPr>
                <w:rFonts w:ascii="Times New Roman" w:hAnsi="Times New Roman"/>
                <w:b/>
                <w:color w:val="000000"/>
                <w:sz w:val="20"/>
              </w:rPr>
            </w:pPr>
            <w:r w:rsidRPr="00E15EC8">
              <w:rPr>
                <w:rStyle w:val="31"/>
                <w:rFonts w:eastAsia="Calibri"/>
                <w:b/>
                <w:sz w:val="20"/>
                <w:szCs w:val="20"/>
              </w:rPr>
              <w:t>Описание, технические характеристики</w:t>
            </w:r>
          </w:p>
        </w:tc>
        <w:tc>
          <w:tcPr>
            <w:tcW w:w="709" w:type="dxa"/>
            <w:tcBorders>
              <w:top w:val="single" w:sz="4" w:space="0" w:color="auto"/>
              <w:left w:val="single" w:sz="4" w:space="0" w:color="auto"/>
              <w:bottom w:val="single" w:sz="4" w:space="0" w:color="auto"/>
            </w:tcBorders>
            <w:shd w:val="clear" w:color="auto" w:fill="F2F2F2" w:themeFill="background1" w:themeFillShade="F2"/>
            <w:vAlign w:val="center"/>
          </w:tcPr>
          <w:p w:rsidR="0058575D" w:rsidRPr="00E15EC8" w:rsidRDefault="00034402" w:rsidP="00966DA4">
            <w:pPr>
              <w:pStyle w:val="5"/>
              <w:shd w:val="clear" w:color="auto" w:fill="auto"/>
              <w:spacing w:line="240" w:lineRule="auto"/>
              <w:ind w:firstLine="0"/>
              <w:rPr>
                <w:rFonts w:ascii="Times New Roman" w:hAnsi="Times New Roman"/>
                <w:b/>
                <w:color w:val="000000"/>
                <w:sz w:val="20"/>
              </w:rPr>
            </w:pPr>
            <w:r w:rsidRPr="00E15EC8">
              <w:rPr>
                <w:rStyle w:val="31"/>
                <w:rFonts w:eastAsia="Calibri"/>
                <w:b/>
                <w:sz w:val="20"/>
                <w:szCs w:val="20"/>
              </w:rPr>
              <w:t>Ед.</w:t>
            </w:r>
          </w:p>
          <w:p w:rsidR="0058575D" w:rsidRPr="00E15EC8" w:rsidRDefault="00034402" w:rsidP="00966DA4">
            <w:pPr>
              <w:pStyle w:val="5"/>
              <w:shd w:val="clear" w:color="auto" w:fill="auto"/>
              <w:spacing w:line="240" w:lineRule="auto"/>
              <w:ind w:firstLine="0"/>
              <w:rPr>
                <w:rFonts w:ascii="Times New Roman" w:hAnsi="Times New Roman"/>
                <w:b/>
                <w:color w:val="000000"/>
                <w:sz w:val="20"/>
              </w:rPr>
            </w:pPr>
            <w:r w:rsidRPr="00E15EC8">
              <w:rPr>
                <w:rStyle w:val="31"/>
                <w:rFonts w:eastAsia="Calibri"/>
                <w:b/>
                <w:sz w:val="20"/>
                <w:szCs w:val="20"/>
              </w:rPr>
              <w:t>изм.</w:t>
            </w:r>
          </w:p>
        </w:tc>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58575D" w:rsidRPr="00E15EC8" w:rsidRDefault="00034402" w:rsidP="00966DA4">
            <w:pPr>
              <w:pStyle w:val="5"/>
              <w:shd w:val="clear" w:color="auto" w:fill="auto"/>
              <w:spacing w:line="240" w:lineRule="auto"/>
              <w:ind w:firstLine="0"/>
              <w:rPr>
                <w:rFonts w:ascii="Times New Roman" w:hAnsi="Times New Roman"/>
                <w:b/>
                <w:color w:val="000000"/>
                <w:sz w:val="20"/>
              </w:rPr>
            </w:pPr>
            <w:r w:rsidRPr="00E15EC8">
              <w:rPr>
                <w:rStyle w:val="31"/>
                <w:rFonts w:eastAsia="Calibri"/>
                <w:b/>
                <w:sz w:val="20"/>
                <w:szCs w:val="20"/>
              </w:rPr>
              <w:t>Кол-</w:t>
            </w:r>
          </w:p>
          <w:p w:rsidR="0058575D" w:rsidRPr="00E15EC8" w:rsidRDefault="00034402" w:rsidP="00966DA4">
            <w:pPr>
              <w:pStyle w:val="5"/>
              <w:shd w:val="clear" w:color="auto" w:fill="auto"/>
              <w:spacing w:line="240" w:lineRule="auto"/>
              <w:ind w:firstLine="0"/>
              <w:rPr>
                <w:rFonts w:ascii="Times New Roman" w:hAnsi="Times New Roman"/>
                <w:b/>
                <w:color w:val="000000"/>
                <w:sz w:val="20"/>
              </w:rPr>
            </w:pPr>
            <w:r w:rsidRPr="00E15EC8">
              <w:rPr>
                <w:rStyle w:val="31"/>
                <w:rFonts w:eastAsia="Calibri"/>
                <w:b/>
                <w:sz w:val="20"/>
                <w:szCs w:val="20"/>
              </w:rPr>
              <w:t>во</w:t>
            </w:r>
          </w:p>
        </w:tc>
      </w:tr>
      <w:tr w:rsidR="0058575D" w:rsidRPr="009B130E" w:rsidTr="00966DA4">
        <w:tc>
          <w:tcPr>
            <w:tcW w:w="567" w:type="dxa"/>
            <w:tcBorders>
              <w:top w:val="single" w:sz="4" w:space="0" w:color="auto"/>
              <w:left w:val="single" w:sz="4" w:space="0" w:color="auto"/>
              <w:bottom w:val="single" w:sz="4" w:space="0" w:color="auto"/>
              <w:right w:val="single" w:sz="4" w:space="0" w:color="auto"/>
            </w:tcBorders>
          </w:tcPr>
          <w:p w:rsidR="0058575D" w:rsidRPr="009B130E" w:rsidRDefault="00E15EC8" w:rsidP="00966DA4">
            <w:pPr>
              <w:pStyle w:val="5"/>
              <w:shd w:val="clear" w:color="auto" w:fill="auto"/>
              <w:spacing w:line="240" w:lineRule="auto"/>
              <w:ind w:firstLine="0"/>
              <w:jc w:val="both"/>
              <w:rPr>
                <w:rFonts w:ascii="Times New Roman" w:hAnsi="Times New Roman"/>
                <w:color w:val="000000"/>
                <w:sz w:val="22"/>
                <w:szCs w:val="22"/>
              </w:rPr>
            </w:pPr>
            <w:r>
              <w:rPr>
                <w:rStyle w:val="31"/>
                <w:rFonts w:eastAsia="Calibri"/>
                <w:sz w:val="22"/>
                <w:szCs w:val="22"/>
              </w:rPr>
              <w:t>1</w:t>
            </w:r>
          </w:p>
        </w:tc>
        <w:tc>
          <w:tcPr>
            <w:tcW w:w="2127" w:type="dxa"/>
            <w:tcBorders>
              <w:top w:val="single" w:sz="4" w:space="0" w:color="auto"/>
              <w:left w:val="single" w:sz="4" w:space="0" w:color="auto"/>
              <w:bottom w:val="single" w:sz="4" w:space="0" w:color="auto"/>
              <w:right w:val="single" w:sz="4" w:space="0" w:color="auto"/>
            </w:tcBorders>
          </w:tcPr>
          <w:p w:rsidR="0058575D" w:rsidRPr="009B130E" w:rsidRDefault="00034402" w:rsidP="00966DA4">
            <w:pPr>
              <w:pStyle w:val="5"/>
              <w:shd w:val="clear" w:color="auto" w:fill="auto"/>
              <w:spacing w:line="240" w:lineRule="auto"/>
              <w:ind w:firstLine="0"/>
              <w:jc w:val="left"/>
              <w:rPr>
                <w:rFonts w:ascii="Times New Roman" w:hAnsi="Times New Roman"/>
                <w:color w:val="000000"/>
                <w:sz w:val="22"/>
                <w:szCs w:val="22"/>
              </w:rPr>
            </w:pPr>
            <w:r w:rsidRPr="009B130E">
              <w:rPr>
                <w:rStyle w:val="31"/>
                <w:rFonts w:eastAsia="Calibri"/>
                <w:sz w:val="22"/>
                <w:szCs w:val="22"/>
              </w:rPr>
              <w:t xml:space="preserve">Основание </w:t>
            </w:r>
            <w:proofErr w:type="spellStart"/>
            <w:r w:rsidRPr="009B130E">
              <w:rPr>
                <w:rStyle w:val="31"/>
                <w:rFonts w:eastAsia="Calibri"/>
                <w:sz w:val="22"/>
                <w:szCs w:val="22"/>
              </w:rPr>
              <w:t>вышечно</w:t>
            </w:r>
            <w:proofErr w:type="spellEnd"/>
            <w:r w:rsidRPr="009B130E">
              <w:rPr>
                <w:rStyle w:val="31"/>
                <w:rFonts w:eastAsia="Calibri"/>
                <w:sz w:val="22"/>
                <w:szCs w:val="22"/>
              </w:rPr>
              <w:t xml:space="preserve"> - лебедочного блока</w:t>
            </w:r>
          </w:p>
        </w:tc>
        <w:tc>
          <w:tcPr>
            <w:tcW w:w="5386" w:type="dxa"/>
            <w:tcBorders>
              <w:top w:val="single" w:sz="4" w:space="0" w:color="auto"/>
              <w:left w:val="single" w:sz="4" w:space="0" w:color="auto"/>
              <w:bottom w:val="single" w:sz="4" w:space="0" w:color="auto"/>
              <w:right w:val="single" w:sz="4" w:space="0" w:color="auto"/>
            </w:tcBorders>
          </w:tcPr>
          <w:p w:rsidR="0058575D" w:rsidRPr="009B130E" w:rsidRDefault="00034402" w:rsidP="00966DA4">
            <w:pPr>
              <w:pStyle w:val="5"/>
              <w:shd w:val="clear" w:color="auto" w:fill="auto"/>
              <w:spacing w:line="240" w:lineRule="auto"/>
              <w:ind w:left="132" w:firstLine="0"/>
              <w:jc w:val="left"/>
              <w:rPr>
                <w:rFonts w:ascii="Times New Roman" w:hAnsi="Times New Roman"/>
                <w:color w:val="000000"/>
                <w:sz w:val="22"/>
                <w:szCs w:val="22"/>
              </w:rPr>
            </w:pPr>
            <w:r w:rsidRPr="009B130E">
              <w:rPr>
                <w:rStyle w:val="31"/>
                <w:rFonts w:eastAsia="Calibri"/>
                <w:sz w:val="22"/>
                <w:szCs w:val="22"/>
              </w:rPr>
              <w:t xml:space="preserve">Высота от земли до </w:t>
            </w:r>
            <w:proofErr w:type="spellStart"/>
            <w:r w:rsidRPr="009B130E">
              <w:rPr>
                <w:rStyle w:val="31"/>
                <w:rFonts w:eastAsia="Calibri"/>
                <w:sz w:val="22"/>
                <w:szCs w:val="22"/>
              </w:rPr>
              <w:t>подроторной</w:t>
            </w:r>
            <w:proofErr w:type="spellEnd"/>
            <w:r w:rsidRPr="009B130E">
              <w:rPr>
                <w:rStyle w:val="31"/>
                <w:rFonts w:eastAsia="Calibri"/>
                <w:sz w:val="22"/>
                <w:szCs w:val="22"/>
              </w:rPr>
              <w:t xml:space="preserve"> балки, не менее </w:t>
            </w:r>
            <w:r w:rsidR="00700B1E" w:rsidRPr="009B130E">
              <w:rPr>
                <w:rStyle w:val="31"/>
                <w:rFonts w:eastAsia="Calibri"/>
                <w:sz w:val="22"/>
                <w:szCs w:val="22"/>
              </w:rPr>
              <w:t>7,5</w:t>
            </w:r>
            <w:r w:rsidRPr="009B130E">
              <w:rPr>
                <w:rStyle w:val="31"/>
                <w:rFonts w:eastAsia="Calibri"/>
                <w:sz w:val="22"/>
                <w:szCs w:val="22"/>
              </w:rPr>
              <w:t xml:space="preserve">м </w:t>
            </w:r>
          </w:p>
        </w:tc>
        <w:tc>
          <w:tcPr>
            <w:tcW w:w="709" w:type="dxa"/>
            <w:tcBorders>
              <w:top w:val="single" w:sz="4" w:space="0" w:color="auto"/>
              <w:left w:val="single" w:sz="4" w:space="0" w:color="auto"/>
              <w:bottom w:val="single" w:sz="4" w:space="0" w:color="auto"/>
              <w:right w:val="single" w:sz="4" w:space="0" w:color="auto"/>
            </w:tcBorders>
          </w:tcPr>
          <w:p w:rsidR="0058575D" w:rsidRPr="009B130E" w:rsidRDefault="00034402" w:rsidP="00966DA4">
            <w:pPr>
              <w:pStyle w:val="5"/>
              <w:shd w:val="clear" w:color="auto" w:fill="auto"/>
              <w:spacing w:line="240" w:lineRule="auto"/>
              <w:ind w:firstLine="0"/>
              <w:jc w:val="both"/>
              <w:rPr>
                <w:rFonts w:ascii="Times New Roman" w:hAnsi="Times New Roman"/>
                <w:color w:val="000000"/>
                <w:sz w:val="22"/>
                <w:szCs w:val="22"/>
              </w:rPr>
            </w:pPr>
            <w:proofErr w:type="gramStart"/>
            <w:r w:rsidRPr="009B130E">
              <w:rPr>
                <w:rStyle w:val="31"/>
                <w:rFonts w:eastAsia="Calibri"/>
                <w:sz w:val="22"/>
                <w:szCs w:val="22"/>
              </w:rPr>
              <w:t>К-т</w:t>
            </w:r>
            <w:proofErr w:type="gramEnd"/>
          </w:p>
        </w:tc>
        <w:tc>
          <w:tcPr>
            <w:tcW w:w="567" w:type="dxa"/>
            <w:tcBorders>
              <w:top w:val="single" w:sz="4" w:space="0" w:color="auto"/>
              <w:left w:val="single" w:sz="4" w:space="0" w:color="auto"/>
              <w:bottom w:val="single" w:sz="4" w:space="0" w:color="auto"/>
              <w:right w:val="single" w:sz="4" w:space="0" w:color="auto"/>
            </w:tcBorders>
          </w:tcPr>
          <w:p w:rsidR="0058575D" w:rsidRPr="009B130E" w:rsidRDefault="00034402" w:rsidP="00966DA4">
            <w:pPr>
              <w:pStyle w:val="5"/>
              <w:shd w:val="clear" w:color="auto" w:fill="auto"/>
              <w:spacing w:line="240" w:lineRule="auto"/>
              <w:ind w:firstLine="0"/>
              <w:jc w:val="both"/>
              <w:rPr>
                <w:rFonts w:ascii="Times New Roman" w:hAnsi="Times New Roman"/>
                <w:color w:val="000000"/>
                <w:sz w:val="22"/>
                <w:szCs w:val="22"/>
              </w:rPr>
            </w:pPr>
            <w:r w:rsidRPr="009B130E">
              <w:rPr>
                <w:rStyle w:val="31"/>
                <w:rFonts w:eastAsia="Calibri"/>
                <w:sz w:val="22"/>
                <w:szCs w:val="22"/>
              </w:rPr>
              <w:t>1</w:t>
            </w:r>
          </w:p>
        </w:tc>
      </w:tr>
      <w:tr w:rsidR="0058575D" w:rsidRPr="009B130E" w:rsidTr="00966DA4">
        <w:tc>
          <w:tcPr>
            <w:tcW w:w="567" w:type="dxa"/>
            <w:tcBorders>
              <w:top w:val="single" w:sz="4" w:space="0" w:color="auto"/>
              <w:left w:val="single" w:sz="4" w:space="0" w:color="auto"/>
              <w:bottom w:val="single" w:sz="4" w:space="0" w:color="auto"/>
              <w:right w:val="single" w:sz="4" w:space="0" w:color="auto"/>
            </w:tcBorders>
          </w:tcPr>
          <w:p w:rsidR="0058575D" w:rsidRPr="009B130E" w:rsidRDefault="00E15EC8" w:rsidP="00966DA4">
            <w:pPr>
              <w:pStyle w:val="5"/>
              <w:shd w:val="clear" w:color="auto" w:fill="auto"/>
              <w:spacing w:line="240" w:lineRule="auto"/>
              <w:ind w:firstLine="0"/>
              <w:jc w:val="both"/>
              <w:rPr>
                <w:rFonts w:ascii="Times New Roman" w:hAnsi="Times New Roman"/>
                <w:color w:val="000000"/>
                <w:sz w:val="22"/>
                <w:szCs w:val="22"/>
              </w:rPr>
            </w:pPr>
            <w:r>
              <w:rPr>
                <w:rStyle w:val="31"/>
                <w:rFonts w:eastAsia="Calibri"/>
                <w:sz w:val="22"/>
                <w:szCs w:val="22"/>
              </w:rPr>
              <w:t>2</w:t>
            </w:r>
          </w:p>
        </w:tc>
        <w:tc>
          <w:tcPr>
            <w:tcW w:w="2127" w:type="dxa"/>
            <w:tcBorders>
              <w:top w:val="single" w:sz="4" w:space="0" w:color="auto"/>
              <w:left w:val="single" w:sz="4" w:space="0" w:color="auto"/>
              <w:bottom w:val="single" w:sz="4" w:space="0" w:color="auto"/>
              <w:right w:val="single" w:sz="4" w:space="0" w:color="auto"/>
            </w:tcBorders>
          </w:tcPr>
          <w:p w:rsidR="0058575D" w:rsidRPr="009B130E" w:rsidRDefault="00034402" w:rsidP="00966DA4">
            <w:pPr>
              <w:pStyle w:val="5"/>
              <w:shd w:val="clear" w:color="auto" w:fill="auto"/>
              <w:spacing w:line="240" w:lineRule="auto"/>
              <w:ind w:firstLine="0"/>
              <w:jc w:val="left"/>
              <w:rPr>
                <w:rFonts w:ascii="Times New Roman" w:hAnsi="Times New Roman"/>
                <w:color w:val="000000"/>
                <w:sz w:val="22"/>
                <w:szCs w:val="22"/>
              </w:rPr>
            </w:pPr>
            <w:r w:rsidRPr="009B130E">
              <w:rPr>
                <w:rStyle w:val="31"/>
                <w:rFonts w:eastAsia="Calibri"/>
                <w:sz w:val="22"/>
                <w:szCs w:val="22"/>
              </w:rPr>
              <w:t>Другие устройства основания</w:t>
            </w:r>
          </w:p>
        </w:tc>
        <w:tc>
          <w:tcPr>
            <w:tcW w:w="5386" w:type="dxa"/>
            <w:tcBorders>
              <w:top w:val="single" w:sz="4" w:space="0" w:color="auto"/>
              <w:left w:val="single" w:sz="4" w:space="0" w:color="auto"/>
              <w:bottom w:val="single" w:sz="4" w:space="0" w:color="auto"/>
              <w:right w:val="single" w:sz="4" w:space="0" w:color="auto"/>
            </w:tcBorders>
          </w:tcPr>
          <w:p w:rsidR="0058575D" w:rsidRPr="009B130E" w:rsidRDefault="00FB6F3D" w:rsidP="00966DA4">
            <w:pPr>
              <w:pStyle w:val="5"/>
              <w:shd w:val="clear" w:color="auto" w:fill="auto"/>
              <w:spacing w:line="240" w:lineRule="auto"/>
              <w:ind w:left="132" w:firstLine="0"/>
              <w:jc w:val="left"/>
              <w:rPr>
                <w:rFonts w:ascii="Times New Roman" w:hAnsi="Times New Roman"/>
                <w:color w:val="000000"/>
                <w:sz w:val="22"/>
                <w:szCs w:val="22"/>
              </w:rPr>
            </w:pPr>
            <w:r w:rsidRPr="009B130E">
              <w:rPr>
                <w:rFonts w:ascii="Times New Roman" w:eastAsia="Times New Roman" w:hAnsi="Times New Roman"/>
                <w:sz w:val="22"/>
                <w:szCs w:val="22"/>
              </w:rPr>
              <w:t>Дв</w:t>
            </w:r>
            <w:r w:rsidR="009664D3" w:rsidRPr="009B130E">
              <w:rPr>
                <w:rFonts w:ascii="Times New Roman" w:eastAsia="Times New Roman" w:hAnsi="Times New Roman"/>
                <w:sz w:val="22"/>
                <w:szCs w:val="22"/>
              </w:rPr>
              <w:t>е</w:t>
            </w:r>
            <w:r w:rsidRPr="009B130E">
              <w:rPr>
                <w:rFonts w:ascii="Times New Roman" w:eastAsia="Times New Roman" w:hAnsi="Times New Roman"/>
                <w:sz w:val="22"/>
                <w:szCs w:val="22"/>
              </w:rPr>
              <w:t xml:space="preserve"> </w:t>
            </w:r>
            <w:r w:rsidR="009664D3" w:rsidRPr="009B130E">
              <w:rPr>
                <w:rFonts w:ascii="Times New Roman" w:hAnsi="Times New Roman"/>
                <w:sz w:val="22"/>
                <w:szCs w:val="22"/>
              </w:rPr>
              <w:t xml:space="preserve">кран-балки на монорельсе </w:t>
            </w:r>
            <w:r w:rsidRPr="009B130E">
              <w:rPr>
                <w:rFonts w:ascii="Times New Roman" w:eastAsia="Times New Roman" w:hAnsi="Times New Roman"/>
                <w:sz w:val="22"/>
                <w:szCs w:val="22"/>
              </w:rPr>
              <w:t>грузоподъемностью 10 тонн, управляемые с пульта управления</w:t>
            </w:r>
            <w:r w:rsidR="0058575D" w:rsidRPr="009B130E">
              <w:rPr>
                <w:rStyle w:val="31"/>
                <w:rFonts w:eastAsia="Calibri"/>
                <w:sz w:val="22"/>
                <w:szCs w:val="22"/>
              </w:rPr>
              <w:t xml:space="preserve"> с электрическими </w:t>
            </w:r>
            <w:r w:rsidR="00BA693F" w:rsidRPr="009B130E">
              <w:rPr>
                <w:rFonts w:ascii="Times New Roman" w:hAnsi="Times New Roman"/>
                <w:sz w:val="22"/>
                <w:szCs w:val="22"/>
              </w:rPr>
              <w:t>взрывобезопасными</w:t>
            </w:r>
            <w:r w:rsidR="0058575D" w:rsidRPr="009B130E">
              <w:rPr>
                <w:rStyle w:val="31"/>
                <w:rFonts w:eastAsia="Calibri"/>
                <w:sz w:val="22"/>
                <w:szCs w:val="22"/>
              </w:rPr>
              <w:t xml:space="preserve"> талями</w:t>
            </w:r>
            <w:r w:rsidR="00BA693F" w:rsidRPr="009B130E">
              <w:rPr>
                <w:rStyle w:val="31"/>
                <w:rFonts w:eastAsia="Calibri"/>
                <w:sz w:val="22"/>
                <w:szCs w:val="22"/>
              </w:rPr>
              <w:t xml:space="preserve"> и</w:t>
            </w:r>
            <w:r w:rsidR="00034402" w:rsidRPr="009B130E">
              <w:rPr>
                <w:rStyle w:val="31"/>
                <w:rFonts w:eastAsia="Calibri"/>
                <w:sz w:val="22"/>
                <w:szCs w:val="22"/>
              </w:rPr>
              <w:t xml:space="preserve"> устройством для подвески </w:t>
            </w:r>
            <w:r w:rsidR="00BA693F" w:rsidRPr="009B130E">
              <w:rPr>
                <w:rStyle w:val="31"/>
                <w:rFonts w:eastAsia="Calibri"/>
                <w:sz w:val="22"/>
                <w:szCs w:val="22"/>
              </w:rPr>
              <w:t>ПВО</w:t>
            </w:r>
          </w:p>
          <w:p w:rsidR="0058575D" w:rsidRPr="009B130E" w:rsidRDefault="00034402" w:rsidP="00966DA4">
            <w:pPr>
              <w:pStyle w:val="5"/>
              <w:shd w:val="clear" w:color="auto" w:fill="auto"/>
              <w:spacing w:line="240" w:lineRule="auto"/>
              <w:ind w:left="132" w:firstLine="0"/>
              <w:jc w:val="left"/>
              <w:rPr>
                <w:rStyle w:val="31"/>
                <w:rFonts w:eastAsia="Calibri"/>
                <w:sz w:val="22"/>
                <w:szCs w:val="22"/>
              </w:rPr>
            </w:pPr>
            <w:r w:rsidRPr="009B130E">
              <w:rPr>
                <w:rStyle w:val="31"/>
                <w:rFonts w:eastAsia="Calibri"/>
                <w:sz w:val="22"/>
                <w:szCs w:val="22"/>
              </w:rPr>
              <w:t xml:space="preserve">Устройство для обогрева устья скважины </w:t>
            </w:r>
          </w:p>
          <w:p w:rsidR="0058575D" w:rsidRPr="009B130E" w:rsidRDefault="00034402" w:rsidP="00966DA4">
            <w:pPr>
              <w:pStyle w:val="5"/>
              <w:shd w:val="clear" w:color="auto" w:fill="auto"/>
              <w:spacing w:line="240" w:lineRule="auto"/>
              <w:ind w:left="132" w:firstLine="0"/>
              <w:jc w:val="left"/>
              <w:rPr>
                <w:rFonts w:ascii="Times New Roman" w:hAnsi="Times New Roman"/>
                <w:color w:val="000000"/>
                <w:sz w:val="22"/>
                <w:szCs w:val="22"/>
              </w:rPr>
            </w:pPr>
            <w:r w:rsidRPr="009B130E">
              <w:rPr>
                <w:rStyle w:val="31"/>
                <w:rFonts w:eastAsia="Calibri"/>
                <w:sz w:val="22"/>
                <w:szCs w:val="22"/>
              </w:rPr>
              <w:t xml:space="preserve">Устройство отвода циркуляции от устья в систему </w:t>
            </w:r>
            <w:r w:rsidRPr="009B130E">
              <w:rPr>
                <w:rFonts w:ascii="Times New Roman" w:hAnsi="Times New Roman"/>
                <w:color w:val="000000"/>
                <w:sz w:val="22"/>
                <w:szCs w:val="22"/>
              </w:rPr>
              <w:t xml:space="preserve">очистки (вибросита) телескопического типа обеспечивающее высокую герметичность и </w:t>
            </w:r>
            <w:proofErr w:type="spellStart"/>
            <w:r w:rsidRPr="009B130E">
              <w:rPr>
                <w:rFonts w:ascii="Times New Roman" w:hAnsi="Times New Roman"/>
                <w:color w:val="000000"/>
                <w:sz w:val="22"/>
                <w:szCs w:val="22"/>
              </w:rPr>
              <w:t>монтажеспособность</w:t>
            </w:r>
            <w:proofErr w:type="spellEnd"/>
          </w:p>
          <w:p w:rsidR="0058575D" w:rsidRPr="009B130E" w:rsidRDefault="00034402" w:rsidP="00966DA4">
            <w:pPr>
              <w:pStyle w:val="5"/>
              <w:shd w:val="clear" w:color="auto" w:fill="auto"/>
              <w:spacing w:line="240" w:lineRule="auto"/>
              <w:ind w:left="132" w:firstLine="0"/>
              <w:jc w:val="left"/>
              <w:rPr>
                <w:rFonts w:ascii="Times New Roman" w:hAnsi="Times New Roman"/>
                <w:color w:val="000000"/>
                <w:sz w:val="22"/>
                <w:szCs w:val="22"/>
              </w:rPr>
            </w:pPr>
            <w:r w:rsidRPr="009B130E">
              <w:rPr>
                <w:rFonts w:ascii="Times New Roman" w:hAnsi="Times New Roman"/>
                <w:color w:val="000000"/>
                <w:sz w:val="22"/>
                <w:szCs w:val="22"/>
              </w:rPr>
              <w:t xml:space="preserve">Освещение </w:t>
            </w:r>
            <w:proofErr w:type="spellStart"/>
            <w:r w:rsidRPr="009B130E">
              <w:rPr>
                <w:rFonts w:ascii="Times New Roman" w:hAnsi="Times New Roman"/>
                <w:color w:val="000000"/>
                <w:sz w:val="22"/>
                <w:szCs w:val="22"/>
              </w:rPr>
              <w:t>подроторного</w:t>
            </w:r>
            <w:proofErr w:type="spellEnd"/>
            <w:r w:rsidRPr="009B130E">
              <w:rPr>
                <w:rFonts w:ascii="Times New Roman" w:hAnsi="Times New Roman"/>
                <w:color w:val="000000"/>
                <w:sz w:val="22"/>
                <w:szCs w:val="22"/>
              </w:rPr>
              <w:t xml:space="preserve"> пространства </w:t>
            </w:r>
          </w:p>
          <w:p w:rsidR="0058575D" w:rsidRPr="009B130E" w:rsidRDefault="00034402" w:rsidP="00966DA4">
            <w:pPr>
              <w:pStyle w:val="5"/>
              <w:shd w:val="clear" w:color="auto" w:fill="auto"/>
              <w:spacing w:line="240" w:lineRule="auto"/>
              <w:ind w:left="132" w:firstLine="0"/>
              <w:jc w:val="left"/>
              <w:rPr>
                <w:rFonts w:ascii="Times New Roman" w:hAnsi="Times New Roman"/>
                <w:color w:val="000000"/>
                <w:sz w:val="22"/>
                <w:szCs w:val="22"/>
              </w:rPr>
            </w:pPr>
            <w:r w:rsidRPr="009B130E">
              <w:rPr>
                <w:rFonts w:ascii="Times New Roman" w:hAnsi="Times New Roman"/>
                <w:color w:val="000000"/>
                <w:sz w:val="22"/>
                <w:szCs w:val="22"/>
              </w:rPr>
              <w:t xml:space="preserve">Приспособление для крепления неподвижного конца талевого каната с механизмом перепускания талевого каната (с прижимными планками на барабане) и датчиком индикатора веса на крюке </w:t>
            </w:r>
          </w:p>
          <w:p w:rsidR="0058575D" w:rsidRPr="009B130E" w:rsidRDefault="00034402" w:rsidP="00966DA4">
            <w:pPr>
              <w:pStyle w:val="5"/>
              <w:shd w:val="clear" w:color="auto" w:fill="auto"/>
              <w:spacing w:line="240" w:lineRule="auto"/>
              <w:ind w:left="132" w:firstLine="0"/>
              <w:jc w:val="left"/>
              <w:rPr>
                <w:rFonts w:ascii="Times New Roman" w:hAnsi="Times New Roman"/>
                <w:color w:val="000000"/>
                <w:sz w:val="22"/>
                <w:szCs w:val="22"/>
              </w:rPr>
            </w:pPr>
            <w:r w:rsidRPr="009B130E">
              <w:rPr>
                <w:rFonts w:ascii="Times New Roman" w:hAnsi="Times New Roman"/>
                <w:color w:val="000000"/>
                <w:sz w:val="22"/>
                <w:szCs w:val="22"/>
              </w:rPr>
              <w:t xml:space="preserve">Система сбора буровых и сточных вод </w:t>
            </w:r>
          </w:p>
          <w:p w:rsidR="0058575D" w:rsidRPr="009B130E" w:rsidRDefault="00034402" w:rsidP="00966DA4">
            <w:pPr>
              <w:pStyle w:val="5"/>
              <w:shd w:val="clear" w:color="auto" w:fill="auto"/>
              <w:spacing w:line="240" w:lineRule="auto"/>
              <w:ind w:left="132" w:firstLine="0"/>
              <w:jc w:val="left"/>
              <w:rPr>
                <w:rFonts w:ascii="Times New Roman" w:hAnsi="Times New Roman"/>
                <w:color w:val="000000"/>
                <w:sz w:val="22"/>
                <w:szCs w:val="22"/>
                <w:lang w:val="en-US"/>
              </w:rPr>
            </w:pPr>
            <w:r w:rsidRPr="009B130E">
              <w:rPr>
                <w:rFonts w:ascii="Times New Roman" w:hAnsi="Times New Roman"/>
                <w:color w:val="000000"/>
                <w:sz w:val="22"/>
                <w:szCs w:val="22"/>
              </w:rPr>
              <w:t>Нагнетательные линии для цементирования</w:t>
            </w:r>
          </w:p>
        </w:tc>
        <w:tc>
          <w:tcPr>
            <w:tcW w:w="709" w:type="dxa"/>
            <w:tcBorders>
              <w:top w:val="single" w:sz="4" w:space="0" w:color="auto"/>
              <w:left w:val="single" w:sz="4" w:space="0" w:color="auto"/>
              <w:bottom w:val="single" w:sz="4" w:space="0" w:color="auto"/>
              <w:right w:val="single" w:sz="4" w:space="0" w:color="auto"/>
            </w:tcBorders>
          </w:tcPr>
          <w:p w:rsidR="0058575D" w:rsidRPr="009B130E" w:rsidRDefault="00034402" w:rsidP="00966DA4">
            <w:pPr>
              <w:pStyle w:val="5"/>
              <w:shd w:val="clear" w:color="auto" w:fill="auto"/>
              <w:spacing w:line="240" w:lineRule="auto"/>
              <w:ind w:firstLine="0"/>
              <w:jc w:val="both"/>
              <w:rPr>
                <w:rFonts w:ascii="Times New Roman" w:hAnsi="Times New Roman"/>
                <w:color w:val="000000"/>
                <w:sz w:val="22"/>
                <w:szCs w:val="22"/>
              </w:rPr>
            </w:pPr>
            <w:proofErr w:type="gramStart"/>
            <w:r w:rsidRPr="009B130E">
              <w:rPr>
                <w:rStyle w:val="31"/>
                <w:rFonts w:eastAsia="Calibri"/>
                <w:sz w:val="22"/>
                <w:szCs w:val="22"/>
              </w:rPr>
              <w:t>К-т</w:t>
            </w:r>
            <w:proofErr w:type="gramEnd"/>
          </w:p>
        </w:tc>
        <w:tc>
          <w:tcPr>
            <w:tcW w:w="567" w:type="dxa"/>
            <w:tcBorders>
              <w:top w:val="single" w:sz="4" w:space="0" w:color="auto"/>
              <w:left w:val="single" w:sz="4" w:space="0" w:color="auto"/>
              <w:bottom w:val="single" w:sz="4" w:space="0" w:color="auto"/>
              <w:right w:val="single" w:sz="4" w:space="0" w:color="auto"/>
            </w:tcBorders>
          </w:tcPr>
          <w:p w:rsidR="0058575D" w:rsidRPr="009B130E" w:rsidRDefault="00034402" w:rsidP="00966DA4">
            <w:pPr>
              <w:pStyle w:val="5"/>
              <w:shd w:val="clear" w:color="auto" w:fill="auto"/>
              <w:spacing w:line="240" w:lineRule="auto"/>
              <w:ind w:firstLine="0"/>
              <w:jc w:val="both"/>
              <w:rPr>
                <w:rFonts w:ascii="Times New Roman" w:hAnsi="Times New Roman"/>
                <w:color w:val="000000"/>
                <w:sz w:val="22"/>
                <w:szCs w:val="22"/>
              </w:rPr>
            </w:pPr>
            <w:r w:rsidRPr="009B130E">
              <w:rPr>
                <w:rStyle w:val="31"/>
                <w:rFonts w:eastAsia="Calibri"/>
                <w:sz w:val="22"/>
                <w:szCs w:val="22"/>
              </w:rPr>
              <w:t>1</w:t>
            </w:r>
          </w:p>
        </w:tc>
      </w:tr>
    </w:tbl>
    <w:p w:rsidR="007A707F" w:rsidRPr="007A707F" w:rsidRDefault="007A707F" w:rsidP="007A707F">
      <w:pPr>
        <w:pStyle w:val="a3"/>
        <w:ind w:left="360"/>
        <w:jc w:val="both"/>
        <w:rPr>
          <w:rStyle w:val="Bodytext12ptItalic1"/>
          <w:rFonts w:eastAsia="Calibri"/>
          <w:b/>
          <w:i w:val="0"/>
        </w:rPr>
      </w:pPr>
    </w:p>
    <w:p w:rsidR="001D2906" w:rsidRPr="001D2906" w:rsidRDefault="001D2906" w:rsidP="00B36287">
      <w:pPr>
        <w:pStyle w:val="a3"/>
        <w:numPr>
          <w:ilvl w:val="2"/>
          <w:numId w:val="9"/>
        </w:numPr>
        <w:tabs>
          <w:tab w:val="left" w:pos="851"/>
        </w:tabs>
        <w:spacing w:before="40" w:after="0"/>
        <w:ind w:left="0" w:firstLine="0"/>
        <w:contextualSpacing w:val="0"/>
        <w:jc w:val="both"/>
        <w:rPr>
          <w:rFonts w:ascii="Times New Roman" w:hAnsi="Times New Roman"/>
          <w:bCs/>
          <w:color w:val="000000"/>
          <w:sz w:val="24"/>
          <w:szCs w:val="24"/>
        </w:rPr>
      </w:pPr>
      <w:r w:rsidRPr="009B130E">
        <w:rPr>
          <w:rFonts w:ascii="Times New Roman" w:hAnsi="Times New Roman"/>
          <w:sz w:val="24"/>
          <w:szCs w:val="24"/>
        </w:rPr>
        <w:t>Аппарель</w:t>
      </w:r>
      <w:r w:rsidRPr="001D2906">
        <w:rPr>
          <w:rFonts w:ascii="Times New Roman" w:hAnsi="Times New Roman"/>
          <w:bCs/>
          <w:color w:val="000000"/>
          <w:sz w:val="24"/>
          <w:szCs w:val="24"/>
        </w:rPr>
        <w:t>:</w:t>
      </w:r>
    </w:p>
    <w:p w:rsidR="001D2906" w:rsidRPr="001D2906" w:rsidRDefault="001D2906" w:rsidP="00B36287">
      <w:pPr>
        <w:pStyle w:val="5"/>
        <w:numPr>
          <w:ilvl w:val="0"/>
          <w:numId w:val="2"/>
        </w:numPr>
        <w:shd w:val="clear" w:color="auto" w:fill="auto"/>
        <w:tabs>
          <w:tab w:val="left" w:pos="1524"/>
        </w:tabs>
        <w:spacing w:line="276" w:lineRule="auto"/>
        <w:ind w:left="709" w:hanging="709"/>
        <w:jc w:val="both"/>
        <w:rPr>
          <w:rFonts w:ascii="Times New Roman" w:hAnsi="Times New Roman"/>
          <w:bCs/>
          <w:color w:val="000000"/>
          <w:sz w:val="24"/>
          <w:szCs w:val="24"/>
        </w:rPr>
      </w:pPr>
      <w:proofErr w:type="gramStart"/>
      <w:r w:rsidRPr="009B130E">
        <w:rPr>
          <w:rFonts w:ascii="Times New Roman" w:hAnsi="Times New Roman"/>
          <w:sz w:val="24"/>
          <w:szCs w:val="24"/>
          <w:lang w:eastAsia="en-US"/>
        </w:rPr>
        <w:t>Предназначены</w:t>
      </w:r>
      <w:r w:rsidRPr="001D2906">
        <w:rPr>
          <w:rFonts w:ascii="Times New Roman" w:hAnsi="Times New Roman"/>
          <w:bCs/>
          <w:color w:val="000000"/>
          <w:sz w:val="24"/>
          <w:szCs w:val="24"/>
        </w:rPr>
        <w:t xml:space="preserve"> для надёжной установки </w:t>
      </w:r>
      <w:r w:rsidR="00AB1B3A">
        <w:rPr>
          <w:rFonts w:ascii="Times New Roman" w:hAnsi="Times New Roman"/>
          <w:bCs/>
          <w:color w:val="000000"/>
          <w:sz w:val="24"/>
          <w:szCs w:val="24"/>
        </w:rPr>
        <w:t>МБУ</w:t>
      </w:r>
      <w:r w:rsidRPr="001D2906">
        <w:rPr>
          <w:rFonts w:ascii="Times New Roman" w:hAnsi="Times New Roman"/>
          <w:bCs/>
          <w:color w:val="000000"/>
          <w:sz w:val="24"/>
          <w:szCs w:val="24"/>
        </w:rPr>
        <w:t xml:space="preserve"> при монтаже.</w:t>
      </w:r>
      <w:proofErr w:type="gramEnd"/>
    </w:p>
    <w:p w:rsidR="001D2906" w:rsidRPr="001D2906" w:rsidRDefault="001D2906" w:rsidP="00B36287">
      <w:pPr>
        <w:pStyle w:val="5"/>
        <w:numPr>
          <w:ilvl w:val="0"/>
          <w:numId w:val="2"/>
        </w:numPr>
        <w:shd w:val="clear" w:color="auto" w:fill="auto"/>
        <w:tabs>
          <w:tab w:val="left" w:pos="1524"/>
        </w:tabs>
        <w:spacing w:line="276" w:lineRule="auto"/>
        <w:ind w:left="709" w:hanging="709"/>
        <w:jc w:val="both"/>
        <w:rPr>
          <w:rFonts w:ascii="Times New Roman" w:hAnsi="Times New Roman"/>
          <w:bCs/>
          <w:color w:val="000000"/>
          <w:sz w:val="24"/>
          <w:szCs w:val="24"/>
        </w:rPr>
      </w:pPr>
      <w:r w:rsidRPr="001D2906">
        <w:rPr>
          <w:rFonts w:ascii="Times New Roman" w:hAnsi="Times New Roman"/>
          <w:bCs/>
          <w:color w:val="000000"/>
          <w:sz w:val="24"/>
          <w:szCs w:val="24"/>
        </w:rPr>
        <w:t>Аппарель представляет собой разъемную конструкцию из двух частей.</w:t>
      </w:r>
    </w:p>
    <w:p w:rsidR="001D2906" w:rsidRPr="001D2906" w:rsidRDefault="001D2906" w:rsidP="00B36287">
      <w:pPr>
        <w:pStyle w:val="5"/>
        <w:numPr>
          <w:ilvl w:val="0"/>
          <w:numId w:val="2"/>
        </w:numPr>
        <w:shd w:val="clear" w:color="auto" w:fill="auto"/>
        <w:tabs>
          <w:tab w:val="left" w:pos="1524"/>
        </w:tabs>
        <w:spacing w:line="276" w:lineRule="auto"/>
        <w:ind w:left="709" w:hanging="709"/>
        <w:jc w:val="both"/>
        <w:rPr>
          <w:rFonts w:ascii="Times New Roman" w:hAnsi="Times New Roman"/>
          <w:bCs/>
          <w:color w:val="000000"/>
          <w:sz w:val="24"/>
          <w:szCs w:val="24"/>
        </w:rPr>
      </w:pPr>
      <w:r w:rsidRPr="001D2906">
        <w:rPr>
          <w:rFonts w:ascii="Times New Roman" w:hAnsi="Times New Roman"/>
          <w:bCs/>
          <w:color w:val="000000"/>
          <w:sz w:val="24"/>
          <w:szCs w:val="24"/>
        </w:rPr>
        <w:t>Для транспортировки аппарель «складывается пополам» и представляет собой единую транспортную единицу с размерами 12х3,05х0,8 м.</w:t>
      </w:r>
    </w:p>
    <w:p w:rsidR="001D2906" w:rsidRPr="001D2906" w:rsidRDefault="001D2906" w:rsidP="00B36287">
      <w:pPr>
        <w:pStyle w:val="5"/>
        <w:numPr>
          <w:ilvl w:val="0"/>
          <w:numId w:val="2"/>
        </w:numPr>
        <w:shd w:val="clear" w:color="auto" w:fill="auto"/>
        <w:tabs>
          <w:tab w:val="left" w:pos="1524"/>
        </w:tabs>
        <w:spacing w:line="276" w:lineRule="auto"/>
        <w:ind w:left="709" w:hanging="709"/>
        <w:jc w:val="both"/>
        <w:rPr>
          <w:rFonts w:ascii="Times New Roman" w:hAnsi="Times New Roman"/>
          <w:bCs/>
          <w:color w:val="000000"/>
          <w:sz w:val="24"/>
          <w:szCs w:val="24"/>
        </w:rPr>
      </w:pPr>
      <w:r w:rsidRPr="001D2906">
        <w:rPr>
          <w:rFonts w:ascii="Times New Roman" w:hAnsi="Times New Roman"/>
          <w:bCs/>
          <w:color w:val="000000"/>
          <w:sz w:val="24"/>
          <w:szCs w:val="24"/>
        </w:rPr>
        <w:t>Аппарель имеет следующие конструктивные элементы:</w:t>
      </w:r>
    </w:p>
    <w:p w:rsidR="001D2906" w:rsidRPr="001D2906" w:rsidRDefault="001D2906" w:rsidP="00B36287">
      <w:pPr>
        <w:pStyle w:val="a3"/>
        <w:numPr>
          <w:ilvl w:val="0"/>
          <w:numId w:val="10"/>
        </w:numPr>
        <w:ind w:left="1134" w:hanging="425"/>
        <w:rPr>
          <w:rFonts w:ascii="Times New Roman" w:hAnsi="Times New Roman"/>
          <w:color w:val="000000"/>
          <w:sz w:val="24"/>
          <w:szCs w:val="24"/>
        </w:rPr>
      </w:pPr>
      <w:r w:rsidRPr="001D2906">
        <w:rPr>
          <w:rFonts w:ascii="Times New Roman" w:hAnsi="Times New Roman"/>
          <w:color w:val="000000"/>
          <w:sz w:val="24"/>
          <w:szCs w:val="24"/>
        </w:rPr>
        <w:t xml:space="preserve">упорные ограждения, против самопроизвольного движения </w:t>
      </w:r>
      <w:r w:rsidR="00AB1B3A">
        <w:rPr>
          <w:rFonts w:ascii="Times New Roman" w:hAnsi="Times New Roman"/>
          <w:color w:val="000000"/>
          <w:sz w:val="24"/>
          <w:szCs w:val="24"/>
        </w:rPr>
        <w:t>МБУ</w:t>
      </w:r>
      <w:r w:rsidRPr="001D2906">
        <w:rPr>
          <w:rFonts w:ascii="Times New Roman" w:hAnsi="Times New Roman"/>
          <w:color w:val="000000"/>
          <w:sz w:val="24"/>
          <w:szCs w:val="24"/>
        </w:rPr>
        <w:t>;</w:t>
      </w:r>
    </w:p>
    <w:p w:rsidR="001D2906" w:rsidRPr="001D2906" w:rsidRDefault="001D2906" w:rsidP="00B36287">
      <w:pPr>
        <w:pStyle w:val="a3"/>
        <w:numPr>
          <w:ilvl w:val="0"/>
          <w:numId w:val="10"/>
        </w:numPr>
        <w:ind w:left="1134" w:hanging="425"/>
        <w:rPr>
          <w:rFonts w:ascii="Times New Roman" w:hAnsi="Times New Roman"/>
          <w:color w:val="000000"/>
          <w:sz w:val="24"/>
          <w:szCs w:val="24"/>
        </w:rPr>
      </w:pPr>
      <w:r w:rsidRPr="001D2906">
        <w:rPr>
          <w:rFonts w:ascii="Times New Roman" w:hAnsi="Times New Roman"/>
          <w:color w:val="000000"/>
          <w:sz w:val="24"/>
          <w:szCs w:val="24"/>
        </w:rPr>
        <w:t xml:space="preserve">упоры под </w:t>
      </w:r>
      <w:proofErr w:type="spellStart"/>
      <w:r w:rsidRPr="001D2906">
        <w:rPr>
          <w:rFonts w:ascii="Times New Roman" w:hAnsi="Times New Roman"/>
          <w:color w:val="000000"/>
          <w:sz w:val="24"/>
          <w:szCs w:val="24"/>
        </w:rPr>
        <w:t>гидродомкраты</w:t>
      </w:r>
      <w:proofErr w:type="spellEnd"/>
      <w:r w:rsidRPr="001D2906">
        <w:rPr>
          <w:rFonts w:ascii="Times New Roman" w:hAnsi="Times New Roman"/>
          <w:color w:val="000000"/>
          <w:sz w:val="24"/>
          <w:szCs w:val="24"/>
        </w:rPr>
        <w:t xml:space="preserve"> (аутригеры) и механические домкраты;</w:t>
      </w:r>
    </w:p>
    <w:p w:rsidR="001D2906" w:rsidRPr="001D2906" w:rsidRDefault="001D2906" w:rsidP="00B36287">
      <w:pPr>
        <w:pStyle w:val="a3"/>
        <w:numPr>
          <w:ilvl w:val="0"/>
          <w:numId w:val="10"/>
        </w:numPr>
        <w:ind w:left="1134" w:hanging="425"/>
        <w:rPr>
          <w:rFonts w:ascii="Times New Roman" w:hAnsi="Times New Roman"/>
          <w:color w:val="000000"/>
          <w:sz w:val="24"/>
          <w:szCs w:val="24"/>
        </w:rPr>
      </w:pPr>
      <w:r w:rsidRPr="001D2906">
        <w:rPr>
          <w:rFonts w:ascii="Times New Roman" w:hAnsi="Times New Roman"/>
          <w:color w:val="000000"/>
          <w:sz w:val="24"/>
          <w:szCs w:val="24"/>
        </w:rPr>
        <w:t xml:space="preserve">несъемный ограничитель съезда </w:t>
      </w:r>
      <w:r w:rsidR="00AB1B3A">
        <w:rPr>
          <w:rFonts w:ascii="Times New Roman" w:hAnsi="Times New Roman"/>
          <w:color w:val="000000"/>
          <w:sz w:val="24"/>
          <w:szCs w:val="24"/>
        </w:rPr>
        <w:t>МБУ</w:t>
      </w:r>
      <w:r w:rsidRPr="001D2906">
        <w:rPr>
          <w:rFonts w:ascii="Times New Roman" w:hAnsi="Times New Roman"/>
          <w:color w:val="000000"/>
          <w:sz w:val="24"/>
          <w:szCs w:val="24"/>
        </w:rPr>
        <w:t>;</w:t>
      </w:r>
    </w:p>
    <w:p w:rsidR="001D2906" w:rsidRPr="001D2906" w:rsidRDefault="001D2906" w:rsidP="00B36287">
      <w:pPr>
        <w:pStyle w:val="a3"/>
        <w:numPr>
          <w:ilvl w:val="0"/>
          <w:numId w:val="10"/>
        </w:numPr>
        <w:ind w:left="1134" w:hanging="425"/>
        <w:rPr>
          <w:rFonts w:ascii="Times New Roman" w:hAnsi="Times New Roman"/>
          <w:color w:val="000000"/>
          <w:sz w:val="24"/>
          <w:szCs w:val="24"/>
        </w:rPr>
      </w:pPr>
      <w:r w:rsidRPr="001D2906">
        <w:rPr>
          <w:rFonts w:ascii="Times New Roman" w:hAnsi="Times New Roman"/>
          <w:color w:val="000000"/>
          <w:sz w:val="24"/>
          <w:szCs w:val="24"/>
        </w:rPr>
        <w:t xml:space="preserve">проушины соединения с </w:t>
      </w:r>
      <w:proofErr w:type="spellStart"/>
      <w:r w:rsidRPr="001D2906">
        <w:rPr>
          <w:rFonts w:ascii="Times New Roman" w:hAnsi="Times New Roman"/>
          <w:color w:val="000000"/>
          <w:sz w:val="24"/>
          <w:szCs w:val="24"/>
        </w:rPr>
        <w:t>подроторным</w:t>
      </w:r>
      <w:proofErr w:type="spellEnd"/>
      <w:r w:rsidRPr="001D2906">
        <w:rPr>
          <w:rFonts w:ascii="Times New Roman" w:hAnsi="Times New Roman"/>
          <w:color w:val="000000"/>
          <w:sz w:val="24"/>
          <w:szCs w:val="24"/>
        </w:rPr>
        <w:t xml:space="preserve"> основанием;</w:t>
      </w:r>
    </w:p>
    <w:p w:rsidR="001D2906" w:rsidRPr="001D2906" w:rsidRDefault="001D2906" w:rsidP="00B36287">
      <w:pPr>
        <w:pStyle w:val="a3"/>
        <w:numPr>
          <w:ilvl w:val="0"/>
          <w:numId w:val="10"/>
        </w:numPr>
        <w:ind w:left="1134" w:hanging="425"/>
        <w:rPr>
          <w:rFonts w:ascii="Times New Roman" w:hAnsi="Times New Roman"/>
          <w:color w:val="000000"/>
          <w:sz w:val="24"/>
          <w:szCs w:val="24"/>
        </w:rPr>
      </w:pPr>
      <w:r w:rsidRPr="001D2906">
        <w:rPr>
          <w:rFonts w:ascii="Times New Roman" w:hAnsi="Times New Roman"/>
          <w:color w:val="000000"/>
          <w:sz w:val="24"/>
          <w:szCs w:val="24"/>
        </w:rPr>
        <w:t xml:space="preserve">проушины крепления </w:t>
      </w:r>
      <w:r w:rsidR="00E879DB">
        <w:rPr>
          <w:rFonts w:ascii="Times New Roman" w:hAnsi="Times New Roman"/>
          <w:color w:val="000000"/>
          <w:sz w:val="24"/>
          <w:szCs w:val="24"/>
        </w:rPr>
        <w:t>полуприцепа</w:t>
      </w:r>
      <w:r w:rsidRPr="001D2906">
        <w:rPr>
          <w:rFonts w:ascii="Times New Roman" w:hAnsi="Times New Roman"/>
          <w:color w:val="000000"/>
          <w:sz w:val="24"/>
          <w:szCs w:val="24"/>
        </w:rPr>
        <w:t xml:space="preserve"> к аппарелям;</w:t>
      </w:r>
    </w:p>
    <w:p w:rsidR="001D2906" w:rsidRPr="001D2906" w:rsidRDefault="001D2906" w:rsidP="00B36287">
      <w:pPr>
        <w:pStyle w:val="a3"/>
        <w:numPr>
          <w:ilvl w:val="0"/>
          <w:numId w:val="10"/>
        </w:numPr>
        <w:spacing w:after="0"/>
        <w:ind w:left="1134" w:hanging="425"/>
        <w:contextualSpacing w:val="0"/>
        <w:rPr>
          <w:rFonts w:ascii="Times New Roman" w:hAnsi="Times New Roman"/>
          <w:color w:val="000000"/>
          <w:sz w:val="24"/>
          <w:szCs w:val="24"/>
        </w:rPr>
      </w:pPr>
      <w:r w:rsidRPr="001D2906">
        <w:rPr>
          <w:rFonts w:ascii="Times New Roman" w:hAnsi="Times New Roman"/>
          <w:color w:val="000000"/>
          <w:sz w:val="24"/>
          <w:szCs w:val="24"/>
        </w:rPr>
        <w:t>опора под основание мачты.</w:t>
      </w:r>
    </w:p>
    <w:p w:rsidR="001D2906" w:rsidRPr="001D2906" w:rsidRDefault="001D2906" w:rsidP="00B36287">
      <w:pPr>
        <w:pStyle w:val="5"/>
        <w:numPr>
          <w:ilvl w:val="0"/>
          <w:numId w:val="2"/>
        </w:numPr>
        <w:shd w:val="clear" w:color="auto" w:fill="auto"/>
        <w:tabs>
          <w:tab w:val="left" w:pos="1524"/>
        </w:tabs>
        <w:spacing w:line="276" w:lineRule="auto"/>
        <w:ind w:left="709" w:hanging="709"/>
        <w:jc w:val="both"/>
        <w:rPr>
          <w:rFonts w:ascii="Times New Roman" w:hAnsi="Times New Roman"/>
          <w:bCs/>
          <w:color w:val="000000"/>
          <w:sz w:val="24"/>
          <w:szCs w:val="24"/>
        </w:rPr>
      </w:pPr>
      <w:r w:rsidRPr="001D2906">
        <w:rPr>
          <w:rFonts w:ascii="Times New Roman" w:hAnsi="Times New Roman"/>
          <w:bCs/>
          <w:color w:val="000000"/>
          <w:sz w:val="24"/>
          <w:szCs w:val="24"/>
        </w:rPr>
        <w:t>Аппарель выполнена в виде опорных тумб, после въезда на которую, мобильная буровая установка соединяется с конструкцией опор основания мачты и основания перед подъемом мачты.</w:t>
      </w:r>
    </w:p>
    <w:p w:rsidR="001D2906" w:rsidRPr="00186D6B" w:rsidRDefault="001D2906" w:rsidP="00B36287">
      <w:pPr>
        <w:pStyle w:val="5"/>
        <w:numPr>
          <w:ilvl w:val="0"/>
          <w:numId w:val="2"/>
        </w:numPr>
        <w:shd w:val="clear" w:color="auto" w:fill="auto"/>
        <w:tabs>
          <w:tab w:val="left" w:pos="1524"/>
        </w:tabs>
        <w:spacing w:line="276" w:lineRule="auto"/>
        <w:ind w:left="709" w:hanging="709"/>
        <w:jc w:val="both"/>
        <w:rPr>
          <w:rFonts w:ascii="Times New Roman" w:hAnsi="Times New Roman"/>
          <w:bCs/>
          <w:color w:val="000000"/>
          <w:sz w:val="24"/>
          <w:szCs w:val="24"/>
        </w:rPr>
      </w:pPr>
      <w:r w:rsidRPr="001D2906">
        <w:rPr>
          <w:rFonts w:ascii="Times New Roman" w:hAnsi="Times New Roman"/>
          <w:bCs/>
          <w:color w:val="000000"/>
          <w:sz w:val="24"/>
          <w:szCs w:val="24"/>
        </w:rPr>
        <w:t xml:space="preserve">Между аппарелью и основанием монтируется опора мачты, представляющую собой </w:t>
      </w:r>
      <w:r w:rsidRPr="00186D6B">
        <w:rPr>
          <w:rFonts w:ascii="Times New Roman" w:hAnsi="Times New Roman"/>
          <w:bCs/>
          <w:color w:val="000000"/>
          <w:sz w:val="24"/>
          <w:szCs w:val="24"/>
        </w:rPr>
        <w:t>металлическую плиту.</w:t>
      </w:r>
    </w:p>
    <w:p w:rsidR="008D605E" w:rsidRPr="009B130E" w:rsidRDefault="001D2906" w:rsidP="00B36287">
      <w:pPr>
        <w:pStyle w:val="5"/>
        <w:numPr>
          <w:ilvl w:val="0"/>
          <w:numId w:val="2"/>
        </w:numPr>
        <w:shd w:val="clear" w:color="auto" w:fill="auto"/>
        <w:tabs>
          <w:tab w:val="left" w:pos="1524"/>
        </w:tabs>
        <w:spacing w:line="276" w:lineRule="auto"/>
        <w:ind w:left="709" w:hanging="709"/>
        <w:jc w:val="both"/>
        <w:rPr>
          <w:rStyle w:val="Bodytext12ptItalic1"/>
          <w:rFonts w:eastAsia="Calibri"/>
          <w:bCs/>
          <w:i w:val="0"/>
          <w:iCs w:val="0"/>
          <w:u w:val="none"/>
        </w:rPr>
      </w:pPr>
      <w:r w:rsidRPr="00186D6B">
        <w:rPr>
          <w:rFonts w:ascii="Times New Roman" w:hAnsi="Times New Roman"/>
          <w:bCs/>
          <w:color w:val="000000"/>
          <w:sz w:val="24"/>
          <w:szCs w:val="24"/>
        </w:rPr>
        <w:t>Аппарель выполнена с настилом из рифленого листа.</w:t>
      </w:r>
    </w:p>
    <w:p w:rsidR="0058575D" w:rsidRPr="009B130E" w:rsidRDefault="0058575D" w:rsidP="00B36287">
      <w:pPr>
        <w:pStyle w:val="2"/>
        <w:numPr>
          <w:ilvl w:val="0"/>
          <w:numId w:val="7"/>
        </w:numPr>
        <w:spacing w:before="240"/>
        <w:ind w:left="1134" w:hanging="1134"/>
      </w:pPr>
      <w:bookmarkStart w:id="8" w:name="_Toc8913453"/>
      <w:r w:rsidRPr="009B130E">
        <w:t xml:space="preserve">Механизм выравнивания </w:t>
      </w:r>
      <w:proofErr w:type="spellStart"/>
      <w:r w:rsidRPr="009B130E">
        <w:t>вышечно-лебедочного</w:t>
      </w:r>
      <w:proofErr w:type="spellEnd"/>
      <w:r w:rsidRPr="009B130E">
        <w:t xml:space="preserve"> блока</w:t>
      </w:r>
      <w:bookmarkEnd w:id="8"/>
    </w:p>
    <w:p w:rsidR="00186D6B" w:rsidRPr="00186D6B" w:rsidRDefault="00186D6B" w:rsidP="00B36287">
      <w:pPr>
        <w:pStyle w:val="a3"/>
        <w:numPr>
          <w:ilvl w:val="2"/>
          <w:numId w:val="11"/>
        </w:numPr>
        <w:tabs>
          <w:tab w:val="left" w:pos="851"/>
        </w:tabs>
        <w:spacing w:before="40" w:after="0"/>
        <w:ind w:left="0" w:firstLine="0"/>
        <w:contextualSpacing w:val="0"/>
        <w:jc w:val="both"/>
        <w:rPr>
          <w:rFonts w:ascii="Times New Roman" w:hAnsi="Times New Roman"/>
          <w:sz w:val="24"/>
          <w:szCs w:val="24"/>
        </w:rPr>
      </w:pPr>
      <w:r w:rsidRPr="00186D6B">
        <w:rPr>
          <w:rFonts w:ascii="Times New Roman" w:hAnsi="Times New Roman"/>
          <w:sz w:val="24"/>
          <w:szCs w:val="24"/>
        </w:rPr>
        <w:t xml:space="preserve">Предусмотреть центрирование непосредственно вышки, относительно </w:t>
      </w:r>
      <w:r w:rsidR="00620AA2">
        <w:rPr>
          <w:rFonts w:ascii="Times New Roman" w:hAnsi="Times New Roman"/>
          <w:sz w:val="24"/>
          <w:szCs w:val="24"/>
        </w:rPr>
        <w:t>полуприцепа</w:t>
      </w:r>
      <w:r w:rsidRPr="00186D6B">
        <w:rPr>
          <w:rFonts w:ascii="Times New Roman" w:hAnsi="Times New Roman"/>
          <w:sz w:val="24"/>
          <w:szCs w:val="24"/>
        </w:rPr>
        <w:t>, во взаимно перпендикулярных плоскостях: «</w:t>
      </w:r>
      <w:r w:rsidRPr="005617B4">
        <w:rPr>
          <w:rFonts w:ascii="Times New Roman" w:hAnsi="Times New Roman"/>
          <w:sz w:val="24"/>
          <w:szCs w:val="24"/>
        </w:rPr>
        <w:t>назад - вперед», «влево - вправо», с помощью гидравлического домкрата и</w:t>
      </w:r>
      <w:r w:rsidR="00620AA2">
        <w:rPr>
          <w:rFonts w:ascii="Times New Roman" w:hAnsi="Times New Roman"/>
          <w:sz w:val="24"/>
          <w:szCs w:val="24"/>
        </w:rPr>
        <w:t>/или</w:t>
      </w:r>
      <w:r w:rsidRPr="005617B4">
        <w:rPr>
          <w:rFonts w:ascii="Times New Roman" w:hAnsi="Times New Roman"/>
          <w:sz w:val="24"/>
          <w:szCs w:val="24"/>
        </w:rPr>
        <w:t xml:space="preserve"> винтовых тяг (опор), </w:t>
      </w:r>
      <w:r w:rsidRPr="00186D6B">
        <w:rPr>
          <w:rFonts w:ascii="Times New Roman" w:hAnsi="Times New Roman"/>
          <w:sz w:val="24"/>
          <w:szCs w:val="24"/>
        </w:rPr>
        <w:t>которые должны входить в комплект поставки мобильной буровой установки.</w:t>
      </w:r>
    </w:p>
    <w:p w:rsidR="00A812FB" w:rsidRPr="00A812FB" w:rsidRDefault="0058575D" w:rsidP="00B36287">
      <w:pPr>
        <w:pStyle w:val="a3"/>
        <w:numPr>
          <w:ilvl w:val="2"/>
          <w:numId w:val="11"/>
        </w:numPr>
        <w:tabs>
          <w:tab w:val="left" w:pos="851"/>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lastRenderedPageBreak/>
        <w:t xml:space="preserve">Для «разгрузки» </w:t>
      </w:r>
      <w:proofErr w:type="spellStart"/>
      <w:r w:rsidRPr="00F34266">
        <w:rPr>
          <w:rFonts w:ascii="Times New Roman" w:hAnsi="Times New Roman"/>
          <w:sz w:val="24"/>
          <w:szCs w:val="24"/>
        </w:rPr>
        <w:t>вышечно-лебедочного</w:t>
      </w:r>
      <w:proofErr w:type="spellEnd"/>
      <w:r w:rsidRPr="00F34266">
        <w:rPr>
          <w:rFonts w:ascii="Times New Roman" w:hAnsi="Times New Roman"/>
          <w:sz w:val="24"/>
          <w:szCs w:val="24"/>
        </w:rPr>
        <w:t xml:space="preserve"> блока с колес - при бурении, ВЛБ (механизм выравнивания) должен быть оснащен винтовыми опорами, тип и количество которых определяется расчетным путем по проекту изготовления </w:t>
      </w:r>
      <w:proofErr w:type="spellStart"/>
      <w:r w:rsidRPr="00F34266">
        <w:rPr>
          <w:rFonts w:ascii="Times New Roman" w:hAnsi="Times New Roman"/>
          <w:sz w:val="24"/>
          <w:szCs w:val="24"/>
        </w:rPr>
        <w:t>вышечно-лебедочного</w:t>
      </w:r>
      <w:proofErr w:type="spellEnd"/>
      <w:r w:rsidRPr="00F34266">
        <w:rPr>
          <w:rFonts w:ascii="Times New Roman" w:hAnsi="Times New Roman"/>
          <w:sz w:val="24"/>
          <w:szCs w:val="24"/>
        </w:rPr>
        <w:t xml:space="preserve"> блока, с обеспечением его устойчивости.</w:t>
      </w:r>
      <w:r w:rsidR="00FB6F3D" w:rsidRPr="00FB6F3D">
        <w:rPr>
          <w:rFonts w:ascii="Times New Roman" w:hAnsi="Times New Roman"/>
          <w:sz w:val="24"/>
          <w:szCs w:val="24"/>
        </w:rPr>
        <w:t xml:space="preserve"> </w:t>
      </w:r>
    </w:p>
    <w:p w:rsidR="0058575D" w:rsidRPr="00F34266" w:rsidRDefault="0058575D" w:rsidP="00B36287">
      <w:pPr>
        <w:pStyle w:val="a3"/>
        <w:numPr>
          <w:ilvl w:val="2"/>
          <w:numId w:val="11"/>
        </w:numPr>
        <w:tabs>
          <w:tab w:val="left" w:pos="851"/>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t xml:space="preserve">Количество, тип и грузоподъемность гидравлических домкратов выравнивания ВЛБ </w:t>
      </w:r>
      <w:r w:rsidRPr="00E341DE">
        <w:rPr>
          <w:rFonts w:ascii="Times New Roman" w:hAnsi="Times New Roman"/>
          <w:sz w:val="24"/>
          <w:szCs w:val="24"/>
        </w:rPr>
        <w:t>должн</w:t>
      </w:r>
      <w:r w:rsidR="00186D6B" w:rsidRPr="00E341DE">
        <w:rPr>
          <w:rFonts w:ascii="Times New Roman" w:hAnsi="Times New Roman"/>
          <w:sz w:val="24"/>
          <w:szCs w:val="24"/>
        </w:rPr>
        <w:t>о</w:t>
      </w:r>
      <w:r w:rsidRPr="00F34266">
        <w:rPr>
          <w:rFonts w:ascii="Times New Roman" w:hAnsi="Times New Roman"/>
          <w:sz w:val="24"/>
          <w:szCs w:val="24"/>
        </w:rPr>
        <w:t xml:space="preserve"> быть </w:t>
      </w:r>
      <w:r w:rsidRPr="00E341DE">
        <w:rPr>
          <w:rFonts w:ascii="Times New Roman" w:hAnsi="Times New Roman"/>
          <w:sz w:val="24"/>
          <w:szCs w:val="24"/>
        </w:rPr>
        <w:t>определен</w:t>
      </w:r>
      <w:r w:rsidR="00186D6B" w:rsidRPr="00E341DE">
        <w:rPr>
          <w:rFonts w:ascii="Times New Roman" w:hAnsi="Times New Roman"/>
          <w:sz w:val="24"/>
          <w:szCs w:val="24"/>
        </w:rPr>
        <w:t>о</w:t>
      </w:r>
      <w:r w:rsidRPr="00F34266">
        <w:rPr>
          <w:rFonts w:ascii="Times New Roman" w:hAnsi="Times New Roman"/>
          <w:sz w:val="24"/>
          <w:szCs w:val="24"/>
        </w:rPr>
        <w:t xml:space="preserve"> расчетным путем.</w:t>
      </w:r>
    </w:p>
    <w:p w:rsidR="0058575D" w:rsidRPr="00F34266" w:rsidRDefault="0058575D" w:rsidP="00B36287">
      <w:pPr>
        <w:pStyle w:val="a3"/>
        <w:numPr>
          <w:ilvl w:val="2"/>
          <w:numId w:val="11"/>
        </w:numPr>
        <w:tabs>
          <w:tab w:val="left" w:pos="851"/>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t xml:space="preserve">Гидравлическая сеть, </w:t>
      </w:r>
      <w:r w:rsidRPr="00E341DE">
        <w:rPr>
          <w:rFonts w:ascii="Times New Roman" w:hAnsi="Times New Roman"/>
          <w:sz w:val="24"/>
          <w:szCs w:val="24"/>
        </w:rPr>
        <w:t>состоящ</w:t>
      </w:r>
      <w:r w:rsidR="00E341DE" w:rsidRPr="00E341DE">
        <w:rPr>
          <w:rFonts w:ascii="Times New Roman" w:hAnsi="Times New Roman"/>
          <w:sz w:val="24"/>
          <w:szCs w:val="24"/>
        </w:rPr>
        <w:t>ая</w:t>
      </w:r>
      <w:r w:rsidRPr="00F34266">
        <w:rPr>
          <w:rFonts w:ascii="Times New Roman" w:hAnsi="Times New Roman"/>
          <w:sz w:val="24"/>
          <w:szCs w:val="24"/>
        </w:rPr>
        <w:t xml:space="preserve"> из</w:t>
      </w:r>
      <w:r w:rsidRPr="00E341DE">
        <w:rPr>
          <w:rFonts w:ascii="Times New Roman" w:hAnsi="Times New Roman"/>
          <w:sz w:val="24"/>
          <w:szCs w:val="24"/>
        </w:rPr>
        <w:t xml:space="preserve"> </w:t>
      </w:r>
      <w:r w:rsidR="00E341DE">
        <w:rPr>
          <w:rFonts w:ascii="Times New Roman" w:hAnsi="Times New Roman"/>
          <w:sz w:val="24"/>
          <w:szCs w:val="24"/>
        </w:rPr>
        <w:t>гидростанции,</w:t>
      </w:r>
      <w:r w:rsidRPr="00F34266">
        <w:rPr>
          <w:rFonts w:ascii="Times New Roman" w:hAnsi="Times New Roman"/>
          <w:sz w:val="24"/>
          <w:szCs w:val="24"/>
        </w:rPr>
        <w:t xml:space="preserve"> домкратов выравнивания, должна включать в себя систему трубопроводов с регулирующей аппаратурой, рукава высокого давления на быстросъёмных соединениях, которые по принципу «полная заводская готовность» должны быть встроены в </w:t>
      </w:r>
      <w:r w:rsidR="00E341DE" w:rsidRPr="00E341DE">
        <w:rPr>
          <w:rFonts w:ascii="Times New Roman" w:hAnsi="Times New Roman"/>
          <w:sz w:val="24"/>
          <w:szCs w:val="24"/>
        </w:rPr>
        <w:t>состав</w:t>
      </w:r>
      <w:r w:rsidRPr="00E341DE">
        <w:rPr>
          <w:rFonts w:ascii="Times New Roman" w:hAnsi="Times New Roman"/>
          <w:sz w:val="24"/>
          <w:szCs w:val="24"/>
        </w:rPr>
        <w:t xml:space="preserve"> </w:t>
      </w:r>
      <w:r w:rsidR="00E341DE" w:rsidRPr="00E341DE">
        <w:rPr>
          <w:rFonts w:ascii="Times New Roman" w:hAnsi="Times New Roman"/>
          <w:sz w:val="24"/>
          <w:szCs w:val="24"/>
        </w:rPr>
        <w:t>МБУ</w:t>
      </w:r>
      <w:r w:rsidRPr="00F34266">
        <w:rPr>
          <w:rFonts w:ascii="Times New Roman" w:hAnsi="Times New Roman"/>
          <w:sz w:val="24"/>
          <w:szCs w:val="24"/>
        </w:rPr>
        <w:t>.</w:t>
      </w:r>
    </w:p>
    <w:p w:rsidR="0058575D" w:rsidRPr="00F34266" w:rsidRDefault="00E35E2D" w:rsidP="00B36287">
      <w:pPr>
        <w:pStyle w:val="a3"/>
        <w:numPr>
          <w:ilvl w:val="2"/>
          <w:numId w:val="11"/>
        </w:numPr>
        <w:tabs>
          <w:tab w:val="left" w:pos="851"/>
        </w:tabs>
        <w:spacing w:before="40" w:after="0"/>
        <w:ind w:left="0" w:firstLine="0"/>
        <w:contextualSpacing w:val="0"/>
        <w:jc w:val="both"/>
        <w:rPr>
          <w:rFonts w:ascii="Times New Roman" w:hAnsi="Times New Roman"/>
          <w:sz w:val="24"/>
          <w:szCs w:val="24"/>
        </w:rPr>
      </w:pPr>
      <w:r w:rsidRPr="00956CBF">
        <w:rPr>
          <w:rFonts w:ascii="Times New Roman" w:hAnsi="Times New Roman"/>
          <w:sz w:val="24"/>
          <w:szCs w:val="24"/>
        </w:rPr>
        <w:t>Конструкция</w:t>
      </w:r>
      <w:r w:rsidRPr="00E341DE">
        <w:rPr>
          <w:rFonts w:ascii="Times New Roman" w:hAnsi="Times New Roman"/>
          <w:sz w:val="24"/>
          <w:szCs w:val="24"/>
        </w:rPr>
        <w:t xml:space="preserve"> </w:t>
      </w:r>
      <w:r>
        <w:rPr>
          <w:rFonts w:ascii="Times New Roman" w:hAnsi="Times New Roman"/>
          <w:sz w:val="24"/>
          <w:szCs w:val="24"/>
        </w:rPr>
        <w:t>м</w:t>
      </w:r>
      <w:r w:rsidR="0058575D" w:rsidRPr="00E341DE">
        <w:rPr>
          <w:rFonts w:ascii="Times New Roman" w:hAnsi="Times New Roman"/>
          <w:sz w:val="24"/>
          <w:szCs w:val="24"/>
        </w:rPr>
        <w:t>еханизм</w:t>
      </w:r>
      <w:r>
        <w:rPr>
          <w:rFonts w:ascii="Times New Roman" w:hAnsi="Times New Roman"/>
          <w:sz w:val="24"/>
          <w:szCs w:val="24"/>
        </w:rPr>
        <w:t>а</w:t>
      </w:r>
      <w:r w:rsidR="0058575D" w:rsidRPr="00F34266">
        <w:rPr>
          <w:rFonts w:ascii="Times New Roman" w:hAnsi="Times New Roman"/>
          <w:sz w:val="24"/>
          <w:szCs w:val="24"/>
        </w:rPr>
        <w:t xml:space="preserve"> выравнивания долж</w:t>
      </w:r>
      <w:r>
        <w:rPr>
          <w:rFonts w:ascii="Times New Roman" w:hAnsi="Times New Roman"/>
          <w:sz w:val="24"/>
          <w:szCs w:val="24"/>
        </w:rPr>
        <w:t>на</w:t>
      </w:r>
      <w:r w:rsidR="0058575D" w:rsidRPr="00F34266">
        <w:rPr>
          <w:rFonts w:ascii="Times New Roman" w:hAnsi="Times New Roman"/>
          <w:sz w:val="24"/>
          <w:szCs w:val="24"/>
        </w:rPr>
        <w:t xml:space="preserve"> позволя</w:t>
      </w:r>
      <w:r>
        <w:rPr>
          <w:rFonts w:ascii="Times New Roman" w:hAnsi="Times New Roman"/>
          <w:sz w:val="24"/>
          <w:szCs w:val="24"/>
        </w:rPr>
        <w:t>ть</w:t>
      </w:r>
      <w:r w:rsidR="0058575D" w:rsidRPr="00F34266">
        <w:rPr>
          <w:rFonts w:ascii="Times New Roman" w:hAnsi="Times New Roman"/>
          <w:sz w:val="24"/>
          <w:szCs w:val="24"/>
        </w:rPr>
        <w:t xml:space="preserve"> безопасное выполнение работ </w:t>
      </w:r>
      <w:r w:rsidR="0058575D" w:rsidRPr="00E341DE">
        <w:rPr>
          <w:rFonts w:ascii="Times New Roman" w:hAnsi="Times New Roman"/>
          <w:sz w:val="24"/>
          <w:szCs w:val="24"/>
        </w:rPr>
        <w:t>в темное время суток</w:t>
      </w:r>
      <w:r w:rsidR="00413460">
        <w:rPr>
          <w:rFonts w:ascii="Times New Roman" w:hAnsi="Times New Roman"/>
          <w:sz w:val="24"/>
          <w:szCs w:val="24"/>
        </w:rPr>
        <w:t xml:space="preserve"> (</w:t>
      </w:r>
      <w:r w:rsidR="00413460" w:rsidRPr="00956CBF">
        <w:rPr>
          <w:rFonts w:ascii="Times New Roman" w:hAnsi="Times New Roman"/>
          <w:sz w:val="24"/>
          <w:szCs w:val="24"/>
        </w:rPr>
        <w:t xml:space="preserve">меры по безопасности при выполнении работ в условиях </w:t>
      </w:r>
      <w:r w:rsidR="00413460" w:rsidRPr="003416E9">
        <w:rPr>
          <w:rFonts w:ascii="Times New Roman" w:hAnsi="Times New Roman"/>
          <w:sz w:val="24"/>
          <w:szCs w:val="24"/>
        </w:rPr>
        <w:t>ограниченной видимости должны быть внесены в руководство по эксплуатации)</w:t>
      </w:r>
      <w:r>
        <w:rPr>
          <w:rFonts w:ascii="Times New Roman" w:hAnsi="Times New Roman"/>
          <w:sz w:val="24"/>
          <w:szCs w:val="24"/>
        </w:rPr>
        <w:t xml:space="preserve">, </w:t>
      </w:r>
      <w:r w:rsidR="00413460">
        <w:rPr>
          <w:rFonts w:ascii="Times New Roman" w:hAnsi="Times New Roman"/>
          <w:sz w:val="24"/>
          <w:szCs w:val="24"/>
        </w:rPr>
        <w:t>О</w:t>
      </w:r>
      <w:r w:rsidRPr="00F34266">
        <w:rPr>
          <w:rFonts w:ascii="Times New Roman" w:hAnsi="Times New Roman"/>
          <w:sz w:val="24"/>
          <w:szCs w:val="24"/>
        </w:rPr>
        <w:t xml:space="preserve">свещение </w:t>
      </w:r>
      <w:r w:rsidR="00413460">
        <w:rPr>
          <w:rFonts w:ascii="Times New Roman" w:hAnsi="Times New Roman"/>
          <w:sz w:val="24"/>
          <w:szCs w:val="24"/>
        </w:rPr>
        <w:t xml:space="preserve">должно быть </w:t>
      </w:r>
      <w:r w:rsidRPr="00F34266">
        <w:rPr>
          <w:rFonts w:ascii="Times New Roman" w:hAnsi="Times New Roman"/>
          <w:sz w:val="24"/>
          <w:szCs w:val="24"/>
        </w:rPr>
        <w:t>взрывобезопасного исполнения</w:t>
      </w:r>
      <w:r w:rsidR="0058575D" w:rsidRPr="00E341DE">
        <w:rPr>
          <w:rFonts w:ascii="Times New Roman" w:hAnsi="Times New Roman"/>
          <w:sz w:val="24"/>
          <w:szCs w:val="24"/>
        </w:rPr>
        <w:t>.</w:t>
      </w:r>
      <w:r w:rsidR="0058575D" w:rsidRPr="00F34266">
        <w:rPr>
          <w:rFonts w:ascii="Times New Roman" w:hAnsi="Times New Roman"/>
          <w:sz w:val="24"/>
          <w:szCs w:val="24"/>
        </w:rPr>
        <w:t xml:space="preserve"> </w:t>
      </w:r>
    </w:p>
    <w:p w:rsidR="0058575D" w:rsidRPr="00F34266" w:rsidRDefault="0058575D" w:rsidP="00B36287">
      <w:pPr>
        <w:pStyle w:val="a3"/>
        <w:numPr>
          <w:ilvl w:val="2"/>
          <w:numId w:val="11"/>
        </w:numPr>
        <w:tabs>
          <w:tab w:val="left" w:pos="851"/>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t xml:space="preserve">Должна быть предусмотрена автоматическая система </w:t>
      </w:r>
      <w:proofErr w:type="gramStart"/>
      <w:r w:rsidRPr="00F34266">
        <w:rPr>
          <w:rFonts w:ascii="Times New Roman" w:hAnsi="Times New Roman"/>
          <w:sz w:val="24"/>
          <w:szCs w:val="24"/>
        </w:rPr>
        <w:t>обогрева гидравлического бака гидроагрегата механизма выравнивания</w:t>
      </w:r>
      <w:proofErr w:type="gramEnd"/>
      <w:r w:rsidRPr="00F34266">
        <w:rPr>
          <w:rFonts w:ascii="Times New Roman" w:hAnsi="Times New Roman"/>
          <w:sz w:val="24"/>
          <w:szCs w:val="24"/>
        </w:rPr>
        <w:t xml:space="preserve"> для работы в условиях низких температур.</w:t>
      </w:r>
    </w:p>
    <w:p w:rsidR="00880E71" w:rsidRPr="009B130E" w:rsidRDefault="004A02EC" w:rsidP="00B36287">
      <w:pPr>
        <w:pStyle w:val="2"/>
        <w:numPr>
          <w:ilvl w:val="0"/>
          <w:numId w:val="7"/>
        </w:numPr>
        <w:spacing w:before="240"/>
        <w:ind w:left="1134" w:hanging="1134"/>
      </w:pPr>
      <w:bookmarkStart w:id="9" w:name="_Toc8913454"/>
      <w:r>
        <w:t>Буровая лебедка</w:t>
      </w:r>
      <w:bookmarkEnd w:id="9"/>
    </w:p>
    <w:p w:rsidR="00880E71" w:rsidRPr="00AB1186" w:rsidRDefault="00880E71" w:rsidP="00B36287">
      <w:pPr>
        <w:pStyle w:val="a3"/>
        <w:numPr>
          <w:ilvl w:val="2"/>
          <w:numId w:val="12"/>
        </w:numPr>
        <w:tabs>
          <w:tab w:val="left" w:pos="851"/>
        </w:tabs>
        <w:spacing w:before="40" w:after="0"/>
        <w:ind w:left="0" w:firstLine="0"/>
        <w:contextualSpacing w:val="0"/>
        <w:jc w:val="both"/>
        <w:rPr>
          <w:rFonts w:ascii="Times New Roman" w:hAnsi="Times New Roman"/>
          <w:sz w:val="24"/>
          <w:szCs w:val="24"/>
        </w:rPr>
      </w:pPr>
      <w:r w:rsidRPr="00F34266">
        <w:rPr>
          <w:rFonts w:ascii="Times New Roman" w:eastAsia="Times New Roman" w:hAnsi="Times New Roman"/>
          <w:sz w:val="24"/>
          <w:szCs w:val="24"/>
        </w:rPr>
        <w:t xml:space="preserve">Буровая </w:t>
      </w:r>
      <w:r w:rsidRPr="00AB1186">
        <w:rPr>
          <w:rFonts w:ascii="Times New Roman" w:eastAsia="Times New Roman" w:hAnsi="Times New Roman"/>
          <w:sz w:val="24"/>
          <w:szCs w:val="24"/>
        </w:rPr>
        <w:t xml:space="preserve">лебедка с приводом должна быть смонтирована на общей раме </w:t>
      </w:r>
      <w:r w:rsidRPr="009B130E">
        <w:rPr>
          <w:rFonts w:ascii="Times New Roman" w:hAnsi="Times New Roman"/>
          <w:sz w:val="24"/>
          <w:szCs w:val="24"/>
        </w:rPr>
        <w:t>полуприцепа</w:t>
      </w:r>
      <w:r w:rsidRPr="00AB1186">
        <w:rPr>
          <w:rFonts w:ascii="Times New Roman" w:eastAsia="Times New Roman" w:hAnsi="Times New Roman"/>
          <w:sz w:val="24"/>
          <w:szCs w:val="24"/>
        </w:rPr>
        <w:t xml:space="preserve">. </w:t>
      </w:r>
      <w:r w:rsidRPr="00AB1186">
        <w:rPr>
          <w:rFonts w:ascii="Times New Roman" w:hAnsi="Times New Roman"/>
          <w:sz w:val="24"/>
          <w:szCs w:val="24"/>
        </w:rPr>
        <w:t>Расположение лебедки на буровой должно быть таким, чтобы:</w:t>
      </w:r>
    </w:p>
    <w:p w:rsidR="00880E71" w:rsidRPr="004A02EC" w:rsidRDefault="00880E71" w:rsidP="00B36287">
      <w:pPr>
        <w:pStyle w:val="a3"/>
        <w:numPr>
          <w:ilvl w:val="0"/>
          <w:numId w:val="49"/>
        </w:numPr>
        <w:spacing w:after="0"/>
        <w:ind w:left="567" w:hanging="567"/>
        <w:contextualSpacing w:val="0"/>
        <w:rPr>
          <w:rFonts w:ascii="Times New Roman" w:hAnsi="Times New Roman"/>
          <w:color w:val="000000"/>
          <w:sz w:val="24"/>
          <w:szCs w:val="24"/>
        </w:rPr>
      </w:pPr>
      <w:r w:rsidRPr="004A02EC">
        <w:rPr>
          <w:rFonts w:ascii="Times New Roman" w:hAnsi="Times New Roman"/>
          <w:color w:val="000000"/>
          <w:sz w:val="24"/>
          <w:szCs w:val="24"/>
        </w:rPr>
        <w:t>ходовая ветвь талевой системы, не касалась элементов мачты буровой установки и оборудования, установленного на ней;</w:t>
      </w:r>
    </w:p>
    <w:p w:rsidR="00880E71" w:rsidRPr="004A02EC" w:rsidRDefault="00880E71" w:rsidP="00B36287">
      <w:pPr>
        <w:pStyle w:val="a3"/>
        <w:numPr>
          <w:ilvl w:val="0"/>
          <w:numId w:val="49"/>
        </w:numPr>
        <w:spacing w:after="0"/>
        <w:ind w:left="567" w:hanging="567"/>
        <w:contextualSpacing w:val="0"/>
        <w:rPr>
          <w:rFonts w:ascii="Times New Roman" w:hAnsi="Times New Roman"/>
          <w:color w:val="000000"/>
          <w:sz w:val="24"/>
          <w:szCs w:val="24"/>
        </w:rPr>
      </w:pPr>
      <w:r w:rsidRPr="004A02EC">
        <w:rPr>
          <w:rFonts w:ascii="Times New Roman" w:hAnsi="Times New Roman"/>
          <w:color w:val="000000"/>
          <w:sz w:val="24"/>
          <w:szCs w:val="24"/>
        </w:rPr>
        <w:t>обеспечивался доступ к тормозным механизмам для регулировки и замены их.</w:t>
      </w:r>
    </w:p>
    <w:p w:rsidR="00880E71" w:rsidRPr="004A02EC" w:rsidRDefault="00880E71" w:rsidP="00B36287">
      <w:pPr>
        <w:pStyle w:val="a3"/>
        <w:numPr>
          <w:ilvl w:val="2"/>
          <w:numId w:val="12"/>
        </w:numPr>
        <w:tabs>
          <w:tab w:val="left" w:pos="851"/>
        </w:tabs>
        <w:spacing w:before="40" w:after="0"/>
        <w:ind w:left="0" w:firstLine="0"/>
        <w:contextualSpacing w:val="0"/>
        <w:jc w:val="both"/>
        <w:rPr>
          <w:rFonts w:ascii="Times New Roman" w:eastAsia="Times New Roman" w:hAnsi="Times New Roman"/>
          <w:sz w:val="24"/>
          <w:szCs w:val="24"/>
        </w:rPr>
      </w:pPr>
      <w:r w:rsidRPr="004A02EC">
        <w:rPr>
          <w:rFonts w:ascii="Times New Roman" w:eastAsia="Times New Roman" w:hAnsi="Times New Roman"/>
          <w:sz w:val="24"/>
          <w:szCs w:val="24"/>
        </w:rPr>
        <w:t>Конструкция</w:t>
      </w:r>
      <w:r w:rsidRPr="00AB1186">
        <w:rPr>
          <w:rFonts w:ascii="Times New Roman" w:hAnsi="Times New Roman"/>
          <w:sz w:val="24"/>
          <w:szCs w:val="24"/>
        </w:rPr>
        <w:t xml:space="preserve"> буровой лебедки должна обеспечивать правильную укладку талевого каната на барабане лебедки. </w:t>
      </w:r>
      <w:r w:rsidRPr="004A02EC">
        <w:rPr>
          <w:rFonts w:ascii="Times New Roman" w:hAnsi="Times New Roman"/>
          <w:sz w:val="24"/>
          <w:szCs w:val="24"/>
        </w:rPr>
        <w:t>Для правильной укладки талевого каната при навивке его на барабан буровой ле</w:t>
      </w:r>
      <w:r w:rsidRPr="004A02EC">
        <w:rPr>
          <w:rFonts w:ascii="Times New Roman" w:hAnsi="Times New Roman"/>
          <w:sz w:val="24"/>
          <w:szCs w:val="24"/>
        </w:rPr>
        <w:softHyphen/>
        <w:t xml:space="preserve">бедки может иметь специальные канавки </w:t>
      </w:r>
      <w:r w:rsidRPr="004A02EC">
        <w:rPr>
          <w:rStyle w:val="31"/>
          <w:rFonts w:eastAsia="Arial"/>
          <w:sz w:val="24"/>
          <w:szCs w:val="24"/>
        </w:rPr>
        <w:t>(</w:t>
      </w:r>
      <w:r w:rsidRPr="004A02EC">
        <w:rPr>
          <w:rStyle w:val="31"/>
          <w:rFonts w:eastAsia="Arial"/>
          <w:sz w:val="24"/>
          <w:szCs w:val="24"/>
          <w:lang w:val="en-US"/>
        </w:rPr>
        <w:t>LEBUS</w:t>
      </w:r>
      <w:r w:rsidRPr="004A02EC">
        <w:rPr>
          <w:rStyle w:val="31"/>
          <w:rFonts w:eastAsia="Arial"/>
          <w:sz w:val="24"/>
          <w:szCs w:val="24"/>
        </w:rPr>
        <w:t>)</w:t>
      </w:r>
      <w:r w:rsidRPr="004A02EC">
        <w:rPr>
          <w:rFonts w:ascii="Times New Roman" w:hAnsi="Times New Roman"/>
          <w:sz w:val="24"/>
          <w:szCs w:val="24"/>
        </w:rPr>
        <w:t xml:space="preserve"> (выполненные на самом барабане или на съемных накладках) или специальное приспособление, предназначенное для этой цели с обеспечением возможности смены и </w:t>
      </w:r>
      <w:r w:rsidRPr="004A02EC">
        <w:rPr>
          <w:rFonts w:ascii="Times New Roman" w:eastAsia="Times New Roman" w:hAnsi="Times New Roman"/>
          <w:sz w:val="24"/>
          <w:szCs w:val="24"/>
        </w:rPr>
        <w:t>перепуска талевого каната</w:t>
      </w:r>
    </w:p>
    <w:p w:rsidR="00880E71" w:rsidRPr="004A02EC" w:rsidRDefault="00880E71" w:rsidP="00B36287">
      <w:pPr>
        <w:pStyle w:val="a3"/>
        <w:numPr>
          <w:ilvl w:val="2"/>
          <w:numId w:val="12"/>
        </w:numPr>
        <w:tabs>
          <w:tab w:val="left" w:pos="851"/>
        </w:tabs>
        <w:spacing w:before="40" w:after="0"/>
        <w:ind w:left="0" w:firstLine="0"/>
        <w:contextualSpacing w:val="0"/>
        <w:jc w:val="both"/>
        <w:rPr>
          <w:rFonts w:ascii="Times New Roman" w:eastAsia="Times New Roman" w:hAnsi="Times New Roman"/>
          <w:sz w:val="24"/>
          <w:szCs w:val="24"/>
        </w:rPr>
      </w:pPr>
      <w:r w:rsidRPr="004A02EC">
        <w:rPr>
          <w:rFonts w:ascii="Times New Roman" w:eastAsia="Times New Roman" w:hAnsi="Times New Roman"/>
          <w:sz w:val="24"/>
          <w:szCs w:val="24"/>
        </w:rPr>
        <w:t>Роль основного тормоза лебедки должны выполнять основной электродвигатель, а роль стояночного и аварийного выполнять - дисковый тормоз.</w:t>
      </w:r>
    </w:p>
    <w:p w:rsidR="00880E71" w:rsidRPr="004A02EC" w:rsidRDefault="00880E71" w:rsidP="00B36287">
      <w:pPr>
        <w:pStyle w:val="a3"/>
        <w:numPr>
          <w:ilvl w:val="2"/>
          <w:numId w:val="12"/>
        </w:numPr>
        <w:tabs>
          <w:tab w:val="left" w:pos="851"/>
        </w:tabs>
        <w:spacing w:before="40" w:after="0"/>
        <w:ind w:left="0" w:firstLine="0"/>
        <w:contextualSpacing w:val="0"/>
        <w:jc w:val="both"/>
        <w:rPr>
          <w:rFonts w:ascii="Times New Roman" w:eastAsia="Times New Roman" w:hAnsi="Times New Roman"/>
          <w:sz w:val="24"/>
          <w:szCs w:val="24"/>
        </w:rPr>
      </w:pPr>
      <w:r w:rsidRPr="004A02EC">
        <w:rPr>
          <w:rFonts w:ascii="Times New Roman" w:eastAsia="Times New Roman" w:hAnsi="Times New Roman"/>
          <w:sz w:val="24"/>
          <w:szCs w:val="24"/>
        </w:rPr>
        <w:t>Лебедка должна иметь ограничитель хода талевого блока, систему управления тормозами лебедки с пульта бурильщика, успокоитель талевого каната. Обеспечить ограждение двигающихся деталей и блокировки кожухов.</w:t>
      </w:r>
    </w:p>
    <w:p w:rsidR="00880E71" w:rsidRPr="004A02EC" w:rsidRDefault="00880E71" w:rsidP="00B36287">
      <w:pPr>
        <w:pStyle w:val="a3"/>
        <w:numPr>
          <w:ilvl w:val="2"/>
          <w:numId w:val="12"/>
        </w:numPr>
        <w:tabs>
          <w:tab w:val="left" w:pos="851"/>
        </w:tabs>
        <w:spacing w:before="40" w:after="0"/>
        <w:ind w:left="0" w:firstLine="0"/>
        <w:contextualSpacing w:val="0"/>
        <w:jc w:val="both"/>
        <w:rPr>
          <w:rFonts w:ascii="Times New Roman" w:eastAsia="Times New Roman" w:hAnsi="Times New Roman"/>
          <w:sz w:val="24"/>
          <w:szCs w:val="24"/>
        </w:rPr>
      </w:pPr>
      <w:r w:rsidRPr="004A02EC">
        <w:rPr>
          <w:rFonts w:ascii="Times New Roman" w:eastAsia="Times New Roman" w:hAnsi="Times New Roman"/>
          <w:sz w:val="24"/>
          <w:szCs w:val="24"/>
        </w:rPr>
        <w:t xml:space="preserve">Привод буровой лебёдки - регулируемый на базе асинхронного электродвигателя с частотным регулированием скорости, через односкоростной редуктор. Вспомогательный привод буровой лебёдки – независимый от асинхронного электродвигателя с частотным регулированием (мощность </w:t>
      </w:r>
      <w:r w:rsidR="00327E24">
        <w:rPr>
          <w:rFonts w:ascii="Times New Roman" w:eastAsia="Times New Roman" w:hAnsi="Times New Roman"/>
          <w:sz w:val="24"/>
          <w:szCs w:val="24"/>
        </w:rPr>
        <w:t xml:space="preserve">не менее </w:t>
      </w:r>
      <w:r w:rsidRPr="004A02EC">
        <w:rPr>
          <w:rFonts w:ascii="Times New Roman" w:eastAsia="Times New Roman" w:hAnsi="Times New Roman"/>
          <w:sz w:val="24"/>
          <w:szCs w:val="24"/>
        </w:rPr>
        <w:t>45</w:t>
      </w:r>
      <w:r w:rsidR="00E15EC8">
        <w:rPr>
          <w:rFonts w:ascii="Times New Roman" w:eastAsia="Times New Roman" w:hAnsi="Times New Roman"/>
          <w:sz w:val="24"/>
          <w:szCs w:val="24"/>
        </w:rPr>
        <w:t> </w:t>
      </w:r>
      <w:r w:rsidRPr="004A02EC">
        <w:rPr>
          <w:rFonts w:ascii="Times New Roman" w:eastAsia="Times New Roman" w:hAnsi="Times New Roman"/>
          <w:sz w:val="24"/>
          <w:szCs w:val="24"/>
        </w:rPr>
        <w:t xml:space="preserve">кВт с максимальной грузоподъемностью </w:t>
      </w:r>
      <w:r w:rsidR="00327E24">
        <w:rPr>
          <w:rFonts w:ascii="Times New Roman" w:eastAsia="Times New Roman" w:hAnsi="Times New Roman"/>
          <w:sz w:val="24"/>
          <w:szCs w:val="24"/>
        </w:rPr>
        <w:t xml:space="preserve">не менее </w:t>
      </w:r>
      <w:r w:rsidRPr="004A02EC">
        <w:rPr>
          <w:rFonts w:ascii="Times New Roman" w:eastAsia="Times New Roman" w:hAnsi="Times New Roman"/>
          <w:sz w:val="24"/>
          <w:szCs w:val="24"/>
        </w:rPr>
        <w:t>2000</w:t>
      </w:r>
      <w:r w:rsidR="00E15EC8">
        <w:rPr>
          <w:rFonts w:ascii="Times New Roman" w:eastAsia="Times New Roman" w:hAnsi="Times New Roman"/>
          <w:sz w:val="24"/>
          <w:szCs w:val="24"/>
        </w:rPr>
        <w:t> </w:t>
      </w:r>
      <w:r w:rsidRPr="004A02EC">
        <w:rPr>
          <w:rFonts w:ascii="Times New Roman" w:eastAsia="Times New Roman" w:hAnsi="Times New Roman"/>
          <w:sz w:val="24"/>
          <w:szCs w:val="24"/>
        </w:rPr>
        <w:t>кН на крюке).</w:t>
      </w:r>
    </w:p>
    <w:p w:rsidR="00880E71" w:rsidRPr="004A02EC" w:rsidRDefault="00880E71" w:rsidP="00B36287">
      <w:pPr>
        <w:pStyle w:val="a3"/>
        <w:numPr>
          <w:ilvl w:val="2"/>
          <w:numId w:val="12"/>
        </w:numPr>
        <w:tabs>
          <w:tab w:val="left" w:pos="851"/>
        </w:tabs>
        <w:spacing w:before="40" w:after="0"/>
        <w:ind w:left="0" w:firstLine="0"/>
        <w:contextualSpacing w:val="0"/>
        <w:jc w:val="both"/>
        <w:rPr>
          <w:rFonts w:ascii="Times New Roman" w:eastAsia="Times New Roman" w:hAnsi="Times New Roman"/>
          <w:sz w:val="24"/>
          <w:szCs w:val="24"/>
        </w:rPr>
      </w:pPr>
      <w:r w:rsidRPr="004A02EC">
        <w:rPr>
          <w:rFonts w:ascii="Times New Roman" w:eastAsia="Times New Roman" w:hAnsi="Times New Roman"/>
          <w:sz w:val="24"/>
          <w:szCs w:val="24"/>
        </w:rPr>
        <w:t xml:space="preserve">Управление параметрами лебёдки, включая скорость подъёма и спуска долота, положение крюка, автоподача долота либо при постоянной </w:t>
      </w:r>
      <w:proofErr w:type="gramStart"/>
      <w:r w:rsidRPr="004A02EC">
        <w:rPr>
          <w:rFonts w:ascii="Times New Roman" w:eastAsia="Times New Roman" w:hAnsi="Times New Roman"/>
          <w:sz w:val="24"/>
          <w:szCs w:val="24"/>
        </w:rPr>
        <w:t>нагрузке</w:t>
      </w:r>
      <w:proofErr w:type="gramEnd"/>
      <w:r w:rsidRPr="004A02EC">
        <w:rPr>
          <w:rFonts w:ascii="Times New Roman" w:eastAsia="Times New Roman" w:hAnsi="Times New Roman"/>
          <w:sz w:val="24"/>
          <w:szCs w:val="24"/>
        </w:rPr>
        <w:t xml:space="preserve"> либо скорости по дифференциальному давлению (функция РПДЭ), торможение двигателем, осуществляются через автоматизированную цифровую систему управления.</w:t>
      </w:r>
    </w:p>
    <w:p w:rsidR="00880E71" w:rsidRPr="004A02EC" w:rsidRDefault="00880E71" w:rsidP="00B36287">
      <w:pPr>
        <w:pStyle w:val="a3"/>
        <w:numPr>
          <w:ilvl w:val="2"/>
          <w:numId w:val="12"/>
        </w:numPr>
        <w:tabs>
          <w:tab w:val="left" w:pos="851"/>
        </w:tabs>
        <w:spacing w:before="40" w:after="0"/>
        <w:ind w:left="0" w:firstLine="0"/>
        <w:contextualSpacing w:val="0"/>
        <w:jc w:val="both"/>
        <w:rPr>
          <w:rFonts w:ascii="Times New Roman" w:eastAsia="Times New Roman" w:hAnsi="Times New Roman"/>
          <w:sz w:val="24"/>
          <w:szCs w:val="24"/>
        </w:rPr>
      </w:pPr>
      <w:r w:rsidRPr="004A02EC">
        <w:rPr>
          <w:rFonts w:ascii="Times New Roman" w:eastAsia="Times New Roman" w:hAnsi="Times New Roman"/>
          <w:sz w:val="24"/>
          <w:szCs w:val="24"/>
        </w:rPr>
        <w:lastRenderedPageBreak/>
        <w:t>Предусмотреть работу вспомогательного привода от ДГУ (дизель-генераторной установки) по обводной схеме при отключении промышленной электроэнергии, отказе АСУ или частотного преобразователя с обесточенными компрессорными или гидравлическими станциями.</w:t>
      </w:r>
    </w:p>
    <w:p w:rsidR="00880E71" w:rsidRPr="004A02EC" w:rsidRDefault="00880E71" w:rsidP="00B36287">
      <w:pPr>
        <w:pStyle w:val="a3"/>
        <w:numPr>
          <w:ilvl w:val="2"/>
          <w:numId w:val="12"/>
        </w:numPr>
        <w:tabs>
          <w:tab w:val="left" w:pos="851"/>
        </w:tabs>
        <w:spacing w:before="40" w:after="0"/>
        <w:ind w:left="0" w:firstLine="0"/>
        <w:contextualSpacing w:val="0"/>
        <w:jc w:val="both"/>
        <w:rPr>
          <w:rFonts w:ascii="Times New Roman" w:eastAsia="Times New Roman" w:hAnsi="Times New Roman"/>
          <w:sz w:val="24"/>
          <w:szCs w:val="24"/>
        </w:rPr>
      </w:pPr>
      <w:proofErr w:type="gramStart"/>
      <w:r w:rsidRPr="004A02EC">
        <w:rPr>
          <w:rFonts w:ascii="Times New Roman" w:eastAsia="Times New Roman" w:hAnsi="Times New Roman"/>
          <w:sz w:val="24"/>
          <w:szCs w:val="24"/>
        </w:rPr>
        <w:t xml:space="preserve">Буровая лебедка должна иметь независимую принудительную систему </w:t>
      </w:r>
      <w:proofErr w:type="spellStart"/>
      <w:r w:rsidRPr="004A02EC">
        <w:rPr>
          <w:rFonts w:ascii="Times New Roman" w:eastAsia="Times New Roman" w:hAnsi="Times New Roman"/>
          <w:sz w:val="24"/>
          <w:szCs w:val="24"/>
        </w:rPr>
        <w:t>маслосмазки</w:t>
      </w:r>
      <w:proofErr w:type="spellEnd"/>
      <w:r w:rsidRPr="004A02EC">
        <w:rPr>
          <w:rFonts w:ascii="Times New Roman" w:eastAsia="Times New Roman" w:hAnsi="Times New Roman"/>
          <w:sz w:val="24"/>
          <w:szCs w:val="24"/>
        </w:rPr>
        <w:t xml:space="preserve"> с маслобаком, установленными в раме буровой лебедки.</w:t>
      </w:r>
      <w:proofErr w:type="gramEnd"/>
      <w:r w:rsidRPr="004A02EC">
        <w:rPr>
          <w:rFonts w:ascii="Times New Roman" w:eastAsia="Times New Roman" w:hAnsi="Times New Roman"/>
          <w:sz w:val="24"/>
          <w:szCs w:val="24"/>
        </w:rPr>
        <w:t xml:space="preserve"> Предусмотреть </w:t>
      </w:r>
      <w:proofErr w:type="spellStart"/>
      <w:r w:rsidRPr="004A02EC">
        <w:rPr>
          <w:rFonts w:ascii="Times New Roman" w:eastAsia="Times New Roman" w:hAnsi="Times New Roman"/>
          <w:sz w:val="24"/>
          <w:szCs w:val="24"/>
        </w:rPr>
        <w:t>электрообогрев</w:t>
      </w:r>
      <w:proofErr w:type="spellEnd"/>
      <w:r w:rsidRPr="004A02EC">
        <w:rPr>
          <w:rFonts w:ascii="Times New Roman" w:eastAsia="Times New Roman" w:hAnsi="Times New Roman"/>
          <w:sz w:val="24"/>
          <w:szCs w:val="24"/>
        </w:rPr>
        <w:t>.</w:t>
      </w:r>
    </w:p>
    <w:p w:rsidR="00880E71" w:rsidRPr="00F34266" w:rsidRDefault="00880E71" w:rsidP="00B36287">
      <w:pPr>
        <w:pStyle w:val="a3"/>
        <w:numPr>
          <w:ilvl w:val="2"/>
          <w:numId w:val="12"/>
        </w:numPr>
        <w:tabs>
          <w:tab w:val="left" w:pos="851"/>
        </w:tabs>
        <w:spacing w:before="40" w:after="0"/>
        <w:ind w:left="0" w:firstLine="0"/>
        <w:contextualSpacing w:val="0"/>
        <w:jc w:val="both"/>
        <w:rPr>
          <w:rFonts w:ascii="Times New Roman" w:eastAsia="Times New Roman" w:hAnsi="Times New Roman"/>
          <w:sz w:val="24"/>
          <w:szCs w:val="24"/>
        </w:rPr>
      </w:pPr>
      <w:r w:rsidRPr="004A02EC">
        <w:rPr>
          <w:rFonts w:ascii="Times New Roman" w:eastAsia="Times New Roman" w:hAnsi="Times New Roman"/>
          <w:sz w:val="24"/>
          <w:szCs w:val="24"/>
        </w:rPr>
        <w:t>Буровая лебедка должна иметь следующие</w:t>
      </w:r>
      <w:r w:rsidRPr="00F34266">
        <w:rPr>
          <w:rFonts w:ascii="Times New Roman" w:eastAsia="Times New Roman" w:hAnsi="Times New Roman"/>
          <w:sz w:val="24"/>
          <w:szCs w:val="24"/>
        </w:rPr>
        <w:t xml:space="preserve"> блокировки:</w:t>
      </w:r>
    </w:p>
    <w:p w:rsidR="00880E71" w:rsidRPr="004A02EC" w:rsidRDefault="00880E71" w:rsidP="00B36287">
      <w:pPr>
        <w:pStyle w:val="a3"/>
        <w:numPr>
          <w:ilvl w:val="0"/>
          <w:numId w:val="49"/>
        </w:numPr>
        <w:spacing w:after="0"/>
        <w:ind w:left="567" w:hanging="567"/>
        <w:contextualSpacing w:val="0"/>
        <w:rPr>
          <w:rFonts w:ascii="Times New Roman" w:hAnsi="Times New Roman"/>
          <w:color w:val="000000"/>
          <w:sz w:val="24"/>
          <w:szCs w:val="24"/>
        </w:rPr>
      </w:pPr>
      <w:r w:rsidRPr="004A02EC">
        <w:rPr>
          <w:rFonts w:ascii="Times New Roman" w:hAnsi="Times New Roman"/>
          <w:color w:val="000000"/>
          <w:sz w:val="24"/>
          <w:szCs w:val="24"/>
        </w:rPr>
        <w:t>от одновременного включения основного и вспомогательного привода;</w:t>
      </w:r>
    </w:p>
    <w:p w:rsidR="00880E71" w:rsidRPr="004A02EC" w:rsidRDefault="00880E71" w:rsidP="00B36287">
      <w:pPr>
        <w:pStyle w:val="a3"/>
        <w:numPr>
          <w:ilvl w:val="0"/>
          <w:numId w:val="49"/>
        </w:numPr>
        <w:spacing w:after="0"/>
        <w:ind w:left="567" w:hanging="567"/>
        <w:contextualSpacing w:val="0"/>
        <w:rPr>
          <w:rFonts w:ascii="Times New Roman" w:hAnsi="Times New Roman"/>
          <w:color w:val="000000"/>
          <w:sz w:val="24"/>
          <w:szCs w:val="24"/>
        </w:rPr>
      </w:pPr>
      <w:r w:rsidRPr="004A02EC">
        <w:rPr>
          <w:rFonts w:ascii="Times New Roman" w:hAnsi="Times New Roman"/>
          <w:color w:val="000000"/>
          <w:sz w:val="24"/>
          <w:szCs w:val="24"/>
        </w:rPr>
        <w:t>при отсутствии давления в гидравлической (пневматической) системе управления стояночным тормозом;</w:t>
      </w:r>
    </w:p>
    <w:p w:rsidR="00880E71" w:rsidRPr="004A02EC" w:rsidRDefault="00880E71" w:rsidP="00B36287">
      <w:pPr>
        <w:pStyle w:val="a3"/>
        <w:numPr>
          <w:ilvl w:val="0"/>
          <w:numId w:val="49"/>
        </w:numPr>
        <w:spacing w:after="0"/>
        <w:ind w:left="567" w:hanging="567"/>
        <w:contextualSpacing w:val="0"/>
        <w:rPr>
          <w:rFonts w:ascii="Times New Roman" w:hAnsi="Times New Roman"/>
          <w:color w:val="000000"/>
          <w:sz w:val="24"/>
          <w:szCs w:val="24"/>
        </w:rPr>
      </w:pPr>
      <w:r w:rsidRPr="004A02EC">
        <w:rPr>
          <w:rFonts w:ascii="Times New Roman" w:hAnsi="Times New Roman"/>
          <w:color w:val="000000"/>
          <w:sz w:val="24"/>
          <w:szCs w:val="24"/>
        </w:rPr>
        <w:t>превышение нагрузки на крюке (ограничения параметра должно устанавливаться эксплуатирующим персоналом);</w:t>
      </w:r>
    </w:p>
    <w:p w:rsidR="00880E71" w:rsidRPr="004A02EC" w:rsidRDefault="00880E71" w:rsidP="00B36287">
      <w:pPr>
        <w:pStyle w:val="a3"/>
        <w:numPr>
          <w:ilvl w:val="0"/>
          <w:numId w:val="49"/>
        </w:numPr>
        <w:spacing w:after="0"/>
        <w:ind w:left="567" w:hanging="567"/>
        <w:contextualSpacing w:val="0"/>
        <w:rPr>
          <w:rFonts w:ascii="Times New Roman" w:hAnsi="Times New Roman"/>
          <w:color w:val="000000"/>
          <w:sz w:val="24"/>
          <w:szCs w:val="24"/>
        </w:rPr>
      </w:pPr>
      <w:r w:rsidRPr="004A02EC">
        <w:rPr>
          <w:rFonts w:ascii="Times New Roman" w:hAnsi="Times New Roman"/>
          <w:color w:val="000000"/>
          <w:sz w:val="24"/>
          <w:szCs w:val="24"/>
        </w:rPr>
        <w:t xml:space="preserve">отсутствие давления в системе </w:t>
      </w:r>
      <w:proofErr w:type="spellStart"/>
      <w:r w:rsidRPr="004A02EC">
        <w:rPr>
          <w:rFonts w:ascii="Times New Roman" w:hAnsi="Times New Roman"/>
          <w:color w:val="000000"/>
          <w:sz w:val="24"/>
          <w:szCs w:val="24"/>
        </w:rPr>
        <w:t>маслосмазки</w:t>
      </w:r>
      <w:proofErr w:type="spellEnd"/>
      <w:r w:rsidRPr="004A02EC">
        <w:rPr>
          <w:rFonts w:ascii="Times New Roman" w:hAnsi="Times New Roman"/>
          <w:color w:val="000000"/>
          <w:sz w:val="24"/>
          <w:szCs w:val="24"/>
        </w:rPr>
        <w:t>;</w:t>
      </w:r>
    </w:p>
    <w:p w:rsidR="00880E71" w:rsidRPr="004A02EC" w:rsidRDefault="00880E71" w:rsidP="00B36287">
      <w:pPr>
        <w:pStyle w:val="a3"/>
        <w:numPr>
          <w:ilvl w:val="0"/>
          <w:numId w:val="49"/>
        </w:numPr>
        <w:spacing w:after="0"/>
        <w:ind w:left="567" w:hanging="567"/>
        <w:contextualSpacing w:val="0"/>
        <w:rPr>
          <w:rFonts w:ascii="Times New Roman" w:hAnsi="Times New Roman"/>
          <w:color w:val="000000"/>
          <w:sz w:val="24"/>
          <w:szCs w:val="24"/>
        </w:rPr>
      </w:pPr>
      <w:r w:rsidRPr="004A02EC">
        <w:rPr>
          <w:rFonts w:ascii="Times New Roman" w:hAnsi="Times New Roman"/>
          <w:color w:val="000000"/>
          <w:sz w:val="24"/>
          <w:szCs w:val="24"/>
        </w:rPr>
        <w:t>снятие ограждения барабана лебедки.</w:t>
      </w:r>
    </w:p>
    <w:p w:rsidR="00880E71" w:rsidRPr="005A7E3D" w:rsidRDefault="00880E71" w:rsidP="00B36287">
      <w:pPr>
        <w:pStyle w:val="a3"/>
        <w:numPr>
          <w:ilvl w:val="2"/>
          <w:numId w:val="12"/>
        </w:numPr>
        <w:tabs>
          <w:tab w:val="left" w:pos="851"/>
        </w:tabs>
        <w:spacing w:before="40" w:after="0"/>
        <w:ind w:left="0" w:firstLine="0"/>
        <w:contextualSpacing w:val="0"/>
        <w:jc w:val="both"/>
        <w:rPr>
          <w:rFonts w:ascii="Times New Roman" w:hAnsi="Times New Roman"/>
          <w:sz w:val="24"/>
          <w:szCs w:val="24"/>
        </w:rPr>
      </w:pPr>
      <w:r w:rsidRPr="004A02EC">
        <w:rPr>
          <w:rFonts w:ascii="Times New Roman" w:eastAsia="Times New Roman" w:hAnsi="Times New Roman"/>
          <w:sz w:val="24"/>
          <w:szCs w:val="24"/>
        </w:rPr>
        <w:t>Предусмотреть</w:t>
      </w:r>
      <w:r w:rsidRPr="005A7E3D">
        <w:rPr>
          <w:rFonts w:ascii="Times New Roman" w:hAnsi="Times New Roman"/>
          <w:sz w:val="24"/>
          <w:szCs w:val="24"/>
        </w:rPr>
        <w:t xml:space="preserve"> систему ограничения максимальной нагрузки на крюке со следующими характеристиками:</w:t>
      </w:r>
    </w:p>
    <w:p w:rsidR="00880E71" w:rsidRPr="004A02EC" w:rsidRDefault="00880E71" w:rsidP="00B36287">
      <w:pPr>
        <w:pStyle w:val="a3"/>
        <w:numPr>
          <w:ilvl w:val="0"/>
          <w:numId w:val="49"/>
        </w:numPr>
        <w:spacing w:after="0"/>
        <w:ind w:left="567" w:hanging="567"/>
        <w:contextualSpacing w:val="0"/>
        <w:rPr>
          <w:rFonts w:ascii="Times New Roman" w:hAnsi="Times New Roman"/>
          <w:color w:val="000000"/>
          <w:sz w:val="24"/>
          <w:szCs w:val="24"/>
        </w:rPr>
      </w:pPr>
      <w:r w:rsidRPr="004A02EC">
        <w:rPr>
          <w:rFonts w:ascii="Times New Roman" w:hAnsi="Times New Roman"/>
          <w:color w:val="000000"/>
          <w:sz w:val="24"/>
          <w:szCs w:val="24"/>
        </w:rPr>
        <w:t>звуковая сигнализация;</w:t>
      </w:r>
    </w:p>
    <w:p w:rsidR="00880E71" w:rsidRPr="004A02EC" w:rsidRDefault="00880E71" w:rsidP="00B36287">
      <w:pPr>
        <w:pStyle w:val="a3"/>
        <w:numPr>
          <w:ilvl w:val="0"/>
          <w:numId w:val="49"/>
        </w:numPr>
        <w:spacing w:after="0"/>
        <w:ind w:left="567" w:hanging="567"/>
        <w:contextualSpacing w:val="0"/>
        <w:rPr>
          <w:rFonts w:ascii="Times New Roman" w:hAnsi="Times New Roman"/>
          <w:color w:val="000000"/>
          <w:sz w:val="24"/>
          <w:szCs w:val="24"/>
        </w:rPr>
      </w:pPr>
      <w:r w:rsidRPr="004A02EC">
        <w:rPr>
          <w:rFonts w:ascii="Times New Roman" w:hAnsi="Times New Roman"/>
          <w:color w:val="000000"/>
          <w:sz w:val="24"/>
          <w:szCs w:val="24"/>
        </w:rPr>
        <w:t>индикация на пульте бурильщика;</w:t>
      </w:r>
    </w:p>
    <w:p w:rsidR="00880E71" w:rsidRPr="004A02EC" w:rsidRDefault="00880E71" w:rsidP="00B36287">
      <w:pPr>
        <w:pStyle w:val="a3"/>
        <w:numPr>
          <w:ilvl w:val="0"/>
          <w:numId w:val="49"/>
        </w:numPr>
        <w:spacing w:after="0"/>
        <w:ind w:left="567" w:hanging="567"/>
        <w:contextualSpacing w:val="0"/>
        <w:rPr>
          <w:rFonts w:ascii="Times New Roman" w:hAnsi="Times New Roman"/>
          <w:color w:val="000000"/>
          <w:sz w:val="24"/>
          <w:szCs w:val="24"/>
        </w:rPr>
      </w:pPr>
      <w:r w:rsidRPr="004A02EC">
        <w:rPr>
          <w:rFonts w:ascii="Times New Roman" w:hAnsi="Times New Roman"/>
          <w:color w:val="000000"/>
          <w:sz w:val="24"/>
          <w:szCs w:val="24"/>
        </w:rPr>
        <w:t>отключение двигат</w:t>
      </w:r>
      <w:r w:rsidR="00E15EC8">
        <w:rPr>
          <w:rFonts w:ascii="Times New Roman" w:hAnsi="Times New Roman"/>
          <w:color w:val="000000"/>
          <w:sz w:val="24"/>
          <w:szCs w:val="24"/>
        </w:rPr>
        <w:t>еля лебедки и наложение тормоза;</w:t>
      </w:r>
    </w:p>
    <w:p w:rsidR="00880E71" w:rsidRPr="004A02EC" w:rsidRDefault="00880E71" w:rsidP="00B36287">
      <w:pPr>
        <w:pStyle w:val="a3"/>
        <w:numPr>
          <w:ilvl w:val="0"/>
          <w:numId w:val="49"/>
        </w:numPr>
        <w:spacing w:after="0"/>
        <w:ind w:left="567" w:hanging="567"/>
        <w:contextualSpacing w:val="0"/>
        <w:rPr>
          <w:rFonts w:ascii="Times New Roman" w:hAnsi="Times New Roman"/>
          <w:color w:val="000000"/>
          <w:sz w:val="24"/>
          <w:szCs w:val="24"/>
        </w:rPr>
      </w:pPr>
      <w:r w:rsidRPr="004A02EC">
        <w:rPr>
          <w:rFonts w:ascii="Times New Roman" w:hAnsi="Times New Roman"/>
          <w:color w:val="000000"/>
          <w:sz w:val="24"/>
          <w:szCs w:val="24"/>
        </w:rPr>
        <w:t>выдача сигнала для системы регулятора подачи долота.</w:t>
      </w:r>
    </w:p>
    <w:p w:rsidR="00880E71" w:rsidRPr="005A7E3D" w:rsidRDefault="00880E71" w:rsidP="00B36287">
      <w:pPr>
        <w:pStyle w:val="a3"/>
        <w:numPr>
          <w:ilvl w:val="2"/>
          <w:numId w:val="12"/>
        </w:numPr>
        <w:tabs>
          <w:tab w:val="left" w:pos="851"/>
        </w:tabs>
        <w:spacing w:before="40" w:after="0"/>
        <w:ind w:left="0" w:firstLine="0"/>
        <w:contextualSpacing w:val="0"/>
        <w:jc w:val="both"/>
        <w:rPr>
          <w:rFonts w:ascii="Times New Roman" w:hAnsi="Times New Roman"/>
          <w:sz w:val="24"/>
          <w:szCs w:val="24"/>
        </w:rPr>
      </w:pPr>
      <w:r w:rsidRPr="004A02EC">
        <w:rPr>
          <w:rFonts w:ascii="Times New Roman" w:eastAsia="Times New Roman" w:hAnsi="Times New Roman"/>
          <w:sz w:val="24"/>
          <w:szCs w:val="24"/>
        </w:rPr>
        <w:t>Регулируемая</w:t>
      </w:r>
      <w:r w:rsidRPr="005A7E3D">
        <w:rPr>
          <w:rFonts w:ascii="Times New Roman" w:hAnsi="Times New Roman"/>
          <w:sz w:val="24"/>
          <w:szCs w:val="24"/>
        </w:rPr>
        <w:t xml:space="preserve"> система обогрева масляных ванн бурового оборудования должна соответствовать следующим характеристикам и оснащению:</w:t>
      </w:r>
    </w:p>
    <w:p w:rsidR="00880E71" w:rsidRPr="004A02EC" w:rsidRDefault="00880E71" w:rsidP="00B36287">
      <w:pPr>
        <w:pStyle w:val="a3"/>
        <w:numPr>
          <w:ilvl w:val="0"/>
          <w:numId w:val="49"/>
        </w:numPr>
        <w:spacing w:after="0"/>
        <w:ind w:left="567" w:hanging="567"/>
        <w:contextualSpacing w:val="0"/>
        <w:rPr>
          <w:rFonts w:ascii="Times New Roman" w:hAnsi="Times New Roman"/>
          <w:color w:val="000000"/>
          <w:sz w:val="24"/>
          <w:szCs w:val="24"/>
        </w:rPr>
      </w:pPr>
      <w:r w:rsidRPr="004A02EC">
        <w:rPr>
          <w:rFonts w:ascii="Times New Roman" w:hAnsi="Times New Roman"/>
          <w:color w:val="000000"/>
          <w:sz w:val="24"/>
          <w:szCs w:val="24"/>
        </w:rPr>
        <w:t>электрическая, U- 220-380В;</w:t>
      </w:r>
    </w:p>
    <w:p w:rsidR="00880E71" w:rsidRPr="004A02EC" w:rsidRDefault="00880E71" w:rsidP="00B36287">
      <w:pPr>
        <w:pStyle w:val="a3"/>
        <w:numPr>
          <w:ilvl w:val="0"/>
          <w:numId w:val="49"/>
        </w:numPr>
        <w:spacing w:after="0"/>
        <w:ind w:left="567" w:hanging="567"/>
        <w:contextualSpacing w:val="0"/>
        <w:rPr>
          <w:rFonts w:ascii="Times New Roman" w:hAnsi="Times New Roman"/>
          <w:color w:val="000000"/>
          <w:sz w:val="24"/>
          <w:szCs w:val="24"/>
        </w:rPr>
      </w:pPr>
      <w:r w:rsidRPr="004A02EC">
        <w:rPr>
          <w:rFonts w:ascii="Times New Roman" w:hAnsi="Times New Roman"/>
          <w:color w:val="000000"/>
          <w:sz w:val="24"/>
          <w:szCs w:val="24"/>
        </w:rPr>
        <w:t>нагревательные элементы типа ТЭН;</w:t>
      </w:r>
    </w:p>
    <w:p w:rsidR="00880E71" w:rsidRPr="004A02EC" w:rsidRDefault="00880E71" w:rsidP="00B36287">
      <w:pPr>
        <w:pStyle w:val="a3"/>
        <w:numPr>
          <w:ilvl w:val="0"/>
          <w:numId w:val="49"/>
        </w:numPr>
        <w:spacing w:after="0"/>
        <w:ind w:left="567" w:hanging="567"/>
        <w:contextualSpacing w:val="0"/>
        <w:rPr>
          <w:rFonts w:ascii="Times New Roman" w:hAnsi="Times New Roman"/>
          <w:color w:val="000000"/>
          <w:sz w:val="24"/>
          <w:szCs w:val="24"/>
        </w:rPr>
      </w:pPr>
      <w:r w:rsidRPr="004A02EC">
        <w:rPr>
          <w:rFonts w:ascii="Times New Roman" w:hAnsi="Times New Roman"/>
          <w:color w:val="000000"/>
          <w:sz w:val="24"/>
          <w:szCs w:val="24"/>
        </w:rPr>
        <w:t>приборы регулирования - встроенный термостат</w:t>
      </w:r>
      <w:r w:rsidR="00E15EC8">
        <w:rPr>
          <w:rFonts w:ascii="Times New Roman" w:hAnsi="Times New Roman"/>
          <w:color w:val="000000"/>
          <w:sz w:val="24"/>
          <w:szCs w:val="24"/>
        </w:rPr>
        <w:t>;</w:t>
      </w:r>
    </w:p>
    <w:p w:rsidR="00880E71" w:rsidRPr="004A02EC" w:rsidRDefault="00880E71" w:rsidP="00B36287">
      <w:pPr>
        <w:pStyle w:val="a3"/>
        <w:numPr>
          <w:ilvl w:val="0"/>
          <w:numId w:val="49"/>
        </w:numPr>
        <w:spacing w:after="0"/>
        <w:ind w:left="567" w:hanging="567"/>
        <w:contextualSpacing w:val="0"/>
        <w:rPr>
          <w:rFonts w:ascii="Times New Roman" w:hAnsi="Times New Roman"/>
          <w:color w:val="000000"/>
          <w:sz w:val="24"/>
          <w:szCs w:val="24"/>
        </w:rPr>
      </w:pPr>
      <w:r w:rsidRPr="004A02EC">
        <w:rPr>
          <w:rFonts w:ascii="Times New Roman" w:hAnsi="Times New Roman"/>
          <w:color w:val="000000"/>
          <w:sz w:val="24"/>
          <w:szCs w:val="24"/>
        </w:rPr>
        <w:t>все оборудование во взрывозащищенном исполнении.</w:t>
      </w:r>
    </w:p>
    <w:p w:rsidR="0075379D" w:rsidRPr="00E15EC8" w:rsidRDefault="0075379D" w:rsidP="0075379D">
      <w:pPr>
        <w:pStyle w:val="af4"/>
        <w:keepNext/>
        <w:jc w:val="right"/>
        <w:rPr>
          <w:rFonts w:ascii="Times New Roman" w:hAnsi="Times New Roman"/>
          <w:b w:val="0"/>
          <w:color w:val="auto"/>
          <w:sz w:val="22"/>
          <w:szCs w:val="22"/>
        </w:rPr>
      </w:pPr>
      <w:r w:rsidRPr="00E15EC8">
        <w:rPr>
          <w:rFonts w:ascii="Times New Roman" w:hAnsi="Times New Roman"/>
          <w:b w:val="0"/>
          <w:color w:val="auto"/>
          <w:sz w:val="22"/>
          <w:szCs w:val="22"/>
        </w:rPr>
        <w:t xml:space="preserve">Таблица </w:t>
      </w:r>
      <w:r w:rsidR="00234267" w:rsidRPr="00E15EC8">
        <w:rPr>
          <w:rFonts w:ascii="Times New Roman" w:hAnsi="Times New Roman"/>
          <w:b w:val="0"/>
          <w:color w:val="auto"/>
          <w:sz w:val="22"/>
          <w:szCs w:val="22"/>
        </w:rPr>
        <w:fldChar w:fldCharType="begin"/>
      </w:r>
      <w:r w:rsidRPr="00E15EC8">
        <w:rPr>
          <w:rFonts w:ascii="Times New Roman" w:hAnsi="Times New Roman"/>
          <w:b w:val="0"/>
          <w:color w:val="auto"/>
          <w:sz w:val="22"/>
          <w:szCs w:val="22"/>
        </w:rPr>
        <w:instrText xml:space="preserve"> SEQ Таблица \* ARABIC </w:instrText>
      </w:r>
      <w:r w:rsidR="00234267" w:rsidRPr="00E15EC8">
        <w:rPr>
          <w:rFonts w:ascii="Times New Roman" w:hAnsi="Times New Roman"/>
          <w:b w:val="0"/>
          <w:color w:val="auto"/>
          <w:sz w:val="22"/>
          <w:szCs w:val="22"/>
        </w:rPr>
        <w:fldChar w:fldCharType="separate"/>
      </w:r>
      <w:r w:rsidR="00451A0F">
        <w:rPr>
          <w:rFonts w:ascii="Times New Roman" w:hAnsi="Times New Roman"/>
          <w:b w:val="0"/>
          <w:noProof/>
          <w:color w:val="auto"/>
          <w:sz w:val="22"/>
          <w:szCs w:val="22"/>
        </w:rPr>
        <w:t>5</w:t>
      </w:r>
      <w:r w:rsidR="00234267" w:rsidRPr="00E15EC8">
        <w:rPr>
          <w:rFonts w:ascii="Times New Roman" w:hAnsi="Times New Roman"/>
          <w:b w:val="0"/>
          <w:color w:val="auto"/>
          <w:sz w:val="22"/>
          <w:szCs w:val="22"/>
        </w:rPr>
        <w:fldChar w:fldCharType="end"/>
      </w:r>
    </w:p>
    <w:tbl>
      <w:tblPr>
        <w:tblOverlap w:val="never"/>
        <w:tblW w:w="9356" w:type="dxa"/>
        <w:tblInd w:w="10" w:type="dxa"/>
        <w:tblLayout w:type="fixed"/>
        <w:tblCellMar>
          <w:left w:w="10" w:type="dxa"/>
          <w:right w:w="10" w:type="dxa"/>
        </w:tblCellMar>
        <w:tblLook w:val="0000"/>
      </w:tblPr>
      <w:tblGrid>
        <w:gridCol w:w="518"/>
        <w:gridCol w:w="15"/>
        <w:gridCol w:w="2019"/>
        <w:gridCol w:w="5528"/>
        <w:gridCol w:w="709"/>
        <w:gridCol w:w="567"/>
      </w:tblGrid>
      <w:tr w:rsidR="00880E71" w:rsidRPr="004A02EC" w:rsidTr="00E15EC8">
        <w:tc>
          <w:tcPr>
            <w:tcW w:w="533" w:type="dxa"/>
            <w:gridSpan w:val="2"/>
            <w:tcBorders>
              <w:top w:val="single" w:sz="4" w:space="0" w:color="auto"/>
              <w:left w:val="single" w:sz="4" w:space="0" w:color="auto"/>
            </w:tcBorders>
            <w:shd w:val="clear" w:color="auto" w:fill="F2F2F2" w:themeFill="background1" w:themeFillShade="F2"/>
            <w:vAlign w:val="center"/>
          </w:tcPr>
          <w:p w:rsidR="00880E71" w:rsidRPr="00E15EC8" w:rsidRDefault="00880E71" w:rsidP="004A02EC">
            <w:pPr>
              <w:widowControl w:val="0"/>
              <w:spacing w:after="0" w:line="240" w:lineRule="auto"/>
              <w:jc w:val="center"/>
              <w:rPr>
                <w:rFonts w:ascii="Times New Roman" w:hAnsi="Times New Roman"/>
                <w:b/>
                <w:color w:val="000000"/>
                <w:sz w:val="20"/>
                <w:szCs w:val="20"/>
              </w:rPr>
            </w:pPr>
            <w:r w:rsidRPr="00E15EC8">
              <w:rPr>
                <w:rFonts w:ascii="Times New Roman" w:hAnsi="Times New Roman"/>
                <w:b/>
                <w:color w:val="000000"/>
                <w:sz w:val="20"/>
                <w:szCs w:val="20"/>
              </w:rPr>
              <w:t>№</w:t>
            </w:r>
          </w:p>
        </w:tc>
        <w:tc>
          <w:tcPr>
            <w:tcW w:w="2019" w:type="dxa"/>
            <w:tcBorders>
              <w:top w:val="single" w:sz="4" w:space="0" w:color="auto"/>
              <w:left w:val="single" w:sz="4" w:space="0" w:color="auto"/>
            </w:tcBorders>
            <w:shd w:val="clear" w:color="auto" w:fill="F2F2F2" w:themeFill="background1" w:themeFillShade="F2"/>
            <w:vAlign w:val="center"/>
          </w:tcPr>
          <w:p w:rsidR="00880E71" w:rsidRPr="00E15EC8" w:rsidRDefault="00880E71" w:rsidP="004A02EC">
            <w:pPr>
              <w:widowControl w:val="0"/>
              <w:spacing w:after="0" w:line="240" w:lineRule="auto"/>
              <w:jc w:val="center"/>
              <w:rPr>
                <w:rFonts w:ascii="Times New Roman" w:hAnsi="Times New Roman"/>
                <w:b/>
                <w:color w:val="000000"/>
                <w:sz w:val="20"/>
                <w:szCs w:val="20"/>
              </w:rPr>
            </w:pPr>
            <w:r w:rsidRPr="00E15EC8">
              <w:rPr>
                <w:rFonts w:ascii="Times New Roman" w:hAnsi="Times New Roman"/>
                <w:b/>
                <w:color w:val="000000"/>
                <w:sz w:val="20"/>
                <w:szCs w:val="20"/>
              </w:rPr>
              <w:t>Наименование</w:t>
            </w:r>
          </w:p>
        </w:tc>
        <w:tc>
          <w:tcPr>
            <w:tcW w:w="5528" w:type="dxa"/>
            <w:tcBorders>
              <w:top w:val="single" w:sz="4" w:space="0" w:color="auto"/>
              <w:left w:val="single" w:sz="4" w:space="0" w:color="auto"/>
            </w:tcBorders>
            <w:shd w:val="clear" w:color="auto" w:fill="F2F2F2" w:themeFill="background1" w:themeFillShade="F2"/>
            <w:vAlign w:val="center"/>
          </w:tcPr>
          <w:p w:rsidR="00880E71" w:rsidRPr="00E15EC8" w:rsidRDefault="00880E71" w:rsidP="004A02EC">
            <w:pPr>
              <w:widowControl w:val="0"/>
              <w:spacing w:after="0" w:line="240" w:lineRule="auto"/>
              <w:jc w:val="center"/>
              <w:rPr>
                <w:rFonts w:ascii="Times New Roman" w:hAnsi="Times New Roman"/>
                <w:b/>
                <w:color w:val="000000"/>
                <w:sz w:val="20"/>
                <w:szCs w:val="20"/>
              </w:rPr>
            </w:pPr>
            <w:r w:rsidRPr="00E15EC8">
              <w:rPr>
                <w:rFonts w:ascii="Times New Roman" w:hAnsi="Times New Roman"/>
                <w:b/>
                <w:color w:val="000000"/>
                <w:sz w:val="20"/>
                <w:szCs w:val="20"/>
              </w:rPr>
              <w:t>Описание, технические характеристики</w:t>
            </w:r>
          </w:p>
        </w:tc>
        <w:tc>
          <w:tcPr>
            <w:tcW w:w="709" w:type="dxa"/>
            <w:tcBorders>
              <w:top w:val="single" w:sz="4" w:space="0" w:color="auto"/>
              <w:left w:val="single" w:sz="4" w:space="0" w:color="auto"/>
            </w:tcBorders>
            <w:shd w:val="clear" w:color="auto" w:fill="F2F2F2" w:themeFill="background1" w:themeFillShade="F2"/>
            <w:vAlign w:val="center"/>
          </w:tcPr>
          <w:p w:rsidR="00880E71" w:rsidRPr="00E15EC8" w:rsidRDefault="00880E71" w:rsidP="004A02EC">
            <w:pPr>
              <w:widowControl w:val="0"/>
              <w:spacing w:after="0" w:line="240" w:lineRule="auto"/>
              <w:jc w:val="center"/>
              <w:rPr>
                <w:rFonts w:ascii="Times New Roman" w:hAnsi="Times New Roman"/>
                <w:b/>
                <w:color w:val="000000"/>
                <w:sz w:val="20"/>
                <w:szCs w:val="20"/>
              </w:rPr>
            </w:pPr>
            <w:r w:rsidRPr="00E15EC8">
              <w:rPr>
                <w:rFonts w:ascii="Times New Roman" w:hAnsi="Times New Roman"/>
                <w:b/>
                <w:color w:val="000000"/>
                <w:sz w:val="20"/>
                <w:szCs w:val="20"/>
              </w:rPr>
              <w:t>Ед.</w:t>
            </w:r>
          </w:p>
          <w:p w:rsidR="00880E71" w:rsidRPr="00E15EC8" w:rsidRDefault="00880E71" w:rsidP="004A02EC">
            <w:pPr>
              <w:widowControl w:val="0"/>
              <w:spacing w:after="0" w:line="240" w:lineRule="auto"/>
              <w:jc w:val="center"/>
              <w:rPr>
                <w:rFonts w:ascii="Times New Roman" w:hAnsi="Times New Roman"/>
                <w:b/>
                <w:color w:val="000000"/>
                <w:sz w:val="20"/>
                <w:szCs w:val="20"/>
              </w:rPr>
            </w:pPr>
            <w:r w:rsidRPr="00E15EC8">
              <w:rPr>
                <w:rFonts w:ascii="Times New Roman" w:hAnsi="Times New Roman"/>
                <w:b/>
                <w:color w:val="000000"/>
                <w:sz w:val="20"/>
                <w:szCs w:val="20"/>
              </w:rPr>
              <w:t>изм.</w:t>
            </w:r>
          </w:p>
        </w:tc>
        <w:tc>
          <w:tcPr>
            <w:tcW w:w="567" w:type="dxa"/>
            <w:tcBorders>
              <w:top w:val="single" w:sz="4" w:space="0" w:color="auto"/>
              <w:left w:val="single" w:sz="4" w:space="0" w:color="auto"/>
              <w:right w:val="single" w:sz="4" w:space="0" w:color="auto"/>
            </w:tcBorders>
            <w:shd w:val="clear" w:color="auto" w:fill="F2F2F2" w:themeFill="background1" w:themeFillShade="F2"/>
            <w:vAlign w:val="center"/>
          </w:tcPr>
          <w:p w:rsidR="00880E71" w:rsidRPr="00E15EC8" w:rsidRDefault="00880E71" w:rsidP="004A02EC">
            <w:pPr>
              <w:widowControl w:val="0"/>
              <w:spacing w:after="0" w:line="240" w:lineRule="auto"/>
              <w:jc w:val="center"/>
              <w:rPr>
                <w:rFonts w:ascii="Times New Roman" w:hAnsi="Times New Roman"/>
                <w:b/>
                <w:color w:val="000000"/>
                <w:sz w:val="20"/>
                <w:szCs w:val="20"/>
              </w:rPr>
            </w:pPr>
            <w:r w:rsidRPr="00E15EC8">
              <w:rPr>
                <w:rFonts w:ascii="Times New Roman" w:hAnsi="Times New Roman"/>
                <w:b/>
                <w:color w:val="000000"/>
                <w:sz w:val="20"/>
                <w:szCs w:val="20"/>
              </w:rPr>
              <w:t>Кол-</w:t>
            </w:r>
          </w:p>
          <w:p w:rsidR="00880E71" w:rsidRPr="00E15EC8" w:rsidRDefault="00880E71" w:rsidP="004A02EC">
            <w:pPr>
              <w:widowControl w:val="0"/>
              <w:spacing w:after="0" w:line="240" w:lineRule="auto"/>
              <w:jc w:val="center"/>
              <w:rPr>
                <w:rFonts w:ascii="Times New Roman" w:hAnsi="Times New Roman"/>
                <w:b/>
                <w:color w:val="000000"/>
                <w:sz w:val="20"/>
                <w:szCs w:val="20"/>
              </w:rPr>
            </w:pPr>
            <w:r w:rsidRPr="00E15EC8">
              <w:rPr>
                <w:rFonts w:ascii="Times New Roman" w:hAnsi="Times New Roman"/>
                <w:b/>
                <w:color w:val="000000"/>
                <w:sz w:val="20"/>
                <w:szCs w:val="20"/>
              </w:rPr>
              <w:t>во</w:t>
            </w:r>
          </w:p>
        </w:tc>
      </w:tr>
      <w:tr w:rsidR="00880E71" w:rsidRPr="004A02EC" w:rsidTr="004A02EC">
        <w:tc>
          <w:tcPr>
            <w:tcW w:w="533" w:type="dxa"/>
            <w:gridSpan w:val="2"/>
            <w:tcBorders>
              <w:top w:val="single" w:sz="4" w:space="0" w:color="auto"/>
              <w:left w:val="single" w:sz="4" w:space="0" w:color="auto"/>
            </w:tcBorders>
            <w:shd w:val="clear" w:color="auto" w:fill="FFFFFF"/>
            <w:vAlign w:val="center"/>
          </w:tcPr>
          <w:p w:rsidR="00880E71" w:rsidRPr="004A02EC" w:rsidRDefault="00880E71" w:rsidP="004A02EC">
            <w:pPr>
              <w:widowControl w:val="0"/>
              <w:spacing w:after="0" w:line="240" w:lineRule="auto"/>
              <w:jc w:val="center"/>
              <w:rPr>
                <w:rFonts w:ascii="Times New Roman" w:eastAsia="Times New Roman" w:hAnsi="Times New Roman"/>
                <w:color w:val="000000"/>
                <w:lang w:eastAsia="ru-RU"/>
              </w:rPr>
            </w:pPr>
            <w:r w:rsidRPr="004A02EC">
              <w:rPr>
                <w:rFonts w:ascii="Times New Roman" w:eastAsia="Times New Roman" w:hAnsi="Times New Roman"/>
                <w:bCs/>
                <w:color w:val="000000"/>
                <w:lang w:eastAsia="ru-RU"/>
              </w:rPr>
              <w:t>1.</w:t>
            </w:r>
          </w:p>
        </w:tc>
        <w:tc>
          <w:tcPr>
            <w:tcW w:w="2019" w:type="dxa"/>
            <w:tcBorders>
              <w:top w:val="single" w:sz="4" w:space="0" w:color="auto"/>
              <w:left w:val="single" w:sz="4" w:space="0" w:color="auto"/>
            </w:tcBorders>
            <w:shd w:val="clear" w:color="auto" w:fill="FFFFFF"/>
            <w:vAlign w:val="center"/>
          </w:tcPr>
          <w:p w:rsidR="00880E71" w:rsidRPr="004A02EC" w:rsidRDefault="00880E71" w:rsidP="004A02EC">
            <w:pPr>
              <w:widowControl w:val="0"/>
              <w:spacing w:after="0" w:line="240" w:lineRule="auto"/>
              <w:jc w:val="center"/>
              <w:rPr>
                <w:rFonts w:ascii="Times New Roman" w:eastAsia="Times New Roman" w:hAnsi="Times New Roman"/>
                <w:color w:val="000000"/>
                <w:lang w:eastAsia="ru-RU"/>
              </w:rPr>
            </w:pPr>
            <w:r w:rsidRPr="004A02EC">
              <w:rPr>
                <w:rFonts w:ascii="Times New Roman" w:eastAsia="Times New Roman" w:hAnsi="Times New Roman"/>
                <w:color w:val="000000"/>
                <w:lang w:eastAsia="ru-RU"/>
              </w:rPr>
              <w:t>Лебедка</w:t>
            </w:r>
          </w:p>
        </w:tc>
        <w:tc>
          <w:tcPr>
            <w:tcW w:w="5528" w:type="dxa"/>
            <w:tcBorders>
              <w:top w:val="single" w:sz="4" w:space="0" w:color="auto"/>
              <w:left w:val="single" w:sz="4" w:space="0" w:color="auto"/>
            </w:tcBorders>
            <w:shd w:val="clear" w:color="auto" w:fill="FFFFFF"/>
            <w:vAlign w:val="center"/>
          </w:tcPr>
          <w:p w:rsidR="00880E71" w:rsidRPr="004A02EC" w:rsidRDefault="00880E71" w:rsidP="004A02EC">
            <w:pPr>
              <w:widowControl w:val="0"/>
              <w:spacing w:after="0" w:line="240" w:lineRule="auto"/>
              <w:ind w:left="132"/>
              <w:rPr>
                <w:rFonts w:ascii="Times New Roman" w:eastAsia="Times New Roman" w:hAnsi="Times New Roman"/>
                <w:color w:val="000000"/>
                <w:lang w:eastAsia="ru-RU"/>
              </w:rPr>
            </w:pPr>
            <w:r w:rsidRPr="004A02EC">
              <w:rPr>
                <w:rFonts w:ascii="Times New Roman" w:eastAsia="Times New Roman" w:hAnsi="Times New Roman"/>
                <w:color w:val="000000"/>
                <w:lang w:eastAsia="ru-RU"/>
              </w:rPr>
              <w:t>Номинальная входная мощность 1200 кВт</w:t>
            </w:r>
          </w:p>
          <w:p w:rsidR="00880E71" w:rsidRPr="004A02EC" w:rsidRDefault="00880E71" w:rsidP="004A02EC">
            <w:pPr>
              <w:widowControl w:val="0"/>
              <w:spacing w:after="0" w:line="240" w:lineRule="auto"/>
              <w:ind w:left="132"/>
              <w:rPr>
                <w:rFonts w:ascii="Times New Roman" w:eastAsia="Times New Roman" w:hAnsi="Times New Roman"/>
                <w:color w:val="000000"/>
                <w:lang w:eastAsia="ru-RU"/>
              </w:rPr>
            </w:pPr>
            <w:r w:rsidRPr="004A02EC">
              <w:rPr>
                <w:rFonts w:ascii="Times New Roman" w:eastAsia="Times New Roman" w:hAnsi="Times New Roman"/>
                <w:color w:val="000000"/>
                <w:lang w:eastAsia="ru-RU"/>
              </w:rPr>
              <w:t>Диаметр каната Ø</w:t>
            </w:r>
            <w:r w:rsidR="00082A85" w:rsidRPr="004A02EC">
              <w:rPr>
                <w:rFonts w:ascii="Times New Roman" w:eastAsia="Times New Roman" w:hAnsi="Times New Roman"/>
                <w:color w:val="000000"/>
                <w:lang w:eastAsia="ru-RU"/>
              </w:rPr>
              <w:t xml:space="preserve"> </w:t>
            </w:r>
            <w:r w:rsidRPr="004A02EC">
              <w:rPr>
                <w:rFonts w:ascii="Times New Roman" w:eastAsia="Times New Roman" w:hAnsi="Times New Roman"/>
                <w:color w:val="000000"/>
                <w:lang w:eastAsia="ru-RU"/>
              </w:rPr>
              <w:t>32</w:t>
            </w:r>
            <w:r w:rsidR="00082A85" w:rsidRPr="004A02EC">
              <w:rPr>
                <w:rStyle w:val="31"/>
                <w:rFonts w:eastAsia="Calibri"/>
                <w:sz w:val="22"/>
                <w:szCs w:val="22"/>
              </w:rPr>
              <w:t xml:space="preserve">(или 28) </w:t>
            </w:r>
            <w:r w:rsidRPr="004A02EC">
              <w:rPr>
                <w:rFonts w:ascii="Times New Roman" w:eastAsia="Times New Roman" w:hAnsi="Times New Roman"/>
                <w:color w:val="000000"/>
                <w:lang w:eastAsia="ru-RU"/>
              </w:rPr>
              <w:t>мм</w:t>
            </w:r>
          </w:p>
          <w:p w:rsidR="00880E71" w:rsidRPr="004A02EC" w:rsidRDefault="00880E71" w:rsidP="004A02EC">
            <w:pPr>
              <w:widowControl w:val="0"/>
              <w:spacing w:after="0" w:line="240" w:lineRule="auto"/>
              <w:ind w:left="132"/>
              <w:rPr>
                <w:rFonts w:ascii="Times New Roman" w:eastAsia="Times New Roman" w:hAnsi="Times New Roman"/>
                <w:color w:val="000000"/>
                <w:highlight w:val="yellow"/>
                <w:lang w:eastAsia="ru-RU"/>
              </w:rPr>
            </w:pPr>
            <w:r w:rsidRPr="004A02EC">
              <w:rPr>
                <w:rFonts w:ascii="Times New Roman" w:eastAsia="Times New Roman" w:hAnsi="Times New Roman"/>
                <w:color w:val="000000"/>
                <w:lang w:eastAsia="ru-RU"/>
              </w:rPr>
              <w:t>Скорость подъема крюка 0-1,3 м/сек</w:t>
            </w:r>
          </w:p>
        </w:tc>
        <w:tc>
          <w:tcPr>
            <w:tcW w:w="709" w:type="dxa"/>
            <w:tcBorders>
              <w:top w:val="single" w:sz="4" w:space="0" w:color="auto"/>
              <w:left w:val="single" w:sz="4" w:space="0" w:color="auto"/>
            </w:tcBorders>
            <w:shd w:val="clear" w:color="auto" w:fill="FFFFFF"/>
            <w:vAlign w:val="center"/>
          </w:tcPr>
          <w:p w:rsidR="00880E71" w:rsidRPr="004A02EC" w:rsidRDefault="00880E71" w:rsidP="004A02EC">
            <w:pPr>
              <w:widowControl w:val="0"/>
              <w:spacing w:after="0" w:line="240" w:lineRule="auto"/>
              <w:jc w:val="center"/>
              <w:rPr>
                <w:rFonts w:ascii="Times New Roman" w:eastAsia="Times New Roman" w:hAnsi="Times New Roman"/>
                <w:color w:val="000000"/>
                <w:lang w:eastAsia="ru-RU"/>
              </w:rPr>
            </w:pPr>
            <w:proofErr w:type="gramStart"/>
            <w:r w:rsidRPr="004A02EC">
              <w:rPr>
                <w:rFonts w:ascii="Times New Roman" w:eastAsia="Times New Roman" w:hAnsi="Times New Roman"/>
                <w:color w:val="000000"/>
                <w:lang w:eastAsia="ru-RU"/>
              </w:rPr>
              <w:t>К-т</w:t>
            </w:r>
            <w:proofErr w:type="gramEnd"/>
          </w:p>
        </w:tc>
        <w:tc>
          <w:tcPr>
            <w:tcW w:w="567" w:type="dxa"/>
            <w:tcBorders>
              <w:top w:val="single" w:sz="4" w:space="0" w:color="auto"/>
              <w:left w:val="single" w:sz="4" w:space="0" w:color="auto"/>
              <w:right w:val="single" w:sz="4" w:space="0" w:color="auto"/>
            </w:tcBorders>
            <w:shd w:val="clear" w:color="auto" w:fill="FFFFFF"/>
            <w:vAlign w:val="center"/>
          </w:tcPr>
          <w:p w:rsidR="00880E71" w:rsidRPr="004A02EC" w:rsidRDefault="00880E71" w:rsidP="004A02EC">
            <w:pPr>
              <w:widowControl w:val="0"/>
              <w:spacing w:after="0" w:line="240" w:lineRule="auto"/>
              <w:jc w:val="center"/>
              <w:rPr>
                <w:rFonts w:ascii="Times New Roman" w:eastAsia="Times New Roman" w:hAnsi="Times New Roman"/>
                <w:color w:val="000000"/>
                <w:lang w:eastAsia="ru-RU"/>
              </w:rPr>
            </w:pPr>
            <w:r w:rsidRPr="004A02EC">
              <w:rPr>
                <w:rFonts w:ascii="Times New Roman" w:eastAsia="Times New Roman" w:hAnsi="Times New Roman"/>
                <w:bCs/>
                <w:color w:val="000000"/>
                <w:lang w:eastAsia="ru-RU"/>
              </w:rPr>
              <w:t>1</w:t>
            </w:r>
          </w:p>
        </w:tc>
      </w:tr>
      <w:tr w:rsidR="00880E71" w:rsidRPr="004A02EC" w:rsidTr="004A02EC">
        <w:tc>
          <w:tcPr>
            <w:tcW w:w="533" w:type="dxa"/>
            <w:gridSpan w:val="2"/>
            <w:tcBorders>
              <w:top w:val="single" w:sz="4" w:space="0" w:color="auto"/>
              <w:left w:val="single" w:sz="4" w:space="0" w:color="auto"/>
            </w:tcBorders>
            <w:shd w:val="clear" w:color="auto" w:fill="FFFFFF"/>
            <w:vAlign w:val="center"/>
          </w:tcPr>
          <w:p w:rsidR="00880E71" w:rsidRPr="004A02EC" w:rsidRDefault="00880E71" w:rsidP="004A02EC">
            <w:pPr>
              <w:widowControl w:val="0"/>
              <w:spacing w:after="0" w:line="240" w:lineRule="auto"/>
              <w:jc w:val="center"/>
              <w:rPr>
                <w:rFonts w:ascii="Times New Roman" w:hAnsi="Times New Roman"/>
                <w:color w:val="000000"/>
              </w:rPr>
            </w:pPr>
            <w:r w:rsidRPr="004A02EC">
              <w:rPr>
                <w:rFonts w:ascii="Times New Roman" w:hAnsi="Times New Roman"/>
                <w:color w:val="000000"/>
              </w:rPr>
              <w:t>2.</w:t>
            </w:r>
          </w:p>
        </w:tc>
        <w:tc>
          <w:tcPr>
            <w:tcW w:w="2019" w:type="dxa"/>
            <w:tcBorders>
              <w:top w:val="single" w:sz="4" w:space="0" w:color="auto"/>
              <w:left w:val="single" w:sz="4" w:space="0" w:color="auto"/>
            </w:tcBorders>
            <w:shd w:val="clear" w:color="auto" w:fill="FFFFFF"/>
            <w:vAlign w:val="center"/>
          </w:tcPr>
          <w:p w:rsidR="00880E71" w:rsidRPr="004A02EC" w:rsidRDefault="00880E71" w:rsidP="004A02EC">
            <w:pPr>
              <w:widowControl w:val="0"/>
              <w:spacing w:after="0" w:line="240" w:lineRule="auto"/>
              <w:jc w:val="center"/>
              <w:rPr>
                <w:rFonts w:ascii="Times New Roman" w:hAnsi="Times New Roman"/>
                <w:color w:val="000000"/>
              </w:rPr>
            </w:pPr>
            <w:r w:rsidRPr="004A02EC">
              <w:rPr>
                <w:rFonts w:ascii="Times New Roman" w:hAnsi="Times New Roman"/>
                <w:color w:val="000000"/>
              </w:rPr>
              <w:t>Основные узлы лебедки</w:t>
            </w:r>
          </w:p>
        </w:tc>
        <w:tc>
          <w:tcPr>
            <w:tcW w:w="5528" w:type="dxa"/>
            <w:tcBorders>
              <w:top w:val="single" w:sz="4" w:space="0" w:color="auto"/>
              <w:left w:val="single" w:sz="4" w:space="0" w:color="auto"/>
            </w:tcBorders>
            <w:shd w:val="clear" w:color="auto" w:fill="FFFFFF"/>
            <w:vAlign w:val="center"/>
          </w:tcPr>
          <w:p w:rsidR="00880E71" w:rsidRPr="004A02EC" w:rsidRDefault="00880E71" w:rsidP="004A02EC">
            <w:pPr>
              <w:widowControl w:val="0"/>
              <w:spacing w:after="0" w:line="240" w:lineRule="auto"/>
              <w:ind w:left="132"/>
              <w:rPr>
                <w:rFonts w:ascii="Times New Roman" w:hAnsi="Times New Roman"/>
                <w:color w:val="000000"/>
              </w:rPr>
            </w:pPr>
            <w:r w:rsidRPr="004A02EC">
              <w:rPr>
                <w:rFonts w:ascii="Times New Roman" w:hAnsi="Times New Roman"/>
                <w:color w:val="000000"/>
              </w:rPr>
              <w:t>Главный барабан лебедки с канавкой (</w:t>
            </w:r>
            <w:r w:rsidRPr="004A02EC">
              <w:rPr>
                <w:rFonts w:ascii="Times New Roman" w:hAnsi="Times New Roman"/>
                <w:color w:val="000000"/>
                <w:lang w:val="en-US"/>
              </w:rPr>
              <w:t>LEBUS</w:t>
            </w:r>
            <w:r w:rsidRPr="004A02EC">
              <w:rPr>
                <w:rFonts w:ascii="Times New Roman" w:hAnsi="Times New Roman"/>
                <w:color w:val="000000"/>
              </w:rPr>
              <w:t xml:space="preserve">) и </w:t>
            </w:r>
            <w:proofErr w:type="spellStart"/>
            <w:r w:rsidRPr="004A02EC">
              <w:rPr>
                <w:rFonts w:ascii="Times New Roman" w:hAnsi="Times New Roman"/>
                <w:color w:val="000000"/>
              </w:rPr>
              <w:t>канатоукладчиком</w:t>
            </w:r>
            <w:proofErr w:type="spellEnd"/>
            <w:r w:rsidRPr="004A02EC">
              <w:rPr>
                <w:rFonts w:ascii="Times New Roman" w:hAnsi="Times New Roman"/>
                <w:color w:val="000000"/>
              </w:rPr>
              <w:t>, корпус с герметичной редукторной частью, дисковый вспомогательный тормоз, рама основания лебедки</w:t>
            </w:r>
          </w:p>
        </w:tc>
        <w:tc>
          <w:tcPr>
            <w:tcW w:w="709" w:type="dxa"/>
            <w:tcBorders>
              <w:top w:val="single" w:sz="4" w:space="0" w:color="auto"/>
              <w:left w:val="single" w:sz="4" w:space="0" w:color="auto"/>
            </w:tcBorders>
            <w:shd w:val="clear" w:color="auto" w:fill="FFFFFF"/>
            <w:vAlign w:val="center"/>
          </w:tcPr>
          <w:p w:rsidR="00880E71" w:rsidRPr="004A02EC" w:rsidRDefault="00880E71" w:rsidP="004A02EC">
            <w:pPr>
              <w:widowControl w:val="0"/>
              <w:spacing w:after="0" w:line="240" w:lineRule="auto"/>
              <w:jc w:val="center"/>
              <w:rPr>
                <w:rFonts w:ascii="Times New Roman" w:hAnsi="Times New Roman"/>
                <w:color w:val="000000"/>
              </w:rPr>
            </w:pPr>
            <w:proofErr w:type="gramStart"/>
            <w:r w:rsidRPr="004A02EC">
              <w:rPr>
                <w:rFonts w:ascii="Times New Roman" w:hAnsi="Times New Roman"/>
                <w:color w:val="000000"/>
              </w:rPr>
              <w:t>К-т</w:t>
            </w:r>
            <w:proofErr w:type="gramEnd"/>
          </w:p>
        </w:tc>
        <w:tc>
          <w:tcPr>
            <w:tcW w:w="567" w:type="dxa"/>
            <w:tcBorders>
              <w:top w:val="single" w:sz="4" w:space="0" w:color="auto"/>
              <w:left w:val="single" w:sz="4" w:space="0" w:color="auto"/>
              <w:right w:val="single" w:sz="4" w:space="0" w:color="auto"/>
            </w:tcBorders>
            <w:shd w:val="clear" w:color="auto" w:fill="FFFFFF"/>
            <w:vAlign w:val="center"/>
          </w:tcPr>
          <w:p w:rsidR="00880E71" w:rsidRPr="004A02EC" w:rsidRDefault="00880E71" w:rsidP="004A02EC">
            <w:pPr>
              <w:widowControl w:val="0"/>
              <w:spacing w:after="0" w:line="240" w:lineRule="auto"/>
              <w:jc w:val="center"/>
              <w:rPr>
                <w:rFonts w:ascii="Times New Roman" w:hAnsi="Times New Roman"/>
                <w:color w:val="000000"/>
              </w:rPr>
            </w:pPr>
            <w:r w:rsidRPr="004A02EC">
              <w:rPr>
                <w:rFonts w:ascii="Times New Roman" w:hAnsi="Times New Roman"/>
                <w:color w:val="000000"/>
              </w:rPr>
              <w:t>1</w:t>
            </w:r>
          </w:p>
        </w:tc>
      </w:tr>
      <w:tr w:rsidR="00880E71" w:rsidRPr="004A02EC" w:rsidTr="004A02EC">
        <w:tc>
          <w:tcPr>
            <w:tcW w:w="518" w:type="dxa"/>
            <w:tcBorders>
              <w:top w:val="single" w:sz="4" w:space="0" w:color="auto"/>
              <w:left w:val="single" w:sz="4" w:space="0" w:color="auto"/>
            </w:tcBorders>
            <w:shd w:val="clear" w:color="auto" w:fill="FFFFFF"/>
            <w:vAlign w:val="center"/>
          </w:tcPr>
          <w:p w:rsidR="00880E71" w:rsidRPr="004A02EC" w:rsidRDefault="00880E71" w:rsidP="004A02EC">
            <w:pPr>
              <w:widowControl w:val="0"/>
              <w:spacing w:after="0" w:line="240" w:lineRule="auto"/>
              <w:jc w:val="center"/>
              <w:rPr>
                <w:rFonts w:ascii="Times New Roman" w:hAnsi="Times New Roman"/>
                <w:color w:val="000000"/>
              </w:rPr>
            </w:pPr>
            <w:r w:rsidRPr="004A02EC">
              <w:rPr>
                <w:rFonts w:ascii="Times New Roman" w:hAnsi="Times New Roman"/>
                <w:color w:val="000000"/>
              </w:rPr>
              <w:t>3.</w:t>
            </w:r>
          </w:p>
        </w:tc>
        <w:tc>
          <w:tcPr>
            <w:tcW w:w="2034" w:type="dxa"/>
            <w:gridSpan w:val="2"/>
            <w:tcBorders>
              <w:top w:val="single" w:sz="4" w:space="0" w:color="auto"/>
              <w:left w:val="single" w:sz="4" w:space="0" w:color="auto"/>
            </w:tcBorders>
            <w:shd w:val="clear" w:color="auto" w:fill="FFFFFF"/>
            <w:vAlign w:val="center"/>
          </w:tcPr>
          <w:p w:rsidR="00880E71" w:rsidRPr="004A02EC" w:rsidRDefault="00880E71" w:rsidP="004A02EC">
            <w:pPr>
              <w:widowControl w:val="0"/>
              <w:spacing w:after="0" w:line="240" w:lineRule="auto"/>
              <w:jc w:val="center"/>
              <w:rPr>
                <w:rFonts w:ascii="Times New Roman" w:hAnsi="Times New Roman"/>
                <w:color w:val="000000"/>
              </w:rPr>
            </w:pPr>
            <w:r w:rsidRPr="004A02EC">
              <w:rPr>
                <w:rFonts w:ascii="Times New Roman" w:hAnsi="Times New Roman"/>
                <w:color w:val="000000"/>
              </w:rPr>
              <w:t>Дисковый тормоз</w:t>
            </w:r>
          </w:p>
        </w:tc>
        <w:tc>
          <w:tcPr>
            <w:tcW w:w="5528" w:type="dxa"/>
            <w:tcBorders>
              <w:top w:val="single" w:sz="4" w:space="0" w:color="auto"/>
              <w:left w:val="single" w:sz="4" w:space="0" w:color="auto"/>
            </w:tcBorders>
            <w:shd w:val="clear" w:color="auto" w:fill="FFFFFF"/>
            <w:vAlign w:val="center"/>
          </w:tcPr>
          <w:p w:rsidR="00880E71" w:rsidRPr="004A02EC" w:rsidRDefault="00880E71" w:rsidP="004A02EC">
            <w:pPr>
              <w:widowControl w:val="0"/>
              <w:spacing w:after="0" w:line="240" w:lineRule="auto"/>
              <w:ind w:left="132"/>
              <w:rPr>
                <w:rFonts w:ascii="Times New Roman" w:hAnsi="Times New Roman"/>
                <w:color w:val="000000"/>
              </w:rPr>
            </w:pPr>
            <w:r w:rsidRPr="004A02EC">
              <w:rPr>
                <w:rFonts w:ascii="Times New Roman" w:hAnsi="Times New Roman"/>
                <w:color w:val="000000"/>
              </w:rPr>
              <w:t>Дисковый тормоз должен использоваться при ручной подаче долота, фиксации положения (стояночный) и аварийном торможении</w:t>
            </w:r>
          </w:p>
        </w:tc>
        <w:tc>
          <w:tcPr>
            <w:tcW w:w="709" w:type="dxa"/>
            <w:tcBorders>
              <w:top w:val="single" w:sz="4" w:space="0" w:color="auto"/>
              <w:left w:val="single" w:sz="4" w:space="0" w:color="auto"/>
            </w:tcBorders>
            <w:shd w:val="clear" w:color="auto" w:fill="FFFFFF"/>
            <w:vAlign w:val="center"/>
          </w:tcPr>
          <w:p w:rsidR="00880E71" w:rsidRPr="004A02EC" w:rsidRDefault="00880E71" w:rsidP="004A02EC">
            <w:pPr>
              <w:widowControl w:val="0"/>
              <w:spacing w:after="0" w:line="240" w:lineRule="auto"/>
              <w:jc w:val="center"/>
              <w:rPr>
                <w:rFonts w:ascii="Times New Roman" w:hAnsi="Times New Roman"/>
                <w:color w:val="000000"/>
              </w:rPr>
            </w:pPr>
            <w:proofErr w:type="gramStart"/>
            <w:r w:rsidRPr="004A02EC">
              <w:rPr>
                <w:rFonts w:ascii="Times New Roman" w:hAnsi="Times New Roman"/>
                <w:color w:val="000000"/>
              </w:rPr>
              <w:t>К-т</w:t>
            </w:r>
            <w:proofErr w:type="gramEnd"/>
          </w:p>
        </w:tc>
        <w:tc>
          <w:tcPr>
            <w:tcW w:w="567" w:type="dxa"/>
            <w:tcBorders>
              <w:top w:val="single" w:sz="4" w:space="0" w:color="auto"/>
              <w:left w:val="single" w:sz="4" w:space="0" w:color="auto"/>
              <w:right w:val="single" w:sz="4" w:space="0" w:color="auto"/>
            </w:tcBorders>
            <w:shd w:val="clear" w:color="auto" w:fill="FFFFFF"/>
            <w:vAlign w:val="center"/>
          </w:tcPr>
          <w:p w:rsidR="00880E71" w:rsidRPr="004A02EC" w:rsidRDefault="00880E71" w:rsidP="004A02EC">
            <w:pPr>
              <w:widowControl w:val="0"/>
              <w:spacing w:after="0" w:line="240" w:lineRule="auto"/>
              <w:jc w:val="center"/>
              <w:rPr>
                <w:rFonts w:ascii="Times New Roman" w:hAnsi="Times New Roman"/>
                <w:color w:val="000000"/>
              </w:rPr>
            </w:pPr>
            <w:r w:rsidRPr="004A02EC">
              <w:rPr>
                <w:rFonts w:ascii="Times New Roman" w:hAnsi="Times New Roman"/>
                <w:color w:val="000000"/>
              </w:rPr>
              <w:t>1</w:t>
            </w:r>
          </w:p>
        </w:tc>
      </w:tr>
      <w:tr w:rsidR="00880E71" w:rsidRPr="004A02EC" w:rsidTr="004A02EC">
        <w:tc>
          <w:tcPr>
            <w:tcW w:w="518" w:type="dxa"/>
            <w:tcBorders>
              <w:top w:val="single" w:sz="4" w:space="0" w:color="auto"/>
              <w:left w:val="single" w:sz="4" w:space="0" w:color="auto"/>
            </w:tcBorders>
            <w:shd w:val="clear" w:color="auto" w:fill="FFFFFF"/>
            <w:vAlign w:val="center"/>
          </w:tcPr>
          <w:p w:rsidR="00880E71" w:rsidRPr="004A02EC" w:rsidRDefault="00880E71" w:rsidP="004A02EC">
            <w:pPr>
              <w:widowControl w:val="0"/>
              <w:spacing w:after="0" w:line="240" w:lineRule="auto"/>
              <w:jc w:val="center"/>
              <w:rPr>
                <w:rFonts w:ascii="Times New Roman" w:hAnsi="Times New Roman"/>
                <w:color w:val="000000"/>
              </w:rPr>
            </w:pPr>
            <w:r w:rsidRPr="004A02EC">
              <w:rPr>
                <w:rFonts w:ascii="Times New Roman" w:hAnsi="Times New Roman"/>
                <w:color w:val="000000"/>
              </w:rPr>
              <w:t>4.</w:t>
            </w:r>
          </w:p>
        </w:tc>
        <w:tc>
          <w:tcPr>
            <w:tcW w:w="2034" w:type="dxa"/>
            <w:gridSpan w:val="2"/>
            <w:tcBorders>
              <w:top w:val="single" w:sz="4" w:space="0" w:color="auto"/>
              <w:left w:val="single" w:sz="4" w:space="0" w:color="auto"/>
            </w:tcBorders>
            <w:shd w:val="clear" w:color="auto" w:fill="FFFFFF"/>
            <w:vAlign w:val="center"/>
          </w:tcPr>
          <w:p w:rsidR="00880E71" w:rsidRPr="004A02EC" w:rsidRDefault="00880E71" w:rsidP="004A02EC">
            <w:pPr>
              <w:widowControl w:val="0"/>
              <w:spacing w:after="0" w:line="240" w:lineRule="auto"/>
              <w:jc w:val="center"/>
              <w:rPr>
                <w:rFonts w:ascii="Times New Roman" w:hAnsi="Times New Roman"/>
                <w:color w:val="000000"/>
              </w:rPr>
            </w:pPr>
            <w:r w:rsidRPr="004A02EC">
              <w:rPr>
                <w:rFonts w:ascii="Times New Roman" w:hAnsi="Times New Roman"/>
                <w:color w:val="000000"/>
              </w:rPr>
              <w:t>Вспомогательный (аварийный) привод лебедки</w:t>
            </w:r>
          </w:p>
        </w:tc>
        <w:tc>
          <w:tcPr>
            <w:tcW w:w="5528" w:type="dxa"/>
            <w:tcBorders>
              <w:top w:val="single" w:sz="4" w:space="0" w:color="auto"/>
              <w:left w:val="single" w:sz="4" w:space="0" w:color="auto"/>
            </w:tcBorders>
            <w:shd w:val="clear" w:color="auto" w:fill="FFFFFF"/>
            <w:vAlign w:val="center"/>
          </w:tcPr>
          <w:p w:rsidR="00880E71" w:rsidRPr="004A02EC" w:rsidRDefault="00880E71" w:rsidP="004A02EC">
            <w:pPr>
              <w:widowControl w:val="0"/>
              <w:spacing w:after="0" w:line="240" w:lineRule="auto"/>
              <w:ind w:left="132"/>
              <w:rPr>
                <w:rFonts w:ascii="Times New Roman" w:hAnsi="Times New Roman"/>
                <w:color w:val="000000"/>
              </w:rPr>
            </w:pPr>
            <w:r w:rsidRPr="004A02EC">
              <w:rPr>
                <w:rFonts w:ascii="Times New Roman" w:hAnsi="Times New Roman"/>
                <w:color w:val="000000"/>
              </w:rPr>
              <w:t>С электродвигателем переменного тока с частотным регулированием</w:t>
            </w:r>
          </w:p>
        </w:tc>
        <w:tc>
          <w:tcPr>
            <w:tcW w:w="709" w:type="dxa"/>
            <w:tcBorders>
              <w:top w:val="single" w:sz="4" w:space="0" w:color="auto"/>
              <w:left w:val="single" w:sz="4" w:space="0" w:color="auto"/>
            </w:tcBorders>
            <w:shd w:val="clear" w:color="auto" w:fill="FFFFFF"/>
            <w:vAlign w:val="center"/>
          </w:tcPr>
          <w:p w:rsidR="00880E71" w:rsidRPr="004A02EC" w:rsidRDefault="00880E71" w:rsidP="004A02EC">
            <w:pPr>
              <w:widowControl w:val="0"/>
              <w:spacing w:after="0" w:line="240" w:lineRule="auto"/>
              <w:jc w:val="center"/>
              <w:rPr>
                <w:rFonts w:ascii="Times New Roman" w:hAnsi="Times New Roman"/>
                <w:color w:val="000000"/>
              </w:rPr>
            </w:pPr>
            <w:proofErr w:type="gramStart"/>
            <w:r w:rsidRPr="004A02EC">
              <w:rPr>
                <w:rFonts w:ascii="Times New Roman" w:hAnsi="Times New Roman"/>
                <w:color w:val="000000"/>
              </w:rPr>
              <w:t>К-т</w:t>
            </w:r>
            <w:proofErr w:type="gramEnd"/>
          </w:p>
        </w:tc>
        <w:tc>
          <w:tcPr>
            <w:tcW w:w="567" w:type="dxa"/>
            <w:tcBorders>
              <w:top w:val="single" w:sz="4" w:space="0" w:color="auto"/>
              <w:left w:val="single" w:sz="4" w:space="0" w:color="auto"/>
              <w:right w:val="single" w:sz="4" w:space="0" w:color="auto"/>
            </w:tcBorders>
            <w:shd w:val="clear" w:color="auto" w:fill="FFFFFF"/>
            <w:vAlign w:val="center"/>
          </w:tcPr>
          <w:p w:rsidR="00880E71" w:rsidRPr="004A02EC" w:rsidRDefault="00880E71" w:rsidP="004A02EC">
            <w:pPr>
              <w:widowControl w:val="0"/>
              <w:spacing w:after="0" w:line="240" w:lineRule="auto"/>
              <w:jc w:val="center"/>
              <w:rPr>
                <w:rFonts w:ascii="Times New Roman" w:hAnsi="Times New Roman"/>
                <w:color w:val="000000"/>
              </w:rPr>
            </w:pPr>
            <w:r w:rsidRPr="004A02EC">
              <w:rPr>
                <w:rFonts w:ascii="Times New Roman" w:hAnsi="Times New Roman"/>
                <w:color w:val="000000"/>
              </w:rPr>
              <w:t>1</w:t>
            </w:r>
          </w:p>
        </w:tc>
      </w:tr>
      <w:tr w:rsidR="00880E71" w:rsidRPr="004A02EC" w:rsidTr="004A02EC">
        <w:tc>
          <w:tcPr>
            <w:tcW w:w="518" w:type="dxa"/>
            <w:tcBorders>
              <w:top w:val="single" w:sz="4" w:space="0" w:color="auto"/>
              <w:left w:val="single" w:sz="4" w:space="0" w:color="auto"/>
              <w:bottom w:val="single" w:sz="4" w:space="0" w:color="auto"/>
            </w:tcBorders>
            <w:shd w:val="clear" w:color="auto" w:fill="FFFFFF"/>
            <w:vAlign w:val="center"/>
          </w:tcPr>
          <w:p w:rsidR="00880E71" w:rsidRPr="004A02EC" w:rsidRDefault="00880E71" w:rsidP="004A02EC">
            <w:pPr>
              <w:widowControl w:val="0"/>
              <w:spacing w:after="0" w:line="240" w:lineRule="auto"/>
              <w:jc w:val="center"/>
              <w:rPr>
                <w:rFonts w:ascii="Times New Roman" w:hAnsi="Times New Roman"/>
                <w:color w:val="000000"/>
              </w:rPr>
            </w:pPr>
            <w:r w:rsidRPr="004A02EC">
              <w:rPr>
                <w:rFonts w:ascii="Times New Roman" w:hAnsi="Times New Roman"/>
                <w:color w:val="000000"/>
              </w:rPr>
              <w:t>5.</w:t>
            </w:r>
          </w:p>
        </w:tc>
        <w:tc>
          <w:tcPr>
            <w:tcW w:w="2034" w:type="dxa"/>
            <w:gridSpan w:val="2"/>
            <w:tcBorders>
              <w:top w:val="single" w:sz="4" w:space="0" w:color="auto"/>
              <w:left w:val="single" w:sz="4" w:space="0" w:color="auto"/>
              <w:bottom w:val="single" w:sz="4" w:space="0" w:color="auto"/>
            </w:tcBorders>
            <w:shd w:val="clear" w:color="auto" w:fill="FFFFFF"/>
            <w:vAlign w:val="center"/>
          </w:tcPr>
          <w:p w:rsidR="00880E71" w:rsidRPr="004A02EC" w:rsidRDefault="00880E71" w:rsidP="004A02EC">
            <w:pPr>
              <w:widowControl w:val="0"/>
              <w:spacing w:after="0" w:line="240" w:lineRule="auto"/>
              <w:jc w:val="center"/>
              <w:rPr>
                <w:rFonts w:ascii="Times New Roman" w:hAnsi="Times New Roman"/>
                <w:color w:val="000000"/>
              </w:rPr>
            </w:pPr>
            <w:r w:rsidRPr="004A02EC">
              <w:rPr>
                <w:rFonts w:ascii="Times New Roman" w:hAnsi="Times New Roman"/>
                <w:color w:val="000000"/>
              </w:rPr>
              <w:t>Двигатель лебедки</w:t>
            </w:r>
          </w:p>
        </w:tc>
        <w:tc>
          <w:tcPr>
            <w:tcW w:w="5528" w:type="dxa"/>
            <w:tcBorders>
              <w:top w:val="single" w:sz="4" w:space="0" w:color="auto"/>
              <w:left w:val="single" w:sz="4" w:space="0" w:color="auto"/>
              <w:bottom w:val="single" w:sz="4" w:space="0" w:color="auto"/>
            </w:tcBorders>
            <w:shd w:val="clear" w:color="auto" w:fill="FFFFFF"/>
            <w:vAlign w:val="center"/>
          </w:tcPr>
          <w:p w:rsidR="00880E71" w:rsidRPr="004A02EC" w:rsidRDefault="00880E71" w:rsidP="004A02EC">
            <w:pPr>
              <w:widowControl w:val="0"/>
              <w:spacing w:after="0" w:line="240" w:lineRule="auto"/>
              <w:ind w:left="132"/>
              <w:rPr>
                <w:rFonts w:ascii="Times New Roman" w:hAnsi="Times New Roman"/>
                <w:color w:val="000000"/>
              </w:rPr>
            </w:pPr>
            <w:r w:rsidRPr="004A02EC">
              <w:rPr>
                <w:rFonts w:ascii="Times New Roman" w:hAnsi="Times New Roman"/>
                <w:color w:val="000000"/>
              </w:rPr>
              <w:t>Переменного тока с частотным регулированием</w:t>
            </w:r>
          </w:p>
        </w:tc>
        <w:tc>
          <w:tcPr>
            <w:tcW w:w="709" w:type="dxa"/>
            <w:tcBorders>
              <w:top w:val="single" w:sz="4" w:space="0" w:color="auto"/>
              <w:left w:val="single" w:sz="4" w:space="0" w:color="auto"/>
              <w:bottom w:val="single" w:sz="4" w:space="0" w:color="auto"/>
            </w:tcBorders>
            <w:shd w:val="clear" w:color="auto" w:fill="FFFFFF"/>
            <w:vAlign w:val="center"/>
          </w:tcPr>
          <w:p w:rsidR="00880E71" w:rsidRPr="004A02EC" w:rsidRDefault="00880E71" w:rsidP="004A02EC">
            <w:pPr>
              <w:widowControl w:val="0"/>
              <w:spacing w:after="0" w:line="240" w:lineRule="auto"/>
              <w:jc w:val="center"/>
              <w:rPr>
                <w:rFonts w:ascii="Times New Roman" w:hAnsi="Times New Roman"/>
                <w:color w:val="000000"/>
              </w:rPr>
            </w:pPr>
            <w:proofErr w:type="gramStart"/>
            <w:r w:rsidRPr="004A02EC">
              <w:rPr>
                <w:rFonts w:ascii="Times New Roman" w:hAnsi="Times New Roman"/>
                <w:color w:val="000000"/>
              </w:rPr>
              <w:t>К-т</w:t>
            </w:r>
            <w:proofErr w:type="gramEnd"/>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880E71" w:rsidRPr="004A02EC" w:rsidRDefault="00880E71" w:rsidP="004A02EC">
            <w:pPr>
              <w:widowControl w:val="0"/>
              <w:spacing w:after="0" w:line="240" w:lineRule="auto"/>
              <w:jc w:val="center"/>
              <w:rPr>
                <w:rFonts w:ascii="Times New Roman" w:hAnsi="Times New Roman"/>
                <w:color w:val="000000"/>
              </w:rPr>
            </w:pPr>
            <w:r w:rsidRPr="004A02EC">
              <w:rPr>
                <w:rFonts w:ascii="Times New Roman" w:hAnsi="Times New Roman"/>
                <w:color w:val="000000"/>
              </w:rPr>
              <w:t>1</w:t>
            </w:r>
          </w:p>
        </w:tc>
      </w:tr>
    </w:tbl>
    <w:p w:rsidR="00880E71" w:rsidRPr="00F34266" w:rsidRDefault="00880E71" w:rsidP="00880E71">
      <w:pPr>
        <w:widowControl w:val="0"/>
        <w:tabs>
          <w:tab w:val="left" w:pos="609"/>
        </w:tabs>
        <w:spacing w:after="0" w:line="274" w:lineRule="exact"/>
        <w:ind w:left="360"/>
        <w:jc w:val="both"/>
        <w:rPr>
          <w:rFonts w:ascii="Times New Roman" w:eastAsia="Times New Roman" w:hAnsi="Times New Roman"/>
          <w:color w:val="000000"/>
          <w:sz w:val="24"/>
          <w:szCs w:val="24"/>
          <w:u w:val="single"/>
          <w:lang w:eastAsia="ru-RU"/>
        </w:rPr>
      </w:pPr>
    </w:p>
    <w:p w:rsidR="0058575D" w:rsidRPr="00F34266" w:rsidRDefault="004A02EC" w:rsidP="00B36287">
      <w:pPr>
        <w:pStyle w:val="2"/>
        <w:numPr>
          <w:ilvl w:val="0"/>
          <w:numId w:val="7"/>
        </w:numPr>
        <w:spacing w:before="240"/>
        <w:ind w:left="1134" w:hanging="1134"/>
        <w:rPr>
          <w:szCs w:val="24"/>
          <w:u w:val="single"/>
        </w:rPr>
      </w:pPr>
      <w:bookmarkStart w:id="10" w:name="_Toc8913455"/>
      <w:r>
        <w:rPr>
          <w:iCs/>
        </w:rPr>
        <w:lastRenderedPageBreak/>
        <w:t>Буровая</w:t>
      </w:r>
      <w:r>
        <w:rPr>
          <w:iCs/>
        </w:rPr>
        <w:tab/>
        <w:t xml:space="preserve">(рабочая) </w:t>
      </w:r>
      <w:r w:rsidR="0058575D" w:rsidRPr="004A02EC">
        <w:rPr>
          <w:iCs/>
        </w:rPr>
        <w:t>площадка</w:t>
      </w:r>
      <w:bookmarkEnd w:id="10"/>
    </w:p>
    <w:p w:rsidR="001B1FFD" w:rsidRPr="00F34266" w:rsidRDefault="001B1FFD" w:rsidP="00B36287">
      <w:pPr>
        <w:pStyle w:val="a3"/>
        <w:numPr>
          <w:ilvl w:val="2"/>
          <w:numId w:val="13"/>
        </w:numPr>
        <w:spacing w:before="40" w:after="0"/>
        <w:ind w:left="851" w:hanging="851"/>
        <w:contextualSpacing w:val="0"/>
        <w:jc w:val="both"/>
        <w:rPr>
          <w:rFonts w:ascii="Times New Roman" w:hAnsi="Times New Roman"/>
          <w:sz w:val="24"/>
          <w:szCs w:val="24"/>
        </w:rPr>
      </w:pPr>
      <w:r w:rsidRPr="00F34266">
        <w:rPr>
          <w:rFonts w:ascii="Times New Roman" w:hAnsi="Times New Roman"/>
          <w:sz w:val="24"/>
          <w:szCs w:val="24"/>
        </w:rPr>
        <w:t>Оборудование рабочей площадки должно включать:</w:t>
      </w:r>
    </w:p>
    <w:p w:rsidR="001B1FFD" w:rsidRPr="00F34266" w:rsidRDefault="001B1FFD" w:rsidP="00B36287">
      <w:pPr>
        <w:pStyle w:val="a3"/>
        <w:numPr>
          <w:ilvl w:val="0"/>
          <w:numId w:val="10"/>
        </w:numPr>
        <w:spacing w:after="0"/>
        <w:ind w:left="567" w:hanging="567"/>
        <w:contextualSpacing w:val="0"/>
        <w:jc w:val="both"/>
        <w:rPr>
          <w:rFonts w:ascii="Times New Roman" w:eastAsia="Times New Roman" w:hAnsi="Times New Roman"/>
          <w:sz w:val="24"/>
          <w:szCs w:val="24"/>
          <w:lang w:eastAsia="ru-RU"/>
        </w:rPr>
      </w:pPr>
      <w:r w:rsidRPr="00F34266">
        <w:rPr>
          <w:rFonts w:ascii="Times New Roman" w:eastAsia="Times New Roman" w:hAnsi="Times New Roman"/>
          <w:sz w:val="24"/>
          <w:szCs w:val="24"/>
          <w:lang w:eastAsia="ru-RU"/>
        </w:rPr>
        <w:t xml:space="preserve">машинные ключи с усилием затяжки не менее 12,0 т*м с </w:t>
      </w:r>
      <w:proofErr w:type="spellStart"/>
      <w:r w:rsidRPr="00F34266">
        <w:rPr>
          <w:rFonts w:ascii="Times New Roman" w:eastAsia="Times New Roman" w:hAnsi="Times New Roman"/>
          <w:sz w:val="24"/>
          <w:szCs w:val="24"/>
          <w:lang w:eastAsia="ru-RU"/>
        </w:rPr>
        <w:t>моментомером</w:t>
      </w:r>
      <w:proofErr w:type="spellEnd"/>
      <w:r w:rsidRPr="00F34266">
        <w:rPr>
          <w:rFonts w:ascii="Times New Roman" w:eastAsia="Times New Roman" w:hAnsi="Times New Roman"/>
          <w:sz w:val="24"/>
          <w:szCs w:val="24"/>
          <w:lang w:eastAsia="ru-RU"/>
        </w:rPr>
        <w:t xml:space="preserve"> для контроля усилия </w:t>
      </w:r>
      <w:r w:rsidRPr="004A02EC">
        <w:rPr>
          <w:rFonts w:ascii="Times New Roman" w:hAnsi="Times New Roman"/>
          <w:color w:val="000000"/>
          <w:sz w:val="24"/>
          <w:szCs w:val="24"/>
        </w:rPr>
        <w:t>затяжки</w:t>
      </w:r>
      <w:r w:rsidRPr="00F34266">
        <w:rPr>
          <w:rFonts w:ascii="Times New Roman" w:eastAsia="Times New Roman" w:hAnsi="Times New Roman"/>
          <w:sz w:val="24"/>
          <w:szCs w:val="24"/>
          <w:lang w:eastAsia="ru-RU"/>
        </w:rPr>
        <w:t xml:space="preserve">, с механизмом крепления машинных ключей и их подвески с изменением положения по высоте, с противовесами и кожухами (либо оборудуется гидроцилиндрами для изменения положения машинных ключей). Оба ключа должны быть оборудованы своим цилиндром, для возможности работы как с одним, так и с другим по отдельности </w:t>
      </w:r>
      <w:r w:rsidR="00EB6399">
        <w:rPr>
          <w:rFonts w:ascii="Times New Roman" w:eastAsia="Times New Roman" w:hAnsi="Times New Roman"/>
          <w:sz w:val="24"/>
          <w:szCs w:val="24"/>
          <w:lang w:eastAsia="ru-RU"/>
        </w:rPr>
        <w:t xml:space="preserve">и </w:t>
      </w:r>
      <w:r w:rsidRPr="00F34266">
        <w:rPr>
          <w:rFonts w:ascii="Times New Roman" w:eastAsia="Times New Roman" w:hAnsi="Times New Roman"/>
          <w:sz w:val="24"/>
          <w:szCs w:val="24"/>
          <w:lang w:eastAsia="ru-RU"/>
        </w:rPr>
        <w:t>иметь запас сухарей</w:t>
      </w:r>
      <w:r w:rsidR="00A812FB">
        <w:rPr>
          <w:rFonts w:ascii="Times New Roman" w:eastAsia="Times New Roman" w:hAnsi="Times New Roman"/>
          <w:sz w:val="24"/>
          <w:szCs w:val="24"/>
          <w:lang w:eastAsia="ru-RU"/>
        </w:rPr>
        <w:t xml:space="preserve"> </w:t>
      </w:r>
      <w:r w:rsidRPr="00F34266">
        <w:rPr>
          <w:rFonts w:ascii="Times New Roman" w:eastAsia="Times New Roman" w:hAnsi="Times New Roman"/>
          <w:sz w:val="24"/>
          <w:szCs w:val="24"/>
          <w:lang w:eastAsia="ru-RU"/>
        </w:rPr>
        <w:t>(плашек</w:t>
      </w:r>
      <w:r w:rsidR="00A3512E">
        <w:rPr>
          <w:rFonts w:ascii="Times New Roman" w:eastAsia="Times New Roman" w:hAnsi="Times New Roman"/>
          <w:sz w:val="24"/>
          <w:szCs w:val="24"/>
          <w:lang w:eastAsia="ru-RU"/>
        </w:rPr>
        <w:t xml:space="preserve">) </w:t>
      </w:r>
      <w:r w:rsidR="00EB6399">
        <w:rPr>
          <w:rFonts w:ascii="Times New Roman" w:eastAsia="Times New Roman" w:hAnsi="Times New Roman"/>
          <w:sz w:val="24"/>
          <w:szCs w:val="24"/>
          <w:lang w:eastAsia="ru-RU"/>
        </w:rPr>
        <w:t xml:space="preserve">73-178 мм </w:t>
      </w:r>
      <w:r w:rsidR="00A3512E">
        <w:rPr>
          <w:rFonts w:ascii="Times New Roman" w:eastAsia="Times New Roman" w:hAnsi="Times New Roman"/>
          <w:sz w:val="24"/>
          <w:szCs w:val="24"/>
          <w:lang w:eastAsia="ru-RU"/>
        </w:rPr>
        <w:t>из расчета на один год работы</w:t>
      </w:r>
      <w:r w:rsidRPr="00F34266">
        <w:rPr>
          <w:rFonts w:ascii="Times New Roman" w:eastAsia="Times New Roman" w:hAnsi="Times New Roman"/>
          <w:sz w:val="24"/>
          <w:szCs w:val="24"/>
          <w:lang w:eastAsia="ru-RU"/>
        </w:rPr>
        <w:t>;</w:t>
      </w:r>
    </w:p>
    <w:p w:rsidR="001B1FFD" w:rsidRPr="00F34266" w:rsidRDefault="001B1FFD" w:rsidP="00B36287">
      <w:pPr>
        <w:pStyle w:val="a3"/>
        <w:numPr>
          <w:ilvl w:val="0"/>
          <w:numId w:val="10"/>
        </w:numPr>
        <w:spacing w:after="0"/>
        <w:ind w:left="567" w:hanging="567"/>
        <w:contextualSpacing w:val="0"/>
        <w:jc w:val="both"/>
        <w:rPr>
          <w:rFonts w:ascii="Times New Roman" w:eastAsia="Times New Roman" w:hAnsi="Times New Roman"/>
          <w:sz w:val="24"/>
          <w:szCs w:val="24"/>
          <w:lang w:eastAsia="ru-RU"/>
        </w:rPr>
      </w:pPr>
      <w:r w:rsidRPr="00F34266">
        <w:rPr>
          <w:rFonts w:ascii="Times New Roman" w:eastAsia="Times New Roman" w:hAnsi="Times New Roman"/>
          <w:sz w:val="24"/>
          <w:szCs w:val="24"/>
          <w:lang w:eastAsia="ru-RU"/>
        </w:rPr>
        <w:t>автоматизированный гидравлический ключ ГКШ-8000 для свинчивания/</w:t>
      </w:r>
      <w:proofErr w:type="spellStart"/>
      <w:r w:rsidRPr="00F34266">
        <w:rPr>
          <w:rFonts w:ascii="Times New Roman" w:eastAsia="Times New Roman" w:hAnsi="Times New Roman"/>
          <w:sz w:val="24"/>
          <w:szCs w:val="24"/>
          <w:lang w:eastAsia="ru-RU"/>
        </w:rPr>
        <w:t>развинчивания</w:t>
      </w:r>
      <w:proofErr w:type="spellEnd"/>
      <w:r w:rsidRPr="00F34266">
        <w:rPr>
          <w:rFonts w:ascii="Times New Roman" w:eastAsia="Times New Roman" w:hAnsi="Times New Roman"/>
          <w:sz w:val="24"/>
          <w:szCs w:val="24"/>
          <w:lang w:eastAsia="ru-RU"/>
        </w:rPr>
        <w:t xml:space="preserve"> бурильных труб с системой контроля крутящего момента и автоматической остановкой при достижении заданной величины момента;</w:t>
      </w:r>
    </w:p>
    <w:p w:rsidR="001B1FFD" w:rsidRPr="00F34266" w:rsidRDefault="001B1FFD" w:rsidP="00B36287">
      <w:pPr>
        <w:pStyle w:val="a3"/>
        <w:numPr>
          <w:ilvl w:val="0"/>
          <w:numId w:val="10"/>
        </w:numPr>
        <w:spacing w:after="0"/>
        <w:ind w:left="567" w:hanging="567"/>
        <w:contextualSpacing w:val="0"/>
        <w:jc w:val="both"/>
        <w:rPr>
          <w:rFonts w:ascii="Times New Roman" w:eastAsia="Times New Roman" w:hAnsi="Times New Roman"/>
          <w:sz w:val="24"/>
          <w:szCs w:val="24"/>
          <w:lang w:eastAsia="ru-RU"/>
        </w:rPr>
      </w:pPr>
      <w:r w:rsidRPr="00F34266">
        <w:rPr>
          <w:rFonts w:ascii="Times New Roman" w:eastAsia="Times New Roman" w:hAnsi="Times New Roman"/>
          <w:sz w:val="24"/>
          <w:szCs w:val="24"/>
          <w:lang w:eastAsia="ru-RU"/>
        </w:rPr>
        <w:t>подвесной ключ Т</w:t>
      </w:r>
      <w:r w:rsidRPr="004A02EC">
        <w:rPr>
          <w:rFonts w:ascii="Times New Roman" w:eastAsia="Times New Roman" w:hAnsi="Times New Roman"/>
          <w:sz w:val="24"/>
          <w:szCs w:val="24"/>
          <w:lang w:eastAsia="ru-RU"/>
        </w:rPr>
        <w:t>Q</w:t>
      </w:r>
      <w:r w:rsidRPr="00F34266">
        <w:rPr>
          <w:rFonts w:ascii="Times New Roman" w:eastAsia="Times New Roman" w:hAnsi="Times New Roman"/>
          <w:sz w:val="24"/>
          <w:szCs w:val="24"/>
          <w:lang w:eastAsia="ru-RU"/>
        </w:rPr>
        <w:t>-340 гидравлического типа для свинчивания/</w:t>
      </w:r>
      <w:proofErr w:type="spellStart"/>
      <w:r w:rsidRPr="00F34266">
        <w:rPr>
          <w:rFonts w:ascii="Times New Roman" w:eastAsia="Times New Roman" w:hAnsi="Times New Roman"/>
          <w:sz w:val="24"/>
          <w:szCs w:val="24"/>
          <w:lang w:eastAsia="ru-RU"/>
        </w:rPr>
        <w:t>развинчивания</w:t>
      </w:r>
      <w:proofErr w:type="spellEnd"/>
      <w:r w:rsidRPr="00F34266">
        <w:rPr>
          <w:rFonts w:ascii="Times New Roman" w:eastAsia="Times New Roman" w:hAnsi="Times New Roman"/>
          <w:sz w:val="24"/>
          <w:szCs w:val="24"/>
          <w:lang w:eastAsia="ru-RU"/>
        </w:rPr>
        <w:t xml:space="preserve"> обсадных труб с </w:t>
      </w:r>
      <w:proofErr w:type="spellStart"/>
      <w:r w:rsidRPr="00F34266">
        <w:rPr>
          <w:rFonts w:ascii="Times New Roman" w:eastAsia="Times New Roman" w:hAnsi="Times New Roman"/>
          <w:sz w:val="24"/>
          <w:szCs w:val="24"/>
          <w:lang w:eastAsia="ru-RU"/>
        </w:rPr>
        <w:t>моментомером</w:t>
      </w:r>
      <w:proofErr w:type="spellEnd"/>
      <w:r w:rsidRPr="00F34266">
        <w:rPr>
          <w:rFonts w:ascii="Times New Roman" w:eastAsia="Times New Roman" w:hAnsi="Times New Roman"/>
          <w:sz w:val="24"/>
          <w:szCs w:val="24"/>
          <w:lang w:eastAsia="ru-RU"/>
        </w:rPr>
        <w:t xml:space="preserve"> с гидростанцией;</w:t>
      </w:r>
    </w:p>
    <w:p w:rsidR="001B1FFD" w:rsidRPr="00F34266" w:rsidRDefault="001B1FFD" w:rsidP="00B36287">
      <w:pPr>
        <w:pStyle w:val="a3"/>
        <w:numPr>
          <w:ilvl w:val="0"/>
          <w:numId w:val="10"/>
        </w:numPr>
        <w:spacing w:after="0"/>
        <w:ind w:left="567" w:hanging="567"/>
        <w:contextualSpacing w:val="0"/>
        <w:jc w:val="both"/>
        <w:rPr>
          <w:rFonts w:ascii="Times New Roman" w:eastAsia="Times New Roman" w:hAnsi="Times New Roman"/>
          <w:sz w:val="24"/>
          <w:szCs w:val="24"/>
          <w:lang w:eastAsia="ru-RU"/>
        </w:rPr>
      </w:pPr>
      <w:r w:rsidRPr="00F34266">
        <w:rPr>
          <w:rFonts w:ascii="Times New Roman" w:eastAsia="Times New Roman" w:hAnsi="Times New Roman"/>
          <w:sz w:val="24"/>
          <w:szCs w:val="24"/>
          <w:lang w:eastAsia="ru-RU"/>
        </w:rPr>
        <w:t>механический ротор</w:t>
      </w:r>
      <w:r w:rsidR="00620AA2">
        <w:rPr>
          <w:rFonts w:ascii="Times New Roman" w:eastAsia="Times New Roman" w:hAnsi="Times New Roman"/>
          <w:sz w:val="24"/>
          <w:szCs w:val="24"/>
          <w:lang w:eastAsia="ru-RU"/>
        </w:rPr>
        <w:t>,</w:t>
      </w:r>
      <w:r w:rsidRPr="00F34266">
        <w:rPr>
          <w:rFonts w:ascii="Times New Roman" w:eastAsia="Times New Roman" w:hAnsi="Times New Roman"/>
          <w:sz w:val="24"/>
          <w:szCs w:val="24"/>
          <w:lang w:eastAsia="ru-RU"/>
        </w:rPr>
        <w:t xml:space="preserve"> проходным диаметром </w:t>
      </w:r>
      <w:r w:rsidR="00620AA2">
        <w:rPr>
          <w:rFonts w:ascii="Times New Roman" w:eastAsia="Times New Roman" w:hAnsi="Times New Roman"/>
          <w:sz w:val="24"/>
          <w:szCs w:val="24"/>
          <w:lang w:eastAsia="ru-RU"/>
        </w:rPr>
        <w:t>70</w:t>
      </w:r>
      <w:r w:rsidRPr="00F34266">
        <w:rPr>
          <w:rFonts w:ascii="Times New Roman" w:eastAsia="Times New Roman" w:hAnsi="Times New Roman"/>
          <w:sz w:val="24"/>
          <w:szCs w:val="24"/>
          <w:lang w:eastAsia="ru-RU"/>
        </w:rPr>
        <w:t>0мм с переходной втулкой под ПКР;</w:t>
      </w:r>
    </w:p>
    <w:p w:rsidR="001B1FFD" w:rsidRPr="00F34266" w:rsidRDefault="001B1FFD" w:rsidP="00B36287">
      <w:pPr>
        <w:pStyle w:val="a3"/>
        <w:numPr>
          <w:ilvl w:val="0"/>
          <w:numId w:val="10"/>
        </w:numPr>
        <w:spacing w:after="0"/>
        <w:ind w:left="567" w:hanging="567"/>
        <w:contextualSpacing w:val="0"/>
        <w:jc w:val="both"/>
        <w:rPr>
          <w:rFonts w:ascii="Times New Roman" w:eastAsia="Times New Roman" w:hAnsi="Times New Roman"/>
          <w:sz w:val="24"/>
          <w:szCs w:val="24"/>
          <w:lang w:eastAsia="ru-RU"/>
        </w:rPr>
      </w:pPr>
      <w:r w:rsidRPr="00F34266">
        <w:rPr>
          <w:rFonts w:ascii="Times New Roman" w:eastAsia="Times New Roman" w:hAnsi="Times New Roman"/>
          <w:sz w:val="24"/>
          <w:szCs w:val="24"/>
          <w:lang w:eastAsia="ru-RU"/>
        </w:rPr>
        <w:t xml:space="preserve">пневматический клиновой захват ПКР в комплекте с вкладышами и </w:t>
      </w:r>
      <w:proofErr w:type="spellStart"/>
      <w:r w:rsidRPr="00F34266">
        <w:rPr>
          <w:rFonts w:ascii="Times New Roman" w:eastAsia="Times New Roman" w:hAnsi="Times New Roman"/>
          <w:sz w:val="24"/>
          <w:szCs w:val="24"/>
          <w:lang w:eastAsia="ru-RU"/>
        </w:rPr>
        <w:t>извлекателем</w:t>
      </w:r>
      <w:proofErr w:type="spellEnd"/>
      <w:r w:rsidRPr="00F34266">
        <w:rPr>
          <w:rFonts w:ascii="Times New Roman" w:eastAsia="Times New Roman" w:hAnsi="Times New Roman"/>
          <w:sz w:val="24"/>
          <w:szCs w:val="24"/>
          <w:lang w:eastAsia="ru-RU"/>
        </w:rPr>
        <w:t>;</w:t>
      </w:r>
    </w:p>
    <w:p w:rsidR="001B1FFD" w:rsidRPr="00F34266" w:rsidRDefault="001B1FFD" w:rsidP="00B36287">
      <w:pPr>
        <w:pStyle w:val="a3"/>
        <w:numPr>
          <w:ilvl w:val="0"/>
          <w:numId w:val="10"/>
        </w:numPr>
        <w:spacing w:after="0"/>
        <w:ind w:left="567" w:hanging="567"/>
        <w:contextualSpacing w:val="0"/>
        <w:jc w:val="both"/>
        <w:rPr>
          <w:rFonts w:ascii="Times New Roman" w:eastAsia="Times New Roman" w:hAnsi="Times New Roman"/>
          <w:sz w:val="24"/>
          <w:szCs w:val="24"/>
          <w:lang w:eastAsia="ru-RU"/>
        </w:rPr>
      </w:pPr>
      <w:r w:rsidRPr="00F34266">
        <w:rPr>
          <w:rFonts w:ascii="Times New Roman" w:eastAsia="Times New Roman" w:hAnsi="Times New Roman"/>
          <w:sz w:val="24"/>
          <w:szCs w:val="24"/>
          <w:lang w:eastAsia="ru-RU"/>
        </w:rPr>
        <w:t>блокирующее устройство от подъема ротора;</w:t>
      </w:r>
    </w:p>
    <w:p w:rsidR="001B1FFD" w:rsidRPr="00F34266" w:rsidRDefault="001B1FFD" w:rsidP="00B36287">
      <w:pPr>
        <w:pStyle w:val="a3"/>
        <w:numPr>
          <w:ilvl w:val="0"/>
          <w:numId w:val="10"/>
        </w:numPr>
        <w:spacing w:after="0"/>
        <w:ind w:left="567" w:hanging="567"/>
        <w:contextualSpacing w:val="0"/>
        <w:jc w:val="both"/>
        <w:rPr>
          <w:rFonts w:ascii="Times New Roman" w:eastAsia="Times New Roman" w:hAnsi="Times New Roman"/>
          <w:sz w:val="24"/>
          <w:szCs w:val="24"/>
          <w:lang w:eastAsia="ru-RU"/>
        </w:rPr>
      </w:pPr>
      <w:r w:rsidRPr="00F34266">
        <w:rPr>
          <w:rFonts w:ascii="Times New Roman" w:eastAsia="Times New Roman" w:hAnsi="Times New Roman"/>
          <w:sz w:val="24"/>
          <w:szCs w:val="24"/>
          <w:lang w:eastAsia="ru-RU"/>
        </w:rPr>
        <w:t xml:space="preserve">кронштейн для установки ролика для проведения геофизических работ грузоподъемностью не менее </w:t>
      </w:r>
      <w:r w:rsidR="00A812FB">
        <w:rPr>
          <w:rFonts w:ascii="Times New Roman" w:eastAsia="Times New Roman" w:hAnsi="Times New Roman"/>
          <w:sz w:val="24"/>
          <w:szCs w:val="24"/>
          <w:lang w:eastAsia="ru-RU"/>
        </w:rPr>
        <w:t>1</w:t>
      </w:r>
      <w:r w:rsidRPr="00F34266">
        <w:rPr>
          <w:rFonts w:ascii="Times New Roman" w:eastAsia="Times New Roman" w:hAnsi="Times New Roman"/>
          <w:sz w:val="24"/>
          <w:szCs w:val="24"/>
          <w:lang w:eastAsia="ru-RU"/>
        </w:rPr>
        <w:t>0,0тн (на корпусе ротора со стороны верхнего наклонного желоба, ниже уровня пол</w:t>
      </w:r>
      <w:r w:rsidR="008D6DD2">
        <w:rPr>
          <w:rFonts w:ascii="Times New Roman" w:eastAsia="Times New Roman" w:hAnsi="Times New Roman"/>
          <w:sz w:val="24"/>
          <w:szCs w:val="24"/>
          <w:lang w:eastAsia="ru-RU"/>
        </w:rPr>
        <w:t>а</w:t>
      </w:r>
      <w:r w:rsidRPr="00F34266">
        <w:rPr>
          <w:rFonts w:ascii="Times New Roman" w:eastAsia="Times New Roman" w:hAnsi="Times New Roman"/>
          <w:sz w:val="24"/>
          <w:szCs w:val="24"/>
          <w:lang w:eastAsia="ru-RU"/>
        </w:rPr>
        <w:t xml:space="preserve"> буровой площадки с люком над кронштейном);</w:t>
      </w:r>
    </w:p>
    <w:p w:rsidR="001B1FFD" w:rsidRPr="00A3512E" w:rsidRDefault="001B1FFD" w:rsidP="00B36287">
      <w:pPr>
        <w:pStyle w:val="a3"/>
        <w:numPr>
          <w:ilvl w:val="0"/>
          <w:numId w:val="10"/>
        </w:numPr>
        <w:spacing w:after="0"/>
        <w:ind w:left="567" w:hanging="567"/>
        <w:contextualSpacing w:val="0"/>
        <w:jc w:val="both"/>
        <w:rPr>
          <w:rFonts w:ascii="Times New Roman" w:eastAsia="Times New Roman" w:hAnsi="Times New Roman"/>
          <w:sz w:val="24"/>
          <w:szCs w:val="24"/>
          <w:lang w:eastAsia="ru-RU"/>
        </w:rPr>
      </w:pPr>
      <w:r w:rsidRPr="00F34266">
        <w:rPr>
          <w:rFonts w:ascii="Times New Roman" w:eastAsia="Times New Roman" w:hAnsi="Times New Roman"/>
          <w:sz w:val="24"/>
          <w:szCs w:val="24"/>
          <w:lang w:eastAsia="ru-RU"/>
        </w:rPr>
        <w:t xml:space="preserve">квадратные </w:t>
      </w:r>
      <w:r w:rsidRPr="00A3512E">
        <w:rPr>
          <w:rFonts w:ascii="Times New Roman" w:eastAsia="Times New Roman" w:hAnsi="Times New Roman"/>
          <w:sz w:val="24"/>
          <w:szCs w:val="24"/>
          <w:lang w:eastAsia="ru-RU"/>
        </w:rPr>
        <w:t>роликовые вкладыши для ведущей трубы;</w:t>
      </w:r>
    </w:p>
    <w:p w:rsidR="001B1FFD" w:rsidRPr="00A3512E" w:rsidRDefault="001B1FFD" w:rsidP="00B36287">
      <w:pPr>
        <w:pStyle w:val="a3"/>
        <w:numPr>
          <w:ilvl w:val="0"/>
          <w:numId w:val="10"/>
        </w:numPr>
        <w:spacing w:after="0"/>
        <w:ind w:left="567" w:hanging="567"/>
        <w:contextualSpacing w:val="0"/>
        <w:jc w:val="both"/>
        <w:rPr>
          <w:rFonts w:ascii="Times New Roman" w:eastAsia="Times New Roman" w:hAnsi="Times New Roman"/>
          <w:sz w:val="24"/>
          <w:szCs w:val="24"/>
          <w:lang w:eastAsia="ru-RU"/>
        </w:rPr>
      </w:pPr>
      <w:r w:rsidRPr="00A3512E">
        <w:rPr>
          <w:rFonts w:ascii="Times New Roman" w:eastAsia="Times New Roman" w:hAnsi="Times New Roman"/>
          <w:sz w:val="24"/>
          <w:szCs w:val="24"/>
          <w:lang w:eastAsia="ru-RU"/>
        </w:rPr>
        <w:t>обогреваемы</w:t>
      </w:r>
      <w:r w:rsidR="00A3512E" w:rsidRPr="00A3512E">
        <w:rPr>
          <w:rFonts w:ascii="Times New Roman" w:eastAsia="Times New Roman" w:hAnsi="Times New Roman"/>
          <w:sz w:val="24"/>
          <w:szCs w:val="24"/>
          <w:lang w:eastAsia="ru-RU"/>
        </w:rPr>
        <w:t>й</w:t>
      </w:r>
      <w:r w:rsidRPr="00A3512E">
        <w:rPr>
          <w:rFonts w:ascii="Times New Roman" w:eastAsia="Times New Roman" w:hAnsi="Times New Roman"/>
          <w:sz w:val="24"/>
          <w:szCs w:val="24"/>
          <w:lang w:eastAsia="ru-RU"/>
        </w:rPr>
        <w:t xml:space="preserve"> подсвечник </w:t>
      </w:r>
      <w:r w:rsidRPr="004A02EC">
        <w:rPr>
          <w:rFonts w:ascii="Times New Roman" w:eastAsia="Times New Roman" w:hAnsi="Times New Roman"/>
          <w:sz w:val="24"/>
          <w:szCs w:val="24"/>
          <w:lang w:eastAsia="ru-RU"/>
        </w:rPr>
        <w:t>емкостью (</w:t>
      </w:r>
      <w:r w:rsidR="00D93090" w:rsidRPr="004A02EC">
        <w:rPr>
          <w:rFonts w:ascii="Times New Roman" w:eastAsia="Times New Roman" w:hAnsi="Times New Roman"/>
          <w:sz w:val="24"/>
          <w:szCs w:val="24"/>
          <w:lang w:eastAsia="ru-RU"/>
        </w:rPr>
        <w:t>см. таблица</w:t>
      </w:r>
      <w:r w:rsidR="008D6DD2" w:rsidRPr="00A3512E">
        <w:rPr>
          <w:rFonts w:ascii="Times New Roman" w:eastAsia="Times New Roman" w:hAnsi="Times New Roman"/>
          <w:sz w:val="24"/>
          <w:szCs w:val="24"/>
          <w:lang w:eastAsia="ru-RU"/>
        </w:rPr>
        <w:t xml:space="preserve"> 2</w:t>
      </w:r>
      <w:r w:rsidR="00034402" w:rsidRPr="004A02EC">
        <w:rPr>
          <w:rFonts w:ascii="Times New Roman" w:eastAsia="Times New Roman" w:hAnsi="Times New Roman"/>
          <w:sz w:val="24"/>
          <w:szCs w:val="24"/>
          <w:lang w:eastAsia="ru-RU"/>
        </w:rPr>
        <w:t xml:space="preserve">) </w:t>
      </w:r>
      <w:r w:rsidRPr="00A3512E">
        <w:rPr>
          <w:rFonts w:ascii="Times New Roman" w:eastAsia="Times New Roman" w:hAnsi="Times New Roman"/>
          <w:sz w:val="24"/>
          <w:szCs w:val="24"/>
          <w:lang w:eastAsia="ru-RU"/>
        </w:rPr>
        <w:t>с системой сбора буровых и сточных вод;</w:t>
      </w:r>
    </w:p>
    <w:p w:rsidR="001B1FFD" w:rsidRPr="004A02EC" w:rsidRDefault="00123A84" w:rsidP="00B36287">
      <w:pPr>
        <w:pStyle w:val="a3"/>
        <w:numPr>
          <w:ilvl w:val="0"/>
          <w:numId w:val="10"/>
        </w:numPr>
        <w:spacing w:after="0"/>
        <w:ind w:left="567" w:hanging="567"/>
        <w:contextualSpacing w:val="0"/>
        <w:jc w:val="both"/>
        <w:rPr>
          <w:rFonts w:ascii="Times New Roman" w:eastAsia="Times New Roman" w:hAnsi="Times New Roman"/>
          <w:sz w:val="24"/>
          <w:szCs w:val="24"/>
          <w:lang w:eastAsia="ru-RU"/>
        </w:rPr>
      </w:pPr>
      <w:r w:rsidRPr="00123A84">
        <w:rPr>
          <w:rFonts w:ascii="Times New Roman" w:eastAsia="Times New Roman" w:hAnsi="Times New Roman"/>
          <w:sz w:val="24"/>
          <w:szCs w:val="24"/>
          <w:lang w:eastAsia="ru-RU"/>
        </w:rPr>
        <w:t>приспособление для установки ведущей трубы и (при необходимости) утяжеленных бурильных труб в шурф</w:t>
      </w:r>
      <w:r w:rsidR="001B1FFD" w:rsidRPr="004A02EC">
        <w:rPr>
          <w:rFonts w:ascii="Times New Roman" w:eastAsia="Times New Roman" w:hAnsi="Times New Roman"/>
          <w:sz w:val="24"/>
          <w:szCs w:val="24"/>
          <w:lang w:eastAsia="ru-RU"/>
        </w:rPr>
        <w:t xml:space="preserve"> для наращивания и установки ведущей бурильной трубы;</w:t>
      </w:r>
    </w:p>
    <w:p w:rsidR="001B1FFD" w:rsidRPr="00A3512E" w:rsidRDefault="001B1FFD" w:rsidP="00B36287">
      <w:pPr>
        <w:pStyle w:val="a3"/>
        <w:numPr>
          <w:ilvl w:val="0"/>
          <w:numId w:val="10"/>
        </w:numPr>
        <w:spacing w:after="0"/>
        <w:ind w:left="567" w:hanging="567"/>
        <w:contextualSpacing w:val="0"/>
        <w:jc w:val="both"/>
        <w:rPr>
          <w:rFonts w:ascii="Times New Roman" w:eastAsia="Times New Roman" w:hAnsi="Times New Roman"/>
          <w:sz w:val="24"/>
          <w:szCs w:val="24"/>
          <w:lang w:eastAsia="ru-RU"/>
        </w:rPr>
      </w:pPr>
      <w:proofErr w:type="spellStart"/>
      <w:r w:rsidRPr="00A3512E">
        <w:rPr>
          <w:rFonts w:ascii="Times New Roman" w:eastAsia="Times New Roman" w:hAnsi="Times New Roman"/>
          <w:sz w:val="24"/>
          <w:szCs w:val="24"/>
          <w:lang w:eastAsia="ru-RU"/>
        </w:rPr>
        <w:t>гидрораскрепитель</w:t>
      </w:r>
      <w:proofErr w:type="spellEnd"/>
      <w:r w:rsidRPr="00A3512E">
        <w:rPr>
          <w:rFonts w:ascii="Times New Roman" w:eastAsia="Times New Roman" w:hAnsi="Times New Roman"/>
          <w:sz w:val="24"/>
          <w:szCs w:val="24"/>
          <w:lang w:eastAsia="ru-RU"/>
        </w:rPr>
        <w:t xml:space="preserve"> труб с тяговым усилием 12,0- 14,0 т*м;</w:t>
      </w:r>
    </w:p>
    <w:p w:rsidR="001B1FFD" w:rsidRPr="00F34266" w:rsidRDefault="001B1FFD" w:rsidP="00B36287">
      <w:pPr>
        <w:pStyle w:val="a3"/>
        <w:numPr>
          <w:ilvl w:val="0"/>
          <w:numId w:val="10"/>
        </w:numPr>
        <w:spacing w:after="0"/>
        <w:ind w:left="567" w:hanging="567"/>
        <w:contextualSpacing w:val="0"/>
        <w:jc w:val="both"/>
        <w:rPr>
          <w:rFonts w:ascii="Times New Roman" w:eastAsia="Times New Roman" w:hAnsi="Times New Roman"/>
          <w:sz w:val="24"/>
          <w:szCs w:val="24"/>
          <w:lang w:eastAsia="ru-RU"/>
        </w:rPr>
      </w:pPr>
      <w:r w:rsidRPr="00F34266">
        <w:rPr>
          <w:rFonts w:ascii="Times New Roman" w:eastAsia="Times New Roman" w:hAnsi="Times New Roman"/>
          <w:sz w:val="24"/>
          <w:szCs w:val="24"/>
          <w:lang w:eastAsia="ru-RU"/>
        </w:rPr>
        <w:t>вспомогательные электрические лебедки грузоподъемностью 5,0</w:t>
      </w:r>
      <w:r w:rsidR="00E15EC8">
        <w:rPr>
          <w:rFonts w:ascii="Times New Roman" w:eastAsia="Times New Roman" w:hAnsi="Times New Roman"/>
          <w:sz w:val="24"/>
          <w:szCs w:val="24"/>
          <w:lang w:eastAsia="ru-RU"/>
        </w:rPr>
        <w:t> </w:t>
      </w:r>
      <w:proofErr w:type="spellStart"/>
      <w:r w:rsidRPr="00F34266">
        <w:rPr>
          <w:rFonts w:ascii="Times New Roman" w:eastAsia="Times New Roman" w:hAnsi="Times New Roman"/>
          <w:sz w:val="24"/>
          <w:szCs w:val="24"/>
          <w:lang w:eastAsia="ru-RU"/>
        </w:rPr>
        <w:t>тн</w:t>
      </w:r>
      <w:proofErr w:type="spellEnd"/>
      <w:r w:rsidRPr="00F34266">
        <w:rPr>
          <w:rFonts w:ascii="Times New Roman" w:eastAsia="Times New Roman" w:hAnsi="Times New Roman"/>
          <w:sz w:val="24"/>
          <w:szCs w:val="24"/>
          <w:lang w:eastAsia="ru-RU"/>
        </w:rPr>
        <w:t xml:space="preserve"> каждая, конструкция вспомогательной лебедки должна обеспечивать плавное перемещение и надежное удержание груза на весу;</w:t>
      </w:r>
    </w:p>
    <w:p w:rsidR="001B1FFD" w:rsidRPr="00A812FB" w:rsidRDefault="001B1FFD" w:rsidP="00B36287">
      <w:pPr>
        <w:pStyle w:val="a3"/>
        <w:numPr>
          <w:ilvl w:val="0"/>
          <w:numId w:val="10"/>
        </w:numPr>
        <w:spacing w:after="0"/>
        <w:ind w:left="567" w:hanging="567"/>
        <w:contextualSpacing w:val="0"/>
        <w:jc w:val="both"/>
        <w:rPr>
          <w:rFonts w:ascii="Times New Roman" w:eastAsia="Times New Roman" w:hAnsi="Times New Roman"/>
          <w:sz w:val="24"/>
          <w:szCs w:val="24"/>
          <w:lang w:eastAsia="ru-RU"/>
        </w:rPr>
      </w:pPr>
      <w:r w:rsidRPr="00F34266">
        <w:rPr>
          <w:rFonts w:ascii="Times New Roman" w:eastAsia="Times New Roman" w:hAnsi="Times New Roman"/>
          <w:sz w:val="24"/>
          <w:szCs w:val="24"/>
          <w:lang w:eastAsia="ru-RU"/>
        </w:rPr>
        <w:t>место для установки вспомогательного пульта ПВО (в кабине бурильщика) с «лотками</w:t>
      </w:r>
      <w:r w:rsidR="00E341DE" w:rsidRPr="00A812FB">
        <w:rPr>
          <w:rFonts w:ascii="Times New Roman" w:eastAsia="Times New Roman" w:hAnsi="Times New Roman"/>
          <w:sz w:val="24"/>
          <w:szCs w:val="24"/>
          <w:lang w:eastAsia="ru-RU"/>
        </w:rPr>
        <w:t>»</w:t>
      </w:r>
      <w:r w:rsidRPr="00A812FB">
        <w:rPr>
          <w:rFonts w:ascii="Times New Roman" w:eastAsia="Times New Roman" w:hAnsi="Times New Roman"/>
          <w:sz w:val="24"/>
          <w:szCs w:val="24"/>
          <w:lang w:eastAsia="ru-RU"/>
        </w:rPr>
        <w:t xml:space="preserve"> (каналами) для прокладки гидравлических линий к основному пульту управления ПВО.</w:t>
      </w:r>
    </w:p>
    <w:p w:rsidR="001B1FFD" w:rsidRPr="004A02EC" w:rsidRDefault="00034402" w:rsidP="00B36287">
      <w:pPr>
        <w:pStyle w:val="a3"/>
        <w:numPr>
          <w:ilvl w:val="2"/>
          <w:numId w:val="13"/>
        </w:numPr>
        <w:spacing w:before="40" w:after="0"/>
        <w:ind w:left="0" w:firstLine="0"/>
        <w:contextualSpacing w:val="0"/>
        <w:jc w:val="both"/>
        <w:rPr>
          <w:rFonts w:ascii="Times New Roman" w:hAnsi="Times New Roman"/>
          <w:sz w:val="24"/>
          <w:szCs w:val="24"/>
        </w:rPr>
      </w:pPr>
      <w:r w:rsidRPr="004A02EC">
        <w:rPr>
          <w:rFonts w:ascii="Times New Roman" w:hAnsi="Times New Roman"/>
          <w:sz w:val="24"/>
          <w:szCs w:val="24"/>
        </w:rPr>
        <w:t xml:space="preserve">Предусмотреть подвеску машинных и </w:t>
      </w:r>
      <w:r w:rsidR="00A812FB" w:rsidRPr="004A02EC">
        <w:rPr>
          <w:rFonts w:ascii="Times New Roman" w:hAnsi="Times New Roman"/>
          <w:sz w:val="24"/>
          <w:szCs w:val="24"/>
        </w:rPr>
        <w:t>гидравлического ключей на вышке,</w:t>
      </w:r>
      <w:r w:rsidRPr="004A02EC">
        <w:rPr>
          <w:rFonts w:ascii="Times New Roman" w:hAnsi="Times New Roman"/>
          <w:sz w:val="24"/>
          <w:szCs w:val="24"/>
        </w:rPr>
        <w:t xml:space="preserve"> технологические отверстия (в панелях укрытия или основании) для прокладки гидравлических шлангов </w:t>
      </w:r>
      <w:r w:rsidR="00A812FB" w:rsidRPr="004A02EC">
        <w:rPr>
          <w:rFonts w:ascii="Times New Roman" w:hAnsi="Times New Roman"/>
          <w:sz w:val="24"/>
          <w:szCs w:val="24"/>
        </w:rPr>
        <w:t>от</w:t>
      </w:r>
      <w:r w:rsidRPr="004A02EC">
        <w:rPr>
          <w:rFonts w:ascii="Times New Roman" w:hAnsi="Times New Roman"/>
          <w:sz w:val="24"/>
          <w:szCs w:val="24"/>
        </w:rPr>
        <w:t xml:space="preserve"> ключ</w:t>
      </w:r>
      <w:r w:rsidR="00A812FB" w:rsidRPr="004A02EC">
        <w:rPr>
          <w:rFonts w:ascii="Times New Roman" w:hAnsi="Times New Roman"/>
          <w:sz w:val="24"/>
          <w:szCs w:val="24"/>
        </w:rPr>
        <w:t>а к гидростанции</w:t>
      </w:r>
      <w:r w:rsidRPr="004A02EC">
        <w:rPr>
          <w:rFonts w:ascii="Times New Roman" w:hAnsi="Times New Roman"/>
          <w:sz w:val="24"/>
          <w:szCs w:val="24"/>
        </w:rPr>
        <w:t xml:space="preserve">. </w:t>
      </w:r>
    </w:p>
    <w:p w:rsidR="001B1FFD" w:rsidRPr="004A02EC" w:rsidRDefault="001B1FFD" w:rsidP="00B36287">
      <w:pPr>
        <w:pStyle w:val="a3"/>
        <w:numPr>
          <w:ilvl w:val="2"/>
          <w:numId w:val="13"/>
        </w:numPr>
        <w:spacing w:before="40" w:after="0"/>
        <w:ind w:left="0" w:firstLine="0"/>
        <w:contextualSpacing w:val="0"/>
        <w:jc w:val="both"/>
        <w:rPr>
          <w:rFonts w:ascii="Times New Roman" w:hAnsi="Times New Roman"/>
          <w:sz w:val="24"/>
          <w:szCs w:val="24"/>
        </w:rPr>
      </w:pPr>
      <w:r w:rsidRPr="004A02EC">
        <w:rPr>
          <w:rFonts w:ascii="Times New Roman" w:hAnsi="Times New Roman"/>
          <w:sz w:val="24"/>
          <w:szCs w:val="24"/>
        </w:rPr>
        <w:t>В полу буровой площадки предусмотреть закрывающийся люк в случае демонтажа шурфа.</w:t>
      </w:r>
    </w:p>
    <w:p w:rsidR="006A6D37" w:rsidRDefault="00034402" w:rsidP="00B36287">
      <w:pPr>
        <w:pStyle w:val="a3"/>
        <w:numPr>
          <w:ilvl w:val="2"/>
          <w:numId w:val="13"/>
        </w:numPr>
        <w:spacing w:before="40" w:after="0"/>
        <w:ind w:left="0" w:firstLine="0"/>
        <w:contextualSpacing w:val="0"/>
        <w:jc w:val="both"/>
        <w:rPr>
          <w:rFonts w:ascii="Times New Roman" w:hAnsi="Times New Roman"/>
          <w:sz w:val="24"/>
          <w:szCs w:val="24"/>
        </w:rPr>
      </w:pPr>
      <w:r w:rsidRPr="004A02EC">
        <w:rPr>
          <w:rFonts w:ascii="Times New Roman" w:hAnsi="Times New Roman"/>
          <w:sz w:val="24"/>
          <w:szCs w:val="24"/>
        </w:rPr>
        <w:t>Стол ротора расположить в одной плоскости (на одном уровне) с полом буровой площадки. Покрытие стола ротора и буровой площадки, в области обслуживания подсвечников, должно обладать</w:t>
      </w:r>
      <w:r w:rsidRPr="00034402">
        <w:rPr>
          <w:rFonts w:ascii="Times New Roman" w:hAnsi="Times New Roman"/>
          <w:sz w:val="24"/>
          <w:szCs w:val="24"/>
        </w:rPr>
        <w:t xml:space="preserve"> противоскользящими свойствами. Привод ротора - регулируемый на базе асинхронного электродвигателя переменного тока с частотным регулированием.</w:t>
      </w:r>
    </w:p>
    <w:p w:rsidR="007A6ADC" w:rsidRPr="00AB7110" w:rsidRDefault="00034402" w:rsidP="00B36287">
      <w:pPr>
        <w:pStyle w:val="a3"/>
        <w:numPr>
          <w:ilvl w:val="2"/>
          <w:numId w:val="13"/>
        </w:numPr>
        <w:spacing w:before="40" w:after="0"/>
        <w:ind w:left="0" w:firstLine="0"/>
        <w:contextualSpacing w:val="0"/>
        <w:jc w:val="both"/>
        <w:rPr>
          <w:rFonts w:ascii="Times New Roman" w:hAnsi="Times New Roman"/>
          <w:sz w:val="24"/>
          <w:szCs w:val="24"/>
        </w:rPr>
      </w:pPr>
      <w:r w:rsidRPr="00034402">
        <w:rPr>
          <w:rFonts w:ascii="Times New Roman" w:hAnsi="Times New Roman"/>
          <w:sz w:val="24"/>
          <w:szCs w:val="24"/>
        </w:rPr>
        <w:lastRenderedPageBreak/>
        <w:t>Электродвигатель привода ротора расположить в легкодоступном месте для обслуживания, обеспечить его защиту от попаданий розливов бурового раствора и механических воздействий. Электродвигатель не должен выступать над уровнем пола буровой площадки.</w:t>
      </w:r>
    </w:p>
    <w:p w:rsidR="006A6D37" w:rsidRDefault="00034402" w:rsidP="00B36287">
      <w:pPr>
        <w:pStyle w:val="a3"/>
        <w:numPr>
          <w:ilvl w:val="2"/>
          <w:numId w:val="13"/>
        </w:numPr>
        <w:spacing w:before="40" w:after="0"/>
        <w:ind w:left="0" w:firstLine="0"/>
        <w:contextualSpacing w:val="0"/>
        <w:jc w:val="both"/>
        <w:rPr>
          <w:rFonts w:ascii="Times New Roman" w:hAnsi="Times New Roman"/>
          <w:sz w:val="24"/>
        </w:rPr>
      </w:pPr>
      <w:r w:rsidRPr="00034402">
        <w:rPr>
          <w:rFonts w:ascii="Times New Roman" w:hAnsi="Times New Roman"/>
          <w:sz w:val="24"/>
          <w:szCs w:val="24"/>
        </w:rPr>
        <w:t>Привод ротора должен иметь блокировку от невозможности работы при поднятых клиньях</w:t>
      </w:r>
      <w:r w:rsidR="009104EE">
        <w:rPr>
          <w:rFonts w:ascii="Times New Roman" w:hAnsi="Times New Roman"/>
          <w:sz w:val="24"/>
          <w:szCs w:val="24"/>
        </w:rPr>
        <w:t>.</w:t>
      </w:r>
      <w:r w:rsidRPr="00034402">
        <w:rPr>
          <w:rFonts w:ascii="Times New Roman" w:hAnsi="Times New Roman"/>
          <w:sz w:val="24"/>
        </w:rPr>
        <w:t xml:space="preserve"> </w:t>
      </w:r>
    </w:p>
    <w:p w:rsidR="0075379D" w:rsidRPr="00E15EC8" w:rsidRDefault="0075379D" w:rsidP="0075379D">
      <w:pPr>
        <w:pStyle w:val="af4"/>
        <w:keepNext/>
        <w:jc w:val="right"/>
        <w:rPr>
          <w:rFonts w:ascii="Times New Roman" w:hAnsi="Times New Roman"/>
          <w:b w:val="0"/>
          <w:color w:val="auto"/>
          <w:sz w:val="22"/>
          <w:szCs w:val="22"/>
        </w:rPr>
      </w:pPr>
      <w:r w:rsidRPr="00E15EC8">
        <w:rPr>
          <w:rFonts w:ascii="Times New Roman" w:hAnsi="Times New Roman"/>
          <w:b w:val="0"/>
          <w:color w:val="auto"/>
          <w:sz w:val="22"/>
          <w:szCs w:val="22"/>
        </w:rPr>
        <w:t xml:space="preserve">Таблица </w:t>
      </w:r>
      <w:r w:rsidR="00234267" w:rsidRPr="00E15EC8">
        <w:rPr>
          <w:rFonts w:ascii="Times New Roman" w:hAnsi="Times New Roman"/>
          <w:b w:val="0"/>
          <w:color w:val="auto"/>
          <w:sz w:val="22"/>
          <w:szCs w:val="22"/>
        </w:rPr>
        <w:fldChar w:fldCharType="begin"/>
      </w:r>
      <w:r w:rsidRPr="00E15EC8">
        <w:rPr>
          <w:rFonts w:ascii="Times New Roman" w:hAnsi="Times New Roman"/>
          <w:b w:val="0"/>
          <w:color w:val="auto"/>
          <w:sz w:val="22"/>
          <w:szCs w:val="22"/>
        </w:rPr>
        <w:instrText xml:space="preserve"> SEQ Таблица \* ARABIC </w:instrText>
      </w:r>
      <w:r w:rsidR="00234267" w:rsidRPr="00E15EC8">
        <w:rPr>
          <w:rFonts w:ascii="Times New Roman" w:hAnsi="Times New Roman"/>
          <w:b w:val="0"/>
          <w:color w:val="auto"/>
          <w:sz w:val="22"/>
          <w:szCs w:val="22"/>
        </w:rPr>
        <w:fldChar w:fldCharType="separate"/>
      </w:r>
      <w:r w:rsidR="00451A0F">
        <w:rPr>
          <w:rFonts w:ascii="Times New Roman" w:hAnsi="Times New Roman"/>
          <w:b w:val="0"/>
          <w:noProof/>
          <w:color w:val="auto"/>
          <w:sz w:val="22"/>
          <w:szCs w:val="22"/>
        </w:rPr>
        <w:t>6</w:t>
      </w:r>
      <w:r w:rsidR="00234267" w:rsidRPr="00E15EC8">
        <w:rPr>
          <w:rFonts w:ascii="Times New Roman" w:hAnsi="Times New Roman"/>
          <w:b w:val="0"/>
          <w:color w:val="auto"/>
          <w:sz w:val="22"/>
          <w:szCs w:val="22"/>
        </w:rPr>
        <w:fldChar w:fldCharType="end"/>
      </w:r>
    </w:p>
    <w:tbl>
      <w:tblPr>
        <w:tblW w:w="94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2268"/>
        <w:gridCol w:w="5245"/>
        <w:gridCol w:w="567"/>
        <w:gridCol w:w="753"/>
      </w:tblGrid>
      <w:tr w:rsidR="001B1FFD" w:rsidRPr="001C0079" w:rsidTr="00E15EC8">
        <w:trPr>
          <w:tblHeader/>
        </w:trPr>
        <w:tc>
          <w:tcPr>
            <w:tcW w:w="567" w:type="dxa"/>
            <w:shd w:val="clear" w:color="auto" w:fill="F2F2F2" w:themeFill="background1" w:themeFillShade="F2"/>
            <w:vAlign w:val="center"/>
          </w:tcPr>
          <w:p w:rsidR="001B1FFD" w:rsidRPr="00E15EC8" w:rsidRDefault="00034402" w:rsidP="001C0079">
            <w:pPr>
              <w:widowControl w:val="0"/>
              <w:spacing w:after="0" w:line="240" w:lineRule="auto"/>
              <w:jc w:val="center"/>
              <w:rPr>
                <w:rFonts w:ascii="Times New Roman" w:hAnsi="Times New Roman"/>
                <w:b/>
                <w:color w:val="000000"/>
                <w:sz w:val="20"/>
              </w:rPr>
            </w:pPr>
            <w:r w:rsidRPr="00E15EC8">
              <w:rPr>
                <w:rFonts w:ascii="Times New Roman" w:hAnsi="Times New Roman"/>
                <w:b/>
                <w:color w:val="000000"/>
                <w:sz w:val="20"/>
              </w:rPr>
              <w:t>№</w:t>
            </w:r>
          </w:p>
        </w:tc>
        <w:tc>
          <w:tcPr>
            <w:tcW w:w="2268" w:type="dxa"/>
            <w:shd w:val="clear" w:color="auto" w:fill="F2F2F2" w:themeFill="background1" w:themeFillShade="F2"/>
            <w:vAlign w:val="center"/>
          </w:tcPr>
          <w:p w:rsidR="001B1FFD" w:rsidRPr="00E15EC8" w:rsidRDefault="00034402" w:rsidP="001C0079">
            <w:pPr>
              <w:widowControl w:val="0"/>
              <w:spacing w:after="0" w:line="240" w:lineRule="auto"/>
              <w:jc w:val="center"/>
              <w:rPr>
                <w:rFonts w:ascii="Times New Roman" w:hAnsi="Times New Roman"/>
                <w:b/>
                <w:color w:val="000000"/>
                <w:sz w:val="20"/>
              </w:rPr>
            </w:pPr>
            <w:r w:rsidRPr="00E15EC8">
              <w:rPr>
                <w:rFonts w:ascii="Times New Roman" w:hAnsi="Times New Roman"/>
                <w:b/>
                <w:color w:val="000000"/>
                <w:sz w:val="20"/>
              </w:rPr>
              <w:t>Наименование</w:t>
            </w:r>
          </w:p>
        </w:tc>
        <w:tc>
          <w:tcPr>
            <w:tcW w:w="5245" w:type="dxa"/>
            <w:shd w:val="clear" w:color="auto" w:fill="F2F2F2" w:themeFill="background1" w:themeFillShade="F2"/>
            <w:vAlign w:val="center"/>
          </w:tcPr>
          <w:p w:rsidR="001B1FFD" w:rsidRPr="00E15EC8" w:rsidRDefault="00034402" w:rsidP="001C0079">
            <w:pPr>
              <w:widowControl w:val="0"/>
              <w:spacing w:after="0" w:line="240" w:lineRule="auto"/>
              <w:jc w:val="center"/>
              <w:rPr>
                <w:rFonts w:ascii="Times New Roman" w:hAnsi="Times New Roman"/>
                <w:b/>
                <w:color w:val="000000"/>
                <w:sz w:val="20"/>
              </w:rPr>
            </w:pPr>
            <w:r w:rsidRPr="00E15EC8">
              <w:rPr>
                <w:rFonts w:ascii="Times New Roman" w:hAnsi="Times New Roman"/>
                <w:b/>
                <w:color w:val="000000"/>
                <w:sz w:val="20"/>
              </w:rPr>
              <w:t>Описание, технические характеристики</w:t>
            </w:r>
          </w:p>
        </w:tc>
        <w:tc>
          <w:tcPr>
            <w:tcW w:w="567" w:type="dxa"/>
            <w:shd w:val="clear" w:color="auto" w:fill="F2F2F2" w:themeFill="background1" w:themeFillShade="F2"/>
            <w:vAlign w:val="center"/>
          </w:tcPr>
          <w:p w:rsidR="001B1FFD" w:rsidRPr="00E15EC8" w:rsidRDefault="00034402" w:rsidP="001C0079">
            <w:pPr>
              <w:widowControl w:val="0"/>
              <w:spacing w:after="0" w:line="240" w:lineRule="auto"/>
              <w:jc w:val="center"/>
              <w:rPr>
                <w:rFonts w:ascii="Times New Roman" w:hAnsi="Times New Roman"/>
                <w:b/>
                <w:color w:val="000000"/>
                <w:sz w:val="20"/>
              </w:rPr>
            </w:pPr>
            <w:r w:rsidRPr="00E15EC8">
              <w:rPr>
                <w:rFonts w:ascii="Times New Roman" w:hAnsi="Times New Roman"/>
                <w:b/>
                <w:color w:val="000000"/>
                <w:sz w:val="20"/>
              </w:rPr>
              <w:t>Ед.</w:t>
            </w:r>
          </w:p>
        </w:tc>
        <w:tc>
          <w:tcPr>
            <w:tcW w:w="753" w:type="dxa"/>
            <w:shd w:val="clear" w:color="auto" w:fill="F2F2F2" w:themeFill="background1" w:themeFillShade="F2"/>
            <w:vAlign w:val="center"/>
          </w:tcPr>
          <w:p w:rsidR="001B1FFD" w:rsidRPr="00E15EC8" w:rsidRDefault="00034402" w:rsidP="001C0079">
            <w:pPr>
              <w:widowControl w:val="0"/>
              <w:spacing w:after="0" w:line="240" w:lineRule="auto"/>
              <w:jc w:val="center"/>
              <w:rPr>
                <w:rFonts w:ascii="Times New Roman" w:hAnsi="Times New Roman"/>
                <w:b/>
                <w:color w:val="000000"/>
                <w:sz w:val="20"/>
              </w:rPr>
            </w:pPr>
            <w:r w:rsidRPr="00E15EC8">
              <w:rPr>
                <w:rFonts w:ascii="Times New Roman" w:hAnsi="Times New Roman"/>
                <w:b/>
                <w:color w:val="000000"/>
                <w:sz w:val="20"/>
              </w:rPr>
              <w:t>Кол-</w:t>
            </w:r>
          </w:p>
          <w:p w:rsidR="001B1FFD" w:rsidRPr="00E15EC8" w:rsidRDefault="00034402" w:rsidP="001C0079">
            <w:pPr>
              <w:widowControl w:val="0"/>
              <w:spacing w:after="0" w:line="240" w:lineRule="auto"/>
              <w:jc w:val="center"/>
              <w:rPr>
                <w:rFonts w:ascii="Times New Roman" w:hAnsi="Times New Roman"/>
                <w:b/>
                <w:color w:val="000000"/>
                <w:sz w:val="20"/>
              </w:rPr>
            </w:pPr>
            <w:r w:rsidRPr="00E15EC8">
              <w:rPr>
                <w:rFonts w:ascii="Times New Roman" w:hAnsi="Times New Roman"/>
                <w:b/>
                <w:color w:val="000000"/>
                <w:sz w:val="20"/>
              </w:rPr>
              <w:t>во</w:t>
            </w:r>
          </w:p>
        </w:tc>
      </w:tr>
      <w:tr w:rsidR="001B1FFD" w:rsidRPr="001C0079" w:rsidTr="001C0079">
        <w:tc>
          <w:tcPr>
            <w:tcW w:w="567" w:type="dxa"/>
          </w:tcPr>
          <w:p w:rsidR="001B1FFD" w:rsidRPr="001C0079" w:rsidRDefault="00034402" w:rsidP="001C0079">
            <w:pPr>
              <w:widowControl w:val="0"/>
              <w:spacing w:after="0" w:line="240" w:lineRule="auto"/>
              <w:jc w:val="center"/>
              <w:rPr>
                <w:rFonts w:ascii="Times New Roman" w:hAnsi="Times New Roman"/>
                <w:color w:val="000000"/>
              </w:rPr>
            </w:pPr>
            <w:r w:rsidRPr="001C0079">
              <w:rPr>
                <w:rFonts w:ascii="Times New Roman" w:hAnsi="Times New Roman"/>
                <w:color w:val="000000"/>
              </w:rPr>
              <w:t>1.</w:t>
            </w:r>
          </w:p>
        </w:tc>
        <w:tc>
          <w:tcPr>
            <w:tcW w:w="2268" w:type="dxa"/>
          </w:tcPr>
          <w:p w:rsidR="001B1FFD" w:rsidRPr="001C0079" w:rsidRDefault="00034402" w:rsidP="001C0079">
            <w:pPr>
              <w:widowControl w:val="0"/>
              <w:spacing w:after="0" w:line="240" w:lineRule="auto"/>
              <w:jc w:val="center"/>
              <w:rPr>
                <w:rFonts w:ascii="Times New Roman" w:hAnsi="Times New Roman"/>
                <w:color w:val="000000"/>
              </w:rPr>
            </w:pPr>
            <w:r w:rsidRPr="001C0079">
              <w:rPr>
                <w:rFonts w:ascii="Times New Roman" w:hAnsi="Times New Roman"/>
                <w:color w:val="000000"/>
              </w:rPr>
              <w:t>Рабочая площадка</w:t>
            </w:r>
          </w:p>
        </w:tc>
        <w:tc>
          <w:tcPr>
            <w:tcW w:w="5245" w:type="dxa"/>
          </w:tcPr>
          <w:p w:rsidR="001B1FFD" w:rsidRPr="001C0079" w:rsidRDefault="00A3512E" w:rsidP="001C0079">
            <w:pPr>
              <w:widowControl w:val="0"/>
              <w:spacing w:after="0" w:line="240" w:lineRule="auto"/>
              <w:rPr>
                <w:rFonts w:ascii="Times New Roman" w:hAnsi="Times New Roman"/>
                <w:color w:val="000000"/>
              </w:rPr>
            </w:pPr>
            <w:r w:rsidRPr="001C0079">
              <w:rPr>
                <w:rFonts w:ascii="Times New Roman" w:hAnsi="Times New Roman"/>
                <w:color w:val="000000"/>
              </w:rPr>
              <w:t>высота 8</w:t>
            </w:r>
            <w:r w:rsidR="00034402" w:rsidRPr="001C0079">
              <w:rPr>
                <w:rFonts w:ascii="Times New Roman" w:hAnsi="Times New Roman"/>
                <w:color w:val="000000"/>
              </w:rPr>
              <w:t xml:space="preserve">,0 ... 10 м </w:t>
            </w:r>
          </w:p>
          <w:p w:rsidR="001B1FFD" w:rsidRPr="001C0079" w:rsidRDefault="00034402" w:rsidP="001C0079">
            <w:pPr>
              <w:widowControl w:val="0"/>
              <w:spacing w:after="0" w:line="240" w:lineRule="auto"/>
              <w:rPr>
                <w:rFonts w:ascii="Times New Roman" w:hAnsi="Times New Roman"/>
                <w:color w:val="000000"/>
              </w:rPr>
            </w:pPr>
            <w:r w:rsidRPr="001C0079">
              <w:rPr>
                <w:rFonts w:ascii="Times New Roman" w:hAnsi="Times New Roman"/>
                <w:color w:val="000000"/>
              </w:rPr>
              <w:t>объём подсвечников (согласно табл. 2)</w:t>
            </w:r>
          </w:p>
          <w:p w:rsidR="001B1FFD" w:rsidRPr="001C0079" w:rsidRDefault="00034402" w:rsidP="001C0079">
            <w:pPr>
              <w:widowControl w:val="0"/>
              <w:spacing w:after="0" w:line="240" w:lineRule="auto"/>
              <w:rPr>
                <w:rFonts w:ascii="Times New Roman" w:hAnsi="Times New Roman"/>
                <w:color w:val="000000"/>
              </w:rPr>
            </w:pPr>
            <w:r w:rsidRPr="001C0079">
              <w:rPr>
                <w:rFonts w:ascii="Times New Roman" w:hAnsi="Times New Roman"/>
                <w:color w:val="000000"/>
              </w:rPr>
              <w:t xml:space="preserve">номинальная нагрузка на подсвечник </w:t>
            </w:r>
            <w:r w:rsidR="00401A1D" w:rsidRPr="001C0079">
              <w:rPr>
                <w:rFonts w:ascii="Times New Roman" w:hAnsi="Times New Roman"/>
                <w:color w:val="000000"/>
              </w:rPr>
              <w:t>15</w:t>
            </w:r>
            <w:r w:rsidRPr="001C0079">
              <w:rPr>
                <w:rFonts w:ascii="Times New Roman" w:hAnsi="Times New Roman"/>
                <w:color w:val="000000"/>
              </w:rPr>
              <w:t>00кН</w:t>
            </w:r>
          </w:p>
        </w:tc>
        <w:tc>
          <w:tcPr>
            <w:tcW w:w="567" w:type="dxa"/>
          </w:tcPr>
          <w:p w:rsidR="001B1FFD" w:rsidRPr="001C0079" w:rsidRDefault="00034402" w:rsidP="001C0079">
            <w:pPr>
              <w:widowControl w:val="0"/>
              <w:spacing w:after="0" w:line="240" w:lineRule="auto"/>
              <w:jc w:val="center"/>
              <w:rPr>
                <w:rFonts w:ascii="Times New Roman" w:hAnsi="Times New Roman"/>
                <w:color w:val="000000"/>
              </w:rPr>
            </w:pPr>
            <w:proofErr w:type="gramStart"/>
            <w:r w:rsidRPr="001C0079">
              <w:rPr>
                <w:rFonts w:ascii="Times New Roman" w:hAnsi="Times New Roman"/>
                <w:color w:val="000000"/>
              </w:rPr>
              <w:t>к-т</w:t>
            </w:r>
            <w:proofErr w:type="gramEnd"/>
          </w:p>
        </w:tc>
        <w:tc>
          <w:tcPr>
            <w:tcW w:w="753" w:type="dxa"/>
          </w:tcPr>
          <w:p w:rsidR="001B1FFD" w:rsidRPr="001C0079" w:rsidRDefault="00034402" w:rsidP="001C0079">
            <w:pPr>
              <w:widowControl w:val="0"/>
              <w:spacing w:after="0" w:line="240" w:lineRule="auto"/>
              <w:jc w:val="center"/>
              <w:rPr>
                <w:rFonts w:ascii="Times New Roman" w:hAnsi="Times New Roman"/>
                <w:color w:val="000000"/>
              </w:rPr>
            </w:pPr>
            <w:r w:rsidRPr="001C0079">
              <w:rPr>
                <w:rFonts w:ascii="Times New Roman" w:hAnsi="Times New Roman"/>
                <w:color w:val="000000"/>
              </w:rPr>
              <w:t>1</w:t>
            </w:r>
          </w:p>
        </w:tc>
      </w:tr>
      <w:tr w:rsidR="001B1FFD" w:rsidRPr="001C0079" w:rsidTr="001C0079">
        <w:tc>
          <w:tcPr>
            <w:tcW w:w="567" w:type="dxa"/>
          </w:tcPr>
          <w:p w:rsidR="001B1FFD" w:rsidRPr="001C0079" w:rsidRDefault="00034402" w:rsidP="001C0079">
            <w:pPr>
              <w:widowControl w:val="0"/>
              <w:spacing w:after="0" w:line="240" w:lineRule="auto"/>
              <w:jc w:val="center"/>
              <w:rPr>
                <w:rFonts w:ascii="Times New Roman" w:hAnsi="Times New Roman"/>
                <w:color w:val="000000"/>
              </w:rPr>
            </w:pPr>
            <w:r w:rsidRPr="001C0079">
              <w:rPr>
                <w:rFonts w:ascii="Times New Roman" w:hAnsi="Times New Roman"/>
                <w:color w:val="000000"/>
              </w:rPr>
              <w:t>2.</w:t>
            </w:r>
          </w:p>
        </w:tc>
        <w:tc>
          <w:tcPr>
            <w:tcW w:w="2268" w:type="dxa"/>
            <w:vAlign w:val="center"/>
          </w:tcPr>
          <w:p w:rsidR="001B1FFD" w:rsidRPr="001C0079" w:rsidRDefault="00034402" w:rsidP="001C0079">
            <w:pPr>
              <w:widowControl w:val="0"/>
              <w:spacing w:after="0" w:line="240" w:lineRule="auto"/>
              <w:jc w:val="center"/>
              <w:rPr>
                <w:rFonts w:ascii="Times New Roman" w:hAnsi="Times New Roman"/>
                <w:color w:val="000000"/>
              </w:rPr>
            </w:pPr>
            <w:r w:rsidRPr="001C0079">
              <w:rPr>
                <w:rFonts w:ascii="Times New Roman" w:hAnsi="Times New Roman"/>
                <w:color w:val="000000"/>
              </w:rPr>
              <w:t>Кабина</w:t>
            </w:r>
          </w:p>
          <w:p w:rsidR="001B1FFD" w:rsidRPr="001C0079" w:rsidRDefault="00034402" w:rsidP="001C0079">
            <w:pPr>
              <w:widowControl w:val="0"/>
              <w:spacing w:after="0" w:line="240" w:lineRule="auto"/>
              <w:jc w:val="center"/>
              <w:rPr>
                <w:rFonts w:ascii="Times New Roman" w:hAnsi="Times New Roman"/>
                <w:color w:val="000000"/>
              </w:rPr>
            </w:pPr>
            <w:r w:rsidRPr="001C0079">
              <w:rPr>
                <w:rFonts w:ascii="Times New Roman" w:hAnsi="Times New Roman"/>
                <w:color w:val="000000"/>
              </w:rPr>
              <w:t>бурильщика</w:t>
            </w:r>
          </w:p>
        </w:tc>
        <w:tc>
          <w:tcPr>
            <w:tcW w:w="5245" w:type="dxa"/>
          </w:tcPr>
          <w:p w:rsidR="001B1FFD" w:rsidRPr="001C0079" w:rsidRDefault="00034402" w:rsidP="001C0079">
            <w:pPr>
              <w:widowControl w:val="0"/>
              <w:spacing w:after="0" w:line="240" w:lineRule="auto"/>
              <w:rPr>
                <w:rFonts w:ascii="Times New Roman" w:hAnsi="Times New Roman"/>
                <w:color w:val="000000"/>
              </w:rPr>
            </w:pPr>
            <w:r w:rsidRPr="001C0079">
              <w:rPr>
                <w:rFonts w:ascii="Times New Roman" w:hAnsi="Times New Roman"/>
                <w:color w:val="000000"/>
              </w:rPr>
              <w:t>корпус: нержавеющая сталь с силовым каркасом, кресло бурильщика, пульты управления, сенсорные мониторы и видеонаблюдение цветного изображения; система освещения, вентиляции; система обогрева и кондиционирования помещения</w:t>
            </w:r>
          </w:p>
        </w:tc>
        <w:tc>
          <w:tcPr>
            <w:tcW w:w="567" w:type="dxa"/>
          </w:tcPr>
          <w:p w:rsidR="001B1FFD" w:rsidRPr="001C0079" w:rsidRDefault="00034402" w:rsidP="001C0079">
            <w:pPr>
              <w:widowControl w:val="0"/>
              <w:spacing w:after="0" w:line="240" w:lineRule="auto"/>
              <w:jc w:val="center"/>
              <w:rPr>
                <w:rFonts w:ascii="Times New Roman" w:hAnsi="Times New Roman"/>
                <w:color w:val="000000"/>
              </w:rPr>
            </w:pPr>
            <w:proofErr w:type="gramStart"/>
            <w:r w:rsidRPr="001C0079">
              <w:rPr>
                <w:rFonts w:ascii="Times New Roman" w:hAnsi="Times New Roman"/>
                <w:color w:val="000000"/>
              </w:rPr>
              <w:t>к-т</w:t>
            </w:r>
            <w:proofErr w:type="gramEnd"/>
          </w:p>
        </w:tc>
        <w:tc>
          <w:tcPr>
            <w:tcW w:w="753" w:type="dxa"/>
          </w:tcPr>
          <w:p w:rsidR="001B1FFD" w:rsidRPr="001C0079" w:rsidRDefault="00034402" w:rsidP="001C0079">
            <w:pPr>
              <w:widowControl w:val="0"/>
              <w:spacing w:after="0" w:line="240" w:lineRule="auto"/>
              <w:jc w:val="center"/>
              <w:rPr>
                <w:rFonts w:ascii="Times New Roman" w:hAnsi="Times New Roman"/>
                <w:color w:val="000000"/>
              </w:rPr>
            </w:pPr>
            <w:r w:rsidRPr="001C0079">
              <w:rPr>
                <w:rFonts w:ascii="Times New Roman" w:hAnsi="Times New Roman"/>
                <w:color w:val="000000"/>
              </w:rPr>
              <w:t>1</w:t>
            </w:r>
          </w:p>
        </w:tc>
      </w:tr>
      <w:tr w:rsidR="001B1FFD" w:rsidRPr="001C0079" w:rsidTr="001C0079">
        <w:tc>
          <w:tcPr>
            <w:tcW w:w="567" w:type="dxa"/>
          </w:tcPr>
          <w:p w:rsidR="001B1FFD" w:rsidRPr="001C0079" w:rsidRDefault="00034402" w:rsidP="001C0079">
            <w:pPr>
              <w:widowControl w:val="0"/>
              <w:spacing w:after="0" w:line="240" w:lineRule="auto"/>
              <w:jc w:val="center"/>
              <w:rPr>
                <w:rFonts w:ascii="Times New Roman" w:hAnsi="Times New Roman"/>
                <w:color w:val="000000"/>
              </w:rPr>
            </w:pPr>
            <w:r w:rsidRPr="001C0079">
              <w:rPr>
                <w:rFonts w:ascii="Times New Roman" w:hAnsi="Times New Roman"/>
                <w:color w:val="000000"/>
              </w:rPr>
              <w:t>3.</w:t>
            </w:r>
          </w:p>
        </w:tc>
        <w:tc>
          <w:tcPr>
            <w:tcW w:w="2268" w:type="dxa"/>
            <w:vAlign w:val="center"/>
          </w:tcPr>
          <w:p w:rsidR="001B1FFD" w:rsidRPr="001C0079" w:rsidRDefault="00034402" w:rsidP="001C0079">
            <w:pPr>
              <w:widowControl w:val="0"/>
              <w:spacing w:after="0" w:line="240" w:lineRule="auto"/>
              <w:jc w:val="center"/>
              <w:rPr>
                <w:rFonts w:ascii="Times New Roman" w:hAnsi="Times New Roman"/>
                <w:color w:val="000000"/>
              </w:rPr>
            </w:pPr>
            <w:r w:rsidRPr="001C0079">
              <w:rPr>
                <w:rFonts w:ascii="Times New Roman" w:hAnsi="Times New Roman"/>
                <w:color w:val="000000"/>
              </w:rPr>
              <w:t>Автоматизированный ключ ГКШ - 8000</w:t>
            </w:r>
          </w:p>
        </w:tc>
        <w:tc>
          <w:tcPr>
            <w:tcW w:w="5245" w:type="dxa"/>
          </w:tcPr>
          <w:p w:rsidR="001B1FFD" w:rsidRPr="001C0079" w:rsidRDefault="00034402" w:rsidP="001C0079">
            <w:pPr>
              <w:widowControl w:val="0"/>
              <w:spacing w:after="0" w:line="240" w:lineRule="auto"/>
              <w:rPr>
                <w:rFonts w:ascii="Times New Roman" w:hAnsi="Times New Roman"/>
                <w:color w:val="000000"/>
              </w:rPr>
            </w:pPr>
            <w:r w:rsidRPr="001C0079">
              <w:rPr>
                <w:rFonts w:ascii="Times New Roman" w:hAnsi="Times New Roman"/>
                <w:color w:val="000000"/>
              </w:rPr>
              <w:t>крутящий момент 120кН/м диапазон труб 100-203мм (должен быть укомплектован: ограничителем крутящего момента, контроллером для ротора, указателем крутящего момента, датчиком крутящего момента)</w:t>
            </w:r>
          </w:p>
        </w:tc>
        <w:tc>
          <w:tcPr>
            <w:tcW w:w="567" w:type="dxa"/>
          </w:tcPr>
          <w:p w:rsidR="001B1FFD" w:rsidRPr="001C0079" w:rsidRDefault="00034402" w:rsidP="001C0079">
            <w:pPr>
              <w:widowControl w:val="0"/>
              <w:spacing w:after="0" w:line="240" w:lineRule="auto"/>
              <w:jc w:val="center"/>
              <w:rPr>
                <w:rFonts w:ascii="Times New Roman" w:hAnsi="Times New Roman"/>
                <w:color w:val="000000"/>
              </w:rPr>
            </w:pPr>
            <w:proofErr w:type="gramStart"/>
            <w:r w:rsidRPr="001C0079">
              <w:rPr>
                <w:rFonts w:ascii="Times New Roman" w:hAnsi="Times New Roman"/>
                <w:color w:val="000000"/>
              </w:rPr>
              <w:t>к-т</w:t>
            </w:r>
            <w:proofErr w:type="gramEnd"/>
          </w:p>
        </w:tc>
        <w:tc>
          <w:tcPr>
            <w:tcW w:w="753" w:type="dxa"/>
          </w:tcPr>
          <w:p w:rsidR="001B1FFD" w:rsidRPr="001C0079" w:rsidRDefault="00034402" w:rsidP="001C0079">
            <w:pPr>
              <w:widowControl w:val="0"/>
              <w:spacing w:after="0" w:line="240" w:lineRule="auto"/>
              <w:jc w:val="center"/>
              <w:rPr>
                <w:rFonts w:ascii="Times New Roman" w:hAnsi="Times New Roman"/>
                <w:color w:val="000000"/>
              </w:rPr>
            </w:pPr>
            <w:r w:rsidRPr="001C0079">
              <w:rPr>
                <w:rFonts w:ascii="Times New Roman" w:hAnsi="Times New Roman"/>
                <w:color w:val="000000"/>
              </w:rPr>
              <w:t>1</w:t>
            </w:r>
          </w:p>
        </w:tc>
      </w:tr>
      <w:tr w:rsidR="001B1FFD" w:rsidRPr="001C0079" w:rsidTr="001C0079">
        <w:tc>
          <w:tcPr>
            <w:tcW w:w="567" w:type="dxa"/>
          </w:tcPr>
          <w:p w:rsidR="001B1FFD" w:rsidRPr="001C0079" w:rsidRDefault="00034402" w:rsidP="001C0079">
            <w:pPr>
              <w:widowControl w:val="0"/>
              <w:spacing w:after="0" w:line="240" w:lineRule="auto"/>
              <w:jc w:val="center"/>
              <w:rPr>
                <w:rFonts w:ascii="Times New Roman" w:hAnsi="Times New Roman"/>
                <w:color w:val="000000"/>
              </w:rPr>
            </w:pPr>
            <w:r w:rsidRPr="001C0079">
              <w:rPr>
                <w:rFonts w:ascii="Times New Roman" w:hAnsi="Times New Roman"/>
                <w:color w:val="000000"/>
              </w:rPr>
              <w:t>4.</w:t>
            </w:r>
          </w:p>
        </w:tc>
        <w:tc>
          <w:tcPr>
            <w:tcW w:w="2268" w:type="dxa"/>
            <w:vAlign w:val="center"/>
          </w:tcPr>
          <w:p w:rsidR="001B1FFD" w:rsidRPr="001C0079" w:rsidRDefault="00034402" w:rsidP="001C0079">
            <w:pPr>
              <w:widowControl w:val="0"/>
              <w:spacing w:after="0" w:line="240" w:lineRule="auto"/>
              <w:jc w:val="center"/>
              <w:rPr>
                <w:rFonts w:ascii="Times New Roman" w:hAnsi="Times New Roman"/>
                <w:color w:val="000000"/>
              </w:rPr>
            </w:pPr>
            <w:r w:rsidRPr="001C0079">
              <w:rPr>
                <w:rFonts w:ascii="Times New Roman" w:hAnsi="Times New Roman"/>
                <w:color w:val="000000"/>
              </w:rPr>
              <w:t xml:space="preserve">Подвесной гидравлический ключ </w:t>
            </w:r>
            <w:r w:rsidRPr="001C0079">
              <w:rPr>
                <w:rFonts w:ascii="Times New Roman" w:hAnsi="Times New Roman"/>
                <w:color w:val="000000"/>
                <w:lang w:val="en-US"/>
              </w:rPr>
              <w:t>TQ</w:t>
            </w:r>
            <w:r w:rsidRPr="001C0079">
              <w:rPr>
                <w:rFonts w:ascii="Times New Roman" w:hAnsi="Times New Roman"/>
                <w:color w:val="000000"/>
              </w:rPr>
              <w:t xml:space="preserve">-340 для обсадных труб с </w:t>
            </w:r>
            <w:proofErr w:type="spellStart"/>
            <w:r w:rsidRPr="001C0079">
              <w:rPr>
                <w:rFonts w:ascii="Times New Roman" w:hAnsi="Times New Roman"/>
                <w:color w:val="000000"/>
              </w:rPr>
              <w:t>моментомером</w:t>
            </w:r>
            <w:proofErr w:type="spellEnd"/>
          </w:p>
        </w:tc>
        <w:tc>
          <w:tcPr>
            <w:tcW w:w="5245" w:type="dxa"/>
          </w:tcPr>
          <w:p w:rsidR="001B1FFD" w:rsidRPr="001C0079" w:rsidRDefault="00034402" w:rsidP="001C0079">
            <w:pPr>
              <w:widowControl w:val="0"/>
              <w:spacing w:after="0" w:line="240" w:lineRule="auto"/>
              <w:rPr>
                <w:rFonts w:ascii="Times New Roman" w:hAnsi="Times New Roman"/>
                <w:color w:val="000000"/>
              </w:rPr>
            </w:pPr>
            <w:r w:rsidRPr="001C0079">
              <w:rPr>
                <w:rFonts w:ascii="Times New Roman" w:hAnsi="Times New Roman"/>
                <w:color w:val="000000"/>
              </w:rPr>
              <w:t>диапазон труб 114-426мм (должен быть укомплектован: ограничителем крутящего момента, указателем крутящего момента, датчиком крутящего момента)</w:t>
            </w:r>
          </w:p>
        </w:tc>
        <w:tc>
          <w:tcPr>
            <w:tcW w:w="567" w:type="dxa"/>
          </w:tcPr>
          <w:p w:rsidR="001B1FFD" w:rsidRPr="001C0079" w:rsidRDefault="00034402" w:rsidP="001C0079">
            <w:pPr>
              <w:widowControl w:val="0"/>
              <w:spacing w:after="0" w:line="240" w:lineRule="auto"/>
              <w:jc w:val="center"/>
              <w:rPr>
                <w:rFonts w:ascii="Times New Roman" w:hAnsi="Times New Roman"/>
                <w:color w:val="000000"/>
              </w:rPr>
            </w:pPr>
            <w:proofErr w:type="gramStart"/>
            <w:r w:rsidRPr="001C0079">
              <w:rPr>
                <w:rFonts w:ascii="Times New Roman" w:hAnsi="Times New Roman"/>
                <w:color w:val="000000"/>
              </w:rPr>
              <w:t>к-т</w:t>
            </w:r>
            <w:proofErr w:type="gramEnd"/>
          </w:p>
        </w:tc>
        <w:tc>
          <w:tcPr>
            <w:tcW w:w="753" w:type="dxa"/>
          </w:tcPr>
          <w:p w:rsidR="001B1FFD" w:rsidRPr="001C0079" w:rsidRDefault="00034402" w:rsidP="001C0079">
            <w:pPr>
              <w:widowControl w:val="0"/>
              <w:spacing w:after="0" w:line="240" w:lineRule="auto"/>
              <w:jc w:val="center"/>
              <w:rPr>
                <w:rFonts w:ascii="Times New Roman" w:hAnsi="Times New Roman"/>
                <w:color w:val="000000"/>
              </w:rPr>
            </w:pPr>
            <w:r w:rsidRPr="001C0079">
              <w:rPr>
                <w:rFonts w:ascii="Times New Roman" w:hAnsi="Times New Roman"/>
                <w:color w:val="000000"/>
              </w:rPr>
              <w:t>1</w:t>
            </w:r>
          </w:p>
        </w:tc>
      </w:tr>
      <w:tr w:rsidR="001B1FFD" w:rsidRPr="001C0079" w:rsidTr="001C0079">
        <w:trPr>
          <w:trHeight w:val="1405"/>
        </w:trPr>
        <w:tc>
          <w:tcPr>
            <w:tcW w:w="567" w:type="dxa"/>
          </w:tcPr>
          <w:p w:rsidR="001B1FFD" w:rsidRPr="001C0079" w:rsidRDefault="00034402" w:rsidP="001C0079">
            <w:pPr>
              <w:widowControl w:val="0"/>
              <w:spacing w:after="0" w:line="240" w:lineRule="auto"/>
              <w:jc w:val="center"/>
              <w:rPr>
                <w:rFonts w:ascii="Times New Roman" w:hAnsi="Times New Roman"/>
                <w:color w:val="000000"/>
              </w:rPr>
            </w:pPr>
            <w:r w:rsidRPr="001C0079">
              <w:rPr>
                <w:rFonts w:ascii="Times New Roman" w:hAnsi="Times New Roman"/>
                <w:color w:val="000000"/>
              </w:rPr>
              <w:t>5.</w:t>
            </w:r>
          </w:p>
        </w:tc>
        <w:tc>
          <w:tcPr>
            <w:tcW w:w="2268" w:type="dxa"/>
            <w:vAlign w:val="center"/>
          </w:tcPr>
          <w:p w:rsidR="001B1FFD" w:rsidRPr="001C0079" w:rsidRDefault="00034402" w:rsidP="001C0079">
            <w:pPr>
              <w:widowControl w:val="0"/>
              <w:spacing w:after="0" w:line="240" w:lineRule="auto"/>
              <w:jc w:val="center"/>
              <w:rPr>
                <w:rFonts w:ascii="Times New Roman" w:hAnsi="Times New Roman"/>
                <w:color w:val="000000"/>
              </w:rPr>
            </w:pPr>
            <w:r w:rsidRPr="001C0079">
              <w:rPr>
                <w:rFonts w:ascii="Times New Roman" w:hAnsi="Times New Roman"/>
                <w:color w:val="000000"/>
              </w:rPr>
              <w:t>Ротор</w:t>
            </w:r>
          </w:p>
        </w:tc>
        <w:tc>
          <w:tcPr>
            <w:tcW w:w="5245" w:type="dxa"/>
          </w:tcPr>
          <w:p w:rsidR="001B1FFD" w:rsidRPr="001C0079" w:rsidRDefault="00034402" w:rsidP="001C0079">
            <w:pPr>
              <w:widowControl w:val="0"/>
              <w:spacing w:after="0" w:line="240" w:lineRule="auto"/>
              <w:rPr>
                <w:rFonts w:ascii="Times New Roman" w:hAnsi="Times New Roman"/>
                <w:color w:val="000000"/>
              </w:rPr>
            </w:pPr>
            <w:r w:rsidRPr="001C0079">
              <w:rPr>
                <w:rFonts w:ascii="Times New Roman" w:hAnsi="Times New Roman"/>
                <w:color w:val="000000"/>
              </w:rPr>
              <w:t>максимальный рабочий крутящий момент 80кН</w:t>
            </w:r>
          </w:p>
          <w:p w:rsidR="001B1FFD" w:rsidRPr="001C0079" w:rsidRDefault="00034402" w:rsidP="001C0079">
            <w:pPr>
              <w:widowControl w:val="0"/>
              <w:spacing w:after="0" w:line="240" w:lineRule="auto"/>
              <w:rPr>
                <w:rFonts w:ascii="Times New Roman" w:hAnsi="Times New Roman"/>
                <w:color w:val="000000"/>
              </w:rPr>
            </w:pPr>
            <w:r w:rsidRPr="001C0079">
              <w:rPr>
                <w:rFonts w:ascii="Times New Roman" w:hAnsi="Times New Roman"/>
                <w:color w:val="000000"/>
              </w:rPr>
              <w:t>частота вращения 0-</w:t>
            </w:r>
            <w:r w:rsidR="00401A1D" w:rsidRPr="001C0079">
              <w:rPr>
                <w:rFonts w:ascii="Times New Roman" w:hAnsi="Times New Roman"/>
                <w:color w:val="000000"/>
              </w:rPr>
              <w:t>25</w:t>
            </w:r>
            <w:r w:rsidRPr="001C0079">
              <w:rPr>
                <w:rFonts w:ascii="Times New Roman" w:hAnsi="Times New Roman"/>
                <w:color w:val="000000"/>
              </w:rPr>
              <w:t xml:space="preserve">0 </w:t>
            </w:r>
            <w:proofErr w:type="gramStart"/>
            <w:r w:rsidRPr="001C0079">
              <w:rPr>
                <w:rFonts w:ascii="Times New Roman" w:hAnsi="Times New Roman"/>
                <w:color w:val="000000"/>
              </w:rPr>
              <w:t>об</w:t>
            </w:r>
            <w:proofErr w:type="gramEnd"/>
            <w:r w:rsidRPr="001C0079">
              <w:rPr>
                <w:rFonts w:ascii="Times New Roman" w:hAnsi="Times New Roman"/>
                <w:color w:val="000000"/>
              </w:rPr>
              <w:t>/мин</w:t>
            </w:r>
          </w:p>
          <w:p w:rsidR="001B1FFD" w:rsidRPr="001C0079" w:rsidRDefault="00034402" w:rsidP="001C0079">
            <w:pPr>
              <w:widowControl w:val="0"/>
              <w:spacing w:after="0" w:line="240" w:lineRule="auto"/>
              <w:rPr>
                <w:rFonts w:ascii="Times New Roman" w:hAnsi="Times New Roman"/>
                <w:color w:val="000000"/>
              </w:rPr>
            </w:pPr>
            <w:r w:rsidRPr="001C0079">
              <w:rPr>
                <w:rFonts w:ascii="Times New Roman" w:hAnsi="Times New Roman"/>
                <w:color w:val="000000"/>
              </w:rPr>
              <w:t xml:space="preserve">диаметр проходного отверстия </w:t>
            </w:r>
            <w:r w:rsidR="00620AA2" w:rsidRPr="001C0079">
              <w:rPr>
                <w:rFonts w:ascii="Times New Roman" w:hAnsi="Times New Roman"/>
                <w:color w:val="000000"/>
              </w:rPr>
              <w:t>700</w:t>
            </w:r>
            <w:r w:rsidRPr="001C0079">
              <w:rPr>
                <w:rFonts w:ascii="Times New Roman" w:hAnsi="Times New Roman"/>
                <w:color w:val="000000"/>
              </w:rPr>
              <w:t xml:space="preserve"> мм </w:t>
            </w:r>
          </w:p>
          <w:p w:rsidR="001B1FFD" w:rsidRPr="001C0079" w:rsidRDefault="00034402" w:rsidP="001C0079">
            <w:pPr>
              <w:widowControl w:val="0"/>
              <w:spacing w:after="0" w:line="240" w:lineRule="auto"/>
              <w:rPr>
                <w:rFonts w:ascii="Times New Roman" w:hAnsi="Times New Roman"/>
                <w:color w:val="000000"/>
              </w:rPr>
            </w:pPr>
            <w:r w:rsidRPr="001C0079">
              <w:rPr>
                <w:rFonts w:ascii="Times New Roman" w:hAnsi="Times New Roman"/>
                <w:color w:val="000000"/>
              </w:rPr>
              <w:t>переходная втулка под ПКР-560 ограничитель крутящего момента</w:t>
            </w:r>
          </w:p>
        </w:tc>
        <w:tc>
          <w:tcPr>
            <w:tcW w:w="567" w:type="dxa"/>
          </w:tcPr>
          <w:p w:rsidR="001B1FFD" w:rsidRPr="001C0079" w:rsidRDefault="00034402" w:rsidP="001C0079">
            <w:pPr>
              <w:widowControl w:val="0"/>
              <w:spacing w:after="0" w:line="240" w:lineRule="auto"/>
              <w:jc w:val="center"/>
              <w:rPr>
                <w:rFonts w:ascii="Times New Roman" w:hAnsi="Times New Roman"/>
                <w:color w:val="000000"/>
              </w:rPr>
            </w:pPr>
            <w:proofErr w:type="gramStart"/>
            <w:r w:rsidRPr="001C0079">
              <w:rPr>
                <w:rFonts w:ascii="Times New Roman" w:hAnsi="Times New Roman"/>
                <w:color w:val="000000"/>
              </w:rPr>
              <w:t>к-т</w:t>
            </w:r>
            <w:proofErr w:type="gramEnd"/>
          </w:p>
        </w:tc>
        <w:tc>
          <w:tcPr>
            <w:tcW w:w="753" w:type="dxa"/>
          </w:tcPr>
          <w:p w:rsidR="001B1FFD" w:rsidRPr="001C0079" w:rsidRDefault="00034402" w:rsidP="001C0079">
            <w:pPr>
              <w:widowControl w:val="0"/>
              <w:spacing w:after="0" w:line="240" w:lineRule="auto"/>
              <w:jc w:val="center"/>
              <w:rPr>
                <w:rFonts w:ascii="Times New Roman" w:hAnsi="Times New Roman"/>
                <w:color w:val="000000"/>
              </w:rPr>
            </w:pPr>
            <w:r w:rsidRPr="001C0079">
              <w:rPr>
                <w:rFonts w:ascii="Times New Roman" w:hAnsi="Times New Roman"/>
                <w:color w:val="000000"/>
              </w:rPr>
              <w:t>1</w:t>
            </w:r>
          </w:p>
        </w:tc>
      </w:tr>
      <w:tr w:rsidR="001B1FFD" w:rsidRPr="001C0079" w:rsidTr="001C0079">
        <w:tc>
          <w:tcPr>
            <w:tcW w:w="567" w:type="dxa"/>
          </w:tcPr>
          <w:p w:rsidR="001B1FFD" w:rsidRPr="001C0079" w:rsidRDefault="00034402" w:rsidP="001C0079">
            <w:pPr>
              <w:widowControl w:val="0"/>
              <w:spacing w:after="0" w:line="240" w:lineRule="auto"/>
              <w:jc w:val="center"/>
              <w:rPr>
                <w:rFonts w:ascii="Times New Roman" w:hAnsi="Times New Roman"/>
                <w:color w:val="000000"/>
              </w:rPr>
            </w:pPr>
            <w:r w:rsidRPr="001C0079">
              <w:rPr>
                <w:rFonts w:ascii="Times New Roman" w:hAnsi="Times New Roman"/>
                <w:color w:val="000000"/>
              </w:rPr>
              <w:t>5.1</w:t>
            </w:r>
          </w:p>
        </w:tc>
        <w:tc>
          <w:tcPr>
            <w:tcW w:w="2268" w:type="dxa"/>
            <w:vAlign w:val="center"/>
          </w:tcPr>
          <w:p w:rsidR="001B1FFD" w:rsidRPr="001C0079" w:rsidRDefault="00034402" w:rsidP="001C0079">
            <w:pPr>
              <w:widowControl w:val="0"/>
              <w:spacing w:after="0" w:line="240" w:lineRule="auto"/>
              <w:jc w:val="center"/>
              <w:rPr>
                <w:rFonts w:ascii="Times New Roman" w:hAnsi="Times New Roman"/>
                <w:color w:val="000000"/>
              </w:rPr>
            </w:pPr>
            <w:r w:rsidRPr="001C0079">
              <w:rPr>
                <w:rFonts w:ascii="Times New Roman" w:hAnsi="Times New Roman"/>
                <w:color w:val="000000"/>
              </w:rPr>
              <w:t>Двигатель привода ротора</w:t>
            </w:r>
          </w:p>
        </w:tc>
        <w:tc>
          <w:tcPr>
            <w:tcW w:w="5245" w:type="dxa"/>
          </w:tcPr>
          <w:p w:rsidR="001B1FFD" w:rsidRPr="001C0079" w:rsidRDefault="00034402" w:rsidP="001C0079">
            <w:pPr>
              <w:widowControl w:val="0"/>
              <w:spacing w:after="0" w:line="240" w:lineRule="auto"/>
              <w:rPr>
                <w:rFonts w:ascii="Times New Roman" w:hAnsi="Times New Roman"/>
                <w:color w:val="000000"/>
              </w:rPr>
            </w:pPr>
            <w:r w:rsidRPr="001C0079">
              <w:rPr>
                <w:rFonts w:ascii="Times New Roman" w:hAnsi="Times New Roman"/>
                <w:color w:val="000000"/>
              </w:rPr>
              <w:t>переменного тока, с частотным регулированием</w:t>
            </w:r>
          </w:p>
        </w:tc>
        <w:tc>
          <w:tcPr>
            <w:tcW w:w="567" w:type="dxa"/>
          </w:tcPr>
          <w:p w:rsidR="001B1FFD" w:rsidRPr="001C0079" w:rsidRDefault="00034402" w:rsidP="001C0079">
            <w:pPr>
              <w:widowControl w:val="0"/>
              <w:spacing w:after="0" w:line="240" w:lineRule="auto"/>
              <w:jc w:val="center"/>
              <w:rPr>
                <w:rFonts w:ascii="Times New Roman" w:hAnsi="Times New Roman"/>
                <w:color w:val="000000"/>
              </w:rPr>
            </w:pPr>
            <w:r w:rsidRPr="001C0079">
              <w:rPr>
                <w:rFonts w:ascii="Times New Roman" w:hAnsi="Times New Roman"/>
                <w:color w:val="000000"/>
              </w:rPr>
              <w:t>шт.</w:t>
            </w:r>
          </w:p>
        </w:tc>
        <w:tc>
          <w:tcPr>
            <w:tcW w:w="753" w:type="dxa"/>
          </w:tcPr>
          <w:p w:rsidR="001B1FFD" w:rsidRPr="001C0079" w:rsidRDefault="00034402" w:rsidP="001C0079">
            <w:pPr>
              <w:widowControl w:val="0"/>
              <w:spacing w:after="0" w:line="240" w:lineRule="auto"/>
              <w:jc w:val="center"/>
              <w:rPr>
                <w:rFonts w:ascii="Times New Roman" w:hAnsi="Times New Roman"/>
                <w:color w:val="000000"/>
              </w:rPr>
            </w:pPr>
            <w:r w:rsidRPr="001C0079">
              <w:rPr>
                <w:rFonts w:ascii="Times New Roman" w:hAnsi="Times New Roman"/>
                <w:color w:val="000000"/>
              </w:rPr>
              <w:t>1</w:t>
            </w:r>
          </w:p>
        </w:tc>
      </w:tr>
      <w:tr w:rsidR="001B1FFD" w:rsidRPr="001C0079" w:rsidTr="001C0079">
        <w:tc>
          <w:tcPr>
            <w:tcW w:w="567" w:type="dxa"/>
          </w:tcPr>
          <w:p w:rsidR="001B1FFD" w:rsidRPr="001C0079" w:rsidRDefault="00034402" w:rsidP="001C0079">
            <w:pPr>
              <w:widowControl w:val="0"/>
              <w:spacing w:after="0" w:line="240" w:lineRule="auto"/>
              <w:jc w:val="center"/>
              <w:rPr>
                <w:rFonts w:ascii="Times New Roman" w:hAnsi="Times New Roman"/>
                <w:color w:val="000000"/>
              </w:rPr>
            </w:pPr>
            <w:r w:rsidRPr="001C0079">
              <w:rPr>
                <w:rFonts w:ascii="Times New Roman" w:hAnsi="Times New Roman"/>
                <w:color w:val="000000"/>
              </w:rPr>
              <w:t>5.2</w:t>
            </w:r>
          </w:p>
        </w:tc>
        <w:tc>
          <w:tcPr>
            <w:tcW w:w="2268" w:type="dxa"/>
            <w:vAlign w:val="center"/>
          </w:tcPr>
          <w:p w:rsidR="001B1FFD" w:rsidRPr="001C0079" w:rsidRDefault="00034402" w:rsidP="001C0079">
            <w:pPr>
              <w:widowControl w:val="0"/>
              <w:spacing w:after="0" w:line="240" w:lineRule="auto"/>
              <w:jc w:val="center"/>
              <w:rPr>
                <w:rFonts w:ascii="Times New Roman" w:hAnsi="Times New Roman"/>
                <w:color w:val="000000"/>
              </w:rPr>
            </w:pPr>
            <w:r w:rsidRPr="001C0079">
              <w:rPr>
                <w:rFonts w:ascii="Times New Roman" w:hAnsi="Times New Roman"/>
                <w:color w:val="000000"/>
              </w:rPr>
              <w:t>Другие</w:t>
            </w:r>
          </w:p>
          <w:p w:rsidR="001B1FFD" w:rsidRPr="001C0079" w:rsidRDefault="00034402" w:rsidP="001C0079">
            <w:pPr>
              <w:widowControl w:val="0"/>
              <w:spacing w:after="0" w:line="240" w:lineRule="auto"/>
              <w:jc w:val="center"/>
              <w:rPr>
                <w:rFonts w:ascii="Times New Roman" w:hAnsi="Times New Roman"/>
                <w:color w:val="000000"/>
              </w:rPr>
            </w:pPr>
            <w:r w:rsidRPr="001C0079">
              <w:rPr>
                <w:rFonts w:ascii="Times New Roman" w:hAnsi="Times New Roman"/>
                <w:color w:val="000000"/>
              </w:rPr>
              <w:t>устройства</w:t>
            </w:r>
          </w:p>
        </w:tc>
        <w:tc>
          <w:tcPr>
            <w:tcW w:w="5245" w:type="dxa"/>
          </w:tcPr>
          <w:p w:rsidR="001B1FFD" w:rsidRPr="001C0079" w:rsidRDefault="00034402" w:rsidP="001C0079">
            <w:pPr>
              <w:widowControl w:val="0"/>
              <w:spacing w:after="0" w:line="240" w:lineRule="auto"/>
              <w:rPr>
                <w:rFonts w:ascii="Times New Roman" w:hAnsi="Times New Roman"/>
                <w:color w:val="000000"/>
              </w:rPr>
            </w:pPr>
            <w:r w:rsidRPr="001C0079">
              <w:rPr>
                <w:rFonts w:ascii="Times New Roman" w:hAnsi="Times New Roman"/>
                <w:color w:val="000000"/>
              </w:rPr>
              <w:t>пневматический клиновой захват ПКР 560-320</w:t>
            </w:r>
          </w:p>
          <w:p w:rsidR="001B1FFD" w:rsidRPr="001C0079" w:rsidRDefault="00034402" w:rsidP="001C0079">
            <w:pPr>
              <w:widowControl w:val="0"/>
              <w:spacing w:after="0" w:line="240" w:lineRule="auto"/>
              <w:rPr>
                <w:rFonts w:ascii="Times New Roman" w:hAnsi="Times New Roman"/>
                <w:color w:val="000000"/>
              </w:rPr>
            </w:pPr>
            <w:r w:rsidRPr="001C0079">
              <w:rPr>
                <w:rFonts w:ascii="Times New Roman" w:hAnsi="Times New Roman"/>
                <w:color w:val="000000"/>
              </w:rPr>
              <w:t xml:space="preserve">условный диаметр труб </w:t>
            </w:r>
            <w:r w:rsidR="008103B9" w:rsidRPr="001C0079">
              <w:rPr>
                <w:rFonts w:ascii="Times New Roman" w:hAnsi="Times New Roman"/>
                <w:color w:val="000000"/>
              </w:rPr>
              <w:t>60</w:t>
            </w:r>
            <w:r w:rsidRPr="001C0079">
              <w:rPr>
                <w:rFonts w:ascii="Times New Roman" w:hAnsi="Times New Roman"/>
                <w:color w:val="000000"/>
              </w:rPr>
              <w:t>-</w:t>
            </w:r>
            <w:r w:rsidR="008103B9" w:rsidRPr="001C0079">
              <w:rPr>
                <w:rFonts w:ascii="Times New Roman" w:hAnsi="Times New Roman"/>
                <w:color w:val="000000"/>
              </w:rPr>
              <w:t>178</w:t>
            </w:r>
            <w:r w:rsidRPr="001C0079">
              <w:rPr>
                <w:rFonts w:ascii="Times New Roman" w:hAnsi="Times New Roman"/>
                <w:color w:val="000000"/>
              </w:rPr>
              <w:t>мм</w:t>
            </w:r>
            <w:r w:rsidR="00CA58B7" w:rsidRPr="001C0079">
              <w:rPr>
                <w:rFonts w:ascii="Times New Roman" w:hAnsi="Times New Roman"/>
                <w:color w:val="000000"/>
              </w:rPr>
              <w:t xml:space="preserve">, с комплектом клиньев, </w:t>
            </w:r>
            <w:r w:rsidRPr="001C0079">
              <w:rPr>
                <w:rFonts w:ascii="Times New Roman" w:hAnsi="Times New Roman"/>
                <w:color w:val="000000"/>
              </w:rPr>
              <w:t>вкладыш роликовый направляющий</w:t>
            </w:r>
          </w:p>
        </w:tc>
        <w:tc>
          <w:tcPr>
            <w:tcW w:w="567" w:type="dxa"/>
          </w:tcPr>
          <w:p w:rsidR="001B1FFD" w:rsidRPr="001C0079" w:rsidRDefault="00034402" w:rsidP="001C0079">
            <w:pPr>
              <w:widowControl w:val="0"/>
              <w:spacing w:after="0" w:line="240" w:lineRule="auto"/>
              <w:jc w:val="center"/>
              <w:rPr>
                <w:rFonts w:ascii="Times New Roman" w:hAnsi="Times New Roman"/>
                <w:color w:val="000000"/>
              </w:rPr>
            </w:pPr>
            <w:proofErr w:type="gramStart"/>
            <w:r w:rsidRPr="001C0079">
              <w:rPr>
                <w:rFonts w:ascii="Times New Roman" w:hAnsi="Times New Roman"/>
                <w:color w:val="000000"/>
              </w:rPr>
              <w:t>к-т</w:t>
            </w:r>
            <w:proofErr w:type="gramEnd"/>
          </w:p>
        </w:tc>
        <w:tc>
          <w:tcPr>
            <w:tcW w:w="753" w:type="dxa"/>
          </w:tcPr>
          <w:p w:rsidR="001B1FFD" w:rsidRPr="001C0079" w:rsidRDefault="00034402" w:rsidP="001C0079">
            <w:pPr>
              <w:widowControl w:val="0"/>
              <w:spacing w:after="0" w:line="240" w:lineRule="auto"/>
              <w:jc w:val="center"/>
              <w:rPr>
                <w:rFonts w:ascii="Times New Roman" w:hAnsi="Times New Roman"/>
                <w:color w:val="000000"/>
              </w:rPr>
            </w:pPr>
            <w:r w:rsidRPr="001C0079">
              <w:rPr>
                <w:rFonts w:ascii="Times New Roman" w:hAnsi="Times New Roman"/>
                <w:color w:val="000000"/>
              </w:rPr>
              <w:t>1</w:t>
            </w:r>
          </w:p>
        </w:tc>
      </w:tr>
      <w:tr w:rsidR="008103B9" w:rsidRPr="001C0079" w:rsidTr="001C0079">
        <w:tc>
          <w:tcPr>
            <w:tcW w:w="567" w:type="dxa"/>
          </w:tcPr>
          <w:p w:rsidR="008103B9" w:rsidRPr="001C0079" w:rsidRDefault="008103B9" w:rsidP="001C0079">
            <w:pPr>
              <w:widowControl w:val="0"/>
              <w:spacing w:after="0" w:line="240" w:lineRule="auto"/>
              <w:jc w:val="center"/>
              <w:rPr>
                <w:rFonts w:ascii="Times New Roman" w:hAnsi="Times New Roman"/>
                <w:color w:val="000000"/>
              </w:rPr>
            </w:pPr>
            <w:r w:rsidRPr="001C0079">
              <w:rPr>
                <w:rFonts w:ascii="Times New Roman" w:hAnsi="Times New Roman"/>
                <w:color w:val="000000"/>
              </w:rPr>
              <w:t>5.3</w:t>
            </w:r>
          </w:p>
        </w:tc>
        <w:tc>
          <w:tcPr>
            <w:tcW w:w="2268" w:type="dxa"/>
            <w:vAlign w:val="center"/>
          </w:tcPr>
          <w:p w:rsidR="008103B9" w:rsidRPr="001C0079" w:rsidRDefault="008103B9" w:rsidP="001C0079">
            <w:pPr>
              <w:widowControl w:val="0"/>
              <w:spacing w:after="0" w:line="240" w:lineRule="auto"/>
              <w:jc w:val="center"/>
              <w:rPr>
                <w:rFonts w:ascii="Times New Roman" w:hAnsi="Times New Roman"/>
                <w:color w:val="000000"/>
              </w:rPr>
            </w:pPr>
            <w:r w:rsidRPr="001C0079">
              <w:rPr>
                <w:rFonts w:ascii="Times New Roman" w:hAnsi="Times New Roman"/>
                <w:color w:val="000000"/>
              </w:rPr>
              <w:t>Другие</w:t>
            </w:r>
          </w:p>
          <w:p w:rsidR="008103B9" w:rsidRPr="001C0079" w:rsidRDefault="008103B9" w:rsidP="001C0079">
            <w:pPr>
              <w:widowControl w:val="0"/>
              <w:spacing w:after="0" w:line="240" w:lineRule="auto"/>
              <w:jc w:val="center"/>
              <w:rPr>
                <w:rFonts w:ascii="Times New Roman" w:hAnsi="Times New Roman"/>
                <w:color w:val="000000"/>
              </w:rPr>
            </w:pPr>
            <w:r w:rsidRPr="001C0079">
              <w:rPr>
                <w:rFonts w:ascii="Times New Roman" w:hAnsi="Times New Roman"/>
                <w:color w:val="000000"/>
              </w:rPr>
              <w:t>устройства</w:t>
            </w:r>
          </w:p>
        </w:tc>
        <w:tc>
          <w:tcPr>
            <w:tcW w:w="5245" w:type="dxa"/>
          </w:tcPr>
          <w:p w:rsidR="008103B9" w:rsidRPr="001C0079" w:rsidRDefault="008103B9" w:rsidP="001C0079">
            <w:pPr>
              <w:widowControl w:val="0"/>
              <w:spacing w:after="0" w:line="240" w:lineRule="auto"/>
              <w:rPr>
                <w:rFonts w:ascii="Times New Roman" w:hAnsi="Times New Roman"/>
                <w:color w:val="000000"/>
              </w:rPr>
            </w:pPr>
            <w:r w:rsidRPr="001C0079">
              <w:rPr>
                <w:rFonts w:ascii="Times New Roman" w:hAnsi="Times New Roman"/>
                <w:color w:val="000000"/>
              </w:rPr>
              <w:t>пневматический клиновой захват ПКРО 560</w:t>
            </w:r>
          </w:p>
          <w:p w:rsidR="008103B9" w:rsidRPr="001C0079" w:rsidRDefault="008103B9" w:rsidP="001C0079">
            <w:pPr>
              <w:widowControl w:val="0"/>
              <w:spacing w:after="0" w:line="240" w:lineRule="auto"/>
              <w:rPr>
                <w:rFonts w:ascii="Times New Roman" w:hAnsi="Times New Roman"/>
                <w:color w:val="000000"/>
              </w:rPr>
            </w:pPr>
            <w:r w:rsidRPr="001C0079">
              <w:rPr>
                <w:rFonts w:ascii="Times New Roman" w:hAnsi="Times New Roman"/>
                <w:color w:val="000000"/>
              </w:rPr>
              <w:t>условный диаметр труб 178-340мм</w:t>
            </w:r>
          </w:p>
        </w:tc>
        <w:tc>
          <w:tcPr>
            <w:tcW w:w="567" w:type="dxa"/>
          </w:tcPr>
          <w:p w:rsidR="008103B9" w:rsidRPr="001C0079" w:rsidRDefault="008103B9" w:rsidP="001C0079">
            <w:pPr>
              <w:widowControl w:val="0"/>
              <w:spacing w:after="0" w:line="240" w:lineRule="auto"/>
              <w:jc w:val="center"/>
              <w:rPr>
                <w:rFonts w:ascii="Times New Roman" w:hAnsi="Times New Roman"/>
                <w:color w:val="000000"/>
              </w:rPr>
            </w:pPr>
            <w:proofErr w:type="gramStart"/>
            <w:r w:rsidRPr="001C0079">
              <w:rPr>
                <w:rFonts w:ascii="Times New Roman" w:hAnsi="Times New Roman"/>
                <w:color w:val="000000"/>
              </w:rPr>
              <w:t>к-т</w:t>
            </w:r>
            <w:proofErr w:type="gramEnd"/>
          </w:p>
        </w:tc>
        <w:tc>
          <w:tcPr>
            <w:tcW w:w="753" w:type="dxa"/>
          </w:tcPr>
          <w:p w:rsidR="008103B9" w:rsidRPr="001C0079" w:rsidRDefault="008103B9" w:rsidP="001C0079">
            <w:pPr>
              <w:widowControl w:val="0"/>
              <w:spacing w:after="0" w:line="240" w:lineRule="auto"/>
              <w:jc w:val="center"/>
              <w:rPr>
                <w:rFonts w:ascii="Times New Roman" w:hAnsi="Times New Roman"/>
                <w:color w:val="000000"/>
              </w:rPr>
            </w:pPr>
            <w:r w:rsidRPr="001C0079">
              <w:rPr>
                <w:rFonts w:ascii="Times New Roman" w:hAnsi="Times New Roman"/>
                <w:color w:val="000000"/>
              </w:rPr>
              <w:t>1</w:t>
            </w:r>
          </w:p>
        </w:tc>
      </w:tr>
      <w:tr w:rsidR="001B1FFD" w:rsidRPr="001C0079" w:rsidTr="001C0079">
        <w:tc>
          <w:tcPr>
            <w:tcW w:w="567" w:type="dxa"/>
          </w:tcPr>
          <w:p w:rsidR="001B1FFD" w:rsidRPr="001C0079" w:rsidRDefault="008103B9" w:rsidP="001C0079">
            <w:pPr>
              <w:widowControl w:val="0"/>
              <w:spacing w:after="0" w:line="240" w:lineRule="auto"/>
              <w:jc w:val="center"/>
              <w:rPr>
                <w:rFonts w:ascii="Times New Roman" w:hAnsi="Times New Roman"/>
                <w:color w:val="000000"/>
              </w:rPr>
            </w:pPr>
            <w:r w:rsidRPr="001C0079">
              <w:rPr>
                <w:rFonts w:ascii="Times New Roman" w:hAnsi="Times New Roman"/>
                <w:color w:val="000000"/>
              </w:rPr>
              <w:t>5.4</w:t>
            </w:r>
          </w:p>
        </w:tc>
        <w:tc>
          <w:tcPr>
            <w:tcW w:w="2268" w:type="dxa"/>
            <w:vAlign w:val="center"/>
          </w:tcPr>
          <w:p w:rsidR="001B1FFD" w:rsidRPr="001C0079" w:rsidRDefault="00034402" w:rsidP="001C0079">
            <w:pPr>
              <w:widowControl w:val="0"/>
              <w:spacing w:after="0" w:line="240" w:lineRule="auto"/>
              <w:jc w:val="center"/>
              <w:rPr>
                <w:rFonts w:ascii="Times New Roman" w:hAnsi="Times New Roman"/>
                <w:color w:val="000000"/>
              </w:rPr>
            </w:pPr>
            <w:r w:rsidRPr="001C0079">
              <w:rPr>
                <w:rFonts w:ascii="Times New Roman" w:hAnsi="Times New Roman"/>
                <w:color w:val="000000"/>
              </w:rPr>
              <w:t>Ведущая труба</w:t>
            </w:r>
          </w:p>
        </w:tc>
        <w:tc>
          <w:tcPr>
            <w:tcW w:w="5245" w:type="dxa"/>
          </w:tcPr>
          <w:p w:rsidR="001B1FFD" w:rsidRPr="001C0079" w:rsidRDefault="00034402" w:rsidP="001C0079">
            <w:pPr>
              <w:widowControl w:val="0"/>
              <w:spacing w:after="0" w:line="240" w:lineRule="auto"/>
              <w:rPr>
                <w:rFonts w:ascii="Times New Roman" w:hAnsi="Times New Roman"/>
                <w:color w:val="000000"/>
              </w:rPr>
            </w:pPr>
            <w:r w:rsidRPr="001C0079">
              <w:rPr>
                <w:rFonts w:ascii="Times New Roman" w:hAnsi="Times New Roman"/>
                <w:color w:val="000000"/>
              </w:rPr>
              <w:t xml:space="preserve">квадратного сечения 5 “ </w:t>
            </w:r>
            <w:r w:rsidR="00D8630A" w:rsidRPr="001C0079">
              <w:rPr>
                <w:rFonts w:ascii="Times New Roman" w:hAnsi="Times New Roman"/>
                <w:color w:val="000000"/>
              </w:rPr>
              <w:t xml:space="preserve">1/2 </w:t>
            </w:r>
            <w:r w:rsidRPr="001C0079">
              <w:rPr>
                <w:rFonts w:ascii="Times New Roman" w:hAnsi="Times New Roman"/>
                <w:color w:val="000000"/>
              </w:rPr>
              <w:t>(140</w:t>
            </w:r>
            <w:r w:rsidR="00401A1D" w:rsidRPr="001C0079">
              <w:rPr>
                <w:rFonts w:ascii="Times New Roman" w:hAnsi="Times New Roman"/>
                <w:color w:val="000000"/>
              </w:rPr>
              <w:t xml:space="preserve"> </w:t>
            </w:r>
            <w:r w:rsidRPr="001C0079">
              <w:rPr>
                <w:rFonts w:ascii="Times New Roman" w:hAnsi="Times New Roman"/>
                <w:color w:val="000000"/>
              </w:rPr>
              <w:t>х 140мм)</w:t>
            </w:r>
            <w:r w:rsidR="00F83596" w:rsidRPr="001C0079">
              <w:rPr>
                <w:rFonts w:ascii="Times New Roman" w:hAnsi="Times New Roman"/>
                <w:color w:val="000000"/>
              </w:rPr>
              <w:t xml:space="preserve"> </w:t>
            </w:r>
            <w:r w:rsidR="00D8630A" w:rsidRPr="001C0079">
              <w:rPr>
                <w:rFonts w:ascii="Times New Roman" w:hAnsi="Times New Roman"/>
                <w:color w:val="000000"/>
                <w:lang w:val="en-US"/>
              </w:rPr>
              <w:t>L</w:t>
            </w:r>
            <w:r w:rsidR="00D8630A" w:rsidRPr="001C0079">
              <w:rPr>
                <w:rFonts w:ascii="Times New Roman" w:hAnsi="Times New Roman"/>
                <w:color w:val="000000"/>
              </w:rPr>
              <w:t>=14м</w:t>
            </w:r>
          </w:p>
        </w:tc>
        <w:tc>
          <w:tcPr>
            <w:tcW w:w="567" w:type="dxa"/>
          </w:tcPr>
          <w:p w:rsidR="001B1FFD" w:rsidRPr="001C0079" w:rsidRDefault="00034402" w:rsidP="001C0079">
            <w:pPr>
              <w:widowControl w:val="0"/>
              <w:spacing w:after="0" w:line="240" w:lineRule="auto"/>
              <w:jc w:val="center"/>
              <w:rPr>
                <w:rFonts w:ascii="Times New Roman" w:hAnsi="Times New Roman"/>
                <w:color w:val="000000"/>
              </w:rPr>
            </w:pPr>
            <w:r w:rsidRPr="001C0079">
              <w:rPr>
                <w:rFonts w:ascii="Times New Roman" w:hAnsi="Times New Roman"/>
                <w:color w:val="000000"/>
              </w:rPr>
              <w:t>шт.</w:t>
            </w:r>
          </w:p>
        </w:tc>
        <w:tc>
          <w:tcPr>
            <w:tcW w:w="753" w:type="dxa"/>
          </w:tcPr>
          <w:p w:rsidR="001B1FFD" w:rsidRPr="001C0079" w:rsidRDefault="00034402" w:rsidP="001C0079">
            <w:pPr>
              <w:widowControl w:val="0"/>
              <w:spacing w:after="0" w:line="240" w:lineRule="auto"/>
              <w:jc w:val="center"/>
              <w:rPr>
                <w:rFonts w:ascii="Times New Roman" w:hAnsi="Times New Roman"/>
                <w:color w:val="000000"/>
              </w:rPr>
            </w:pPr>
            <w:r w:rsidRPr="001C0079">
              <w:rPr>
                <w:rFonts w:ascii="Times New Roman" w:hAnsi="Times New Roman"/>
                <w:color w:val="000000"/>
              </w:rPr>
              <w:t>1</w:t>
            </w:r>
          </w:p>
        </w:tc>
      </w:tr>
      <w:tr w:rsidR="001B1FFD" w:rsidRPr="001C0079" w:rsidTr="001C0079">
        <w:tc>
          <w:tcPr>
            <w:tcW w:w="567" w:type="dxa"/>
          </w:tcPr>
          <w:p w:rsidR="001B1FFD" w:rsidRPr="001C0079" w:rsidRDefault="00034402" w:rsidP="001C0079">
            <w:pPr>
              <w:widowControl w:val="0"/>
              <w:spacing w:after="0" w:line="240" w:lineRule="auto"/>
              <w:jc w:val="center"/>
              <w:rPr>
                <w:rFonts w:ascii="Times New Roman" w:hAnsi="Times New Roman"/>
                <w:color w:val="000000"/>
              </w:rPr>
            </w:pPr>
            <w:r w:rsidRPr="001C0079">
              <w:rPr>
                <w:rFonts w:ascii="Times New Roman" w:hAnsi="Times New Roman"/>
                <w:color w:val="000000"/>
              </w:rPr>
              <w:t>6.</w:t>
            </w:r>
          </w:p>
        </w:tc>
        <w:tc>
          <w:tcPr>
            <w:tcW w:w="2268" w:type="dxa"/>
            <w:vAlign w:val="center"/>
          </w:tcPr>
          <w:p w:rsidR="001B1FFD" w:rsidRPr="001C0079" w:rsidRDefault="00034402" w:rsidP="001C0079">
            <w:pPr>
              <w:widowControl w:val="0"/>
              <w:spacing w:after="0" w:line="240" w:lineRule="auto"/>
              <w:jc w:val="center"/>
              <w:rPr>
                <w:rFonts w:ascii="Times New Roman" w:hAnsi="Times New Roman"/>
                <w:color w:val="000000"/>
              </w:rPr>
            </w:pPr>
            <w:proofErr w:type="spellStart"/>
            <w:r w:rsidRPr="001C0079">
              <w:rPr>
                <w:rFonts w:ascii="Times New Roman" w:hAnsi="Times New Roman"/>
                <w:color w:val="000000"/>
              </w:rPr>
              <w:t>Гидро-раскрепитель</w:t>
            </w:r>
            <w:proofErr w:type="spellEnd"/>
          </w:p>
        </w:tc>
        <w:tc>
          <w:tcPr>
            <w:tcW w:w="5245" w:type="dxa"/>
          </w:tcPr>
          <w:p w:rsidR="001B1FFD" w:rsidRPr="001C0079" w:rsidRDefault="00034402" w:rsidP="001C0079">
            <w:pPr>
              <w:widowControl w:val="0"/>
              <w:spacing w:after="0" w:line="240" w:lineRule="auto"/>
              <w:rPr>
                <w:rFonts w:ascii="Times New Roman" w:hAnsi="Times New Roman"/>
                <w:color w:val="000000"/>
              </w:rPr>
            </w:pPr>
            <w:r w:rsidRPr="001C0079">
              <w:rPr>
                <w:rFonts w:ascii="Times New Roman" w:hAnsi="Times New Roman"/>
                <w:color w:val="000000"/>
              </w:rPr>
              <w:t>максимальное натяжение 120-140кН</w:t>
            </w:r>
          </w:p>
          <w:p w:rsidR="001B1FFD" w:rsidRPr="001C0079" w:rsidRDefault="00034402" w:rsidP="001C0079">
            <w:pPr>
              <w:widowControl w:val="0"/>
              <w:spacing w:after="0" w:line="240" w:lineRule="auto"/>
              <w:rPr>
                <w:rFonts w:ascii="Times New Roman" w:hAnsi="Times New Roman"/>
                <w:color w:val="000000"/>
              </w:rPr>
            </w:pPr>
            <w:r w:rsidRPr="001C0079">
              <w:rPr>
                <w:rFonts w:ascii="Times New Roman" w:hAnsi="Times New Roman"/>
                <w:color w:val="000000"/>
              </w:rPr>
              <w:t>эффективный ход 1600мм</w:t>
            </w:r>
          </w:p>
          <w:p w:rsidR="001B1FFD" w:rsidRPr="001C0079" w:rsidRDefault="00034402" w:rsidP="001C0079">
            <w:pPr>
              <w:widowControl w:val="0"/>
              <w:spacing w:after="0" w:line="240" w:lineRule="auto"/>
              <w:rPr>
                <w:rFonts w:ascii="Times New Roman" w:hAnsi="Times New Roman"/>
                <w:color w:val="000000"/>
              </w:rPr>
            </w:pPr>
            <w:r w:rsidRPr="001C0079">
              <w:rPr>
                <w:rFonts w:ascii="Times New Roman" w:hAnsi="Times New Roman"/>
                <w:color w:val="000000"/>
              </w:rPr>
              <w:t>давление 12МПа</w:t>
            </w:r>
          </w:p>
        </w:tc>
        <w:tc>
          <w:tcPr>
            <w:tcW w:w="567" w:type="dxa"/>
          </w:tcPr>
          <w:p w:rsidR="001B1FFD" w:rsidRPr="001C0079" w:rsidRDefault="00034402" w:rsidP="001C0079">
            <w:pPr>
              <w:widowControl w:val="0"/>
              <w:spacing w:after="0" w:line="240" w:lineRule="auto"/>
              <w:jc w:val="center"/>
              <w:rPr>
                <w:rFonts w:ascii="Times New Roman" w:hAnsi="Times New Roman"/>
                <w:color w:val="000000"/>
              </w:rPr>
            </w:pPr>
            <w:proofErr w:type="gramStart"/>
            <w:r w:rsidRPr="001C0079">
              <w:rPr>
                <w:rFonts w:ascii="Times New Roman" w:hAnsi="Times New Roman"/>
                <w:color w:val="000000"/>
              </w:rPr>
              <w:t>к-т</w:t>
            </w:r>
            <w:proofErr w:type="gramEnd"/>
          </w:p>
        </w:tc>
        <w:tc>
          <w:tcPr>
            <w:tcW w:w="753" w:type="dxa"/>
          </w:tcPr>
          <w:p w:rsidR="001B1FFD" w:rsidRPr="001C0079" w:rsidRDefault="00034402" w:rsidP="001C0079">
            <w:pPr>
              <w:widowControl w:val="0"/>
              <w:spacing w:after="0" w:line="240" w:lineRule="auto"/>
              <w:jc w:val="center"/>
              <w:rPr>
                <w:rFonts w:ascii="Times New Roman" w:hAnsi="Times New Roman"/>
                <w:color w:val="000000"/>
              </w:rPr>
            </w:pPr>
            <w:r w:rsidRPr="001C0079">
              <w:rPr>
                <w:rFonts w:ascii="Times New Roman" w:hAnsi="Times New Roman"/>
                <w:color w:val="000000"/>
              </w:rPr>
              <w:t>1</w:t>
            </w:r>
          </w:p>
        </w:tc>
      </w:tr>
      <w:tr w:rsidR="001B1FFD" w:rsidRPr="001C0079" w:rsidTr="001C0079">
        <w:tc>
          <w:tcPr>
            <w:tcW w:w="567" w:type="dxa"/>
          </w:tcPr>
          <w:p w:rsidR="001B1FFD" w:rsidRPr="001C0079" w:rsidRDefault="001B1FFD" w:rsidP="001C0079">
            <w:pPr>
              <w:widowControl w:val="0"/>
              <w:spacing w:after="0" w:line="240" w:lineRule="auto"/>
              <w:jc w:val="center"/>
              <w:rPr>
                <w:rFonts w:ascii="Times New Roman" w:hAnsi="Times New Roman"/>
                <w:color w:val="000000"/>
              </w:rPr>
            </w:pPr>
            <w:r w:rsidRPr="001C0079">
              <w:rPr>
                <w:rFonts w:ascii="Times New Roman" w:hAnsi="Times New Roman"/>
                <w:color w:val="000000"/>
              </w:rPr>
              <w:t>7.</w:t>
            </w:r>
          </w:p>
        </w:tc>
        <w:tc>
          <w:tcPr>
            <w:tcW w:w="2268" w:type="dxa"/>
            <w:vAlign w:val="center"/>
          </w:tcPr>
          <w:p w:rsidR="001B1FFD" w:rsidRPr="001C0079" w:rsidRDefault="001B1FFD" w:rsidP="001C0079">
            <w:pPr>
              <w:widowControl w:val="0"/>
              <w:spacing w:after="0" w:line="240" w:lineRule="auto"/>
              <w:jc w:val="center"/>
              <w:rPr>
                <w:rFonts w:ascii="Times New Roman" w:hAnsi="Times New Roman"/>
                <w:color w:val="000000"/>
              </w:rPr>
            </w:pPr>
            <w:r w:rsidRPr="001C0079">
              <w:rPr>
                <w:rFonts w:ascii="Times New Roman" w:hAnsi="Times New Roman"/>
                <w:color w:val="000000"/>
              </w:rPr>
              <w:t>Вспомогательная</w:t>
            </w:r>
          </w:p>
          <w:p w:rsidR="001B1FFD" w:rsidRPr="001C0079" w:rsidRDefault="001B1FFD" w:rsidP="001C0079">
            <w:pPr>
              <w:widowControl w:val="0"/>
              <w:spacing w:after="0" w:line="240" w:lineRule="auto"/>
              <w:jc w:val="center"/>
              <w:rPr>
                <w:rFonts w:ascii="Times New Roman" w:hAnsi="Times New Roman"/>
                <w:color w:val="000000"/>
              </w:rPr>
            </w:pPr>
            <w:r w:rsidRPr="001C0079">
              <w:rPr>
                <w:rFonts w:ascii="Times New Roman" w:hAnsi="Times New Roman"/>
                <w:color w:val="000000"/>
              </w:rPr>
              <w:t>лебедка,</w:t>
            </w:r>
          </w:p>
          <w:p w:rsidR="001B1FFD" w:rsidRPr="001C0079" w:rsidRDefault="001B1FFD" w:rsidP="001C0079">
            <w:pPr>
              <w:widowControl w:val="0"/>
              <w:spacing w:after="0" w:line="240" w:lineRule="auto"/>
              <w:jc w:val="center"/>
              <w:rPr>
                <w:rFonts w:ascii="Times New Roman" w:hAnsi="Times New Roman"/>
                <w:color w:val="000000"/>
              </w:rPr>
            </w:pPr>
            <w:r w:rsidRPr="001C0079">
              <w:rPr>
                <w:rFonts w:ascii="Times New Roman" w:hAnsi="Times New Roman"/>
                <w:color w:val="000000"/>
              </w:rPr>
              <w:t>регулируемая</w:t>
            </w:r>
          </w:p>
        </w:tc>
        <w:tc>
          <w:tcPr>
            <w:tcW w:w="5245" w:type="dxa"/>
          </w:tcPr>
          <w:p w:rsidR="001B1FFD" w:rsidRPr="001C0079" w:rsidRDefault="001B1FFD" w:rsidP="001C0079">
            <w:pPr>
              <w:widowControl w:val="0"/>
              <w:spacing w:after="0" w:line="240" w:lineRule="auto"/>
              <w:rPr>
                <w:rFonts w:ascii="Times New Roman" w:hAnsi="Times New Roman"/>
                <w:color w:val="000000"/>
              </w:rPr>
            </w:pPr>
            <w:r w:rsidRPr="001C0079">
              <w:rPr>
                <w:rFonts w:ascii="Times New Roman" w:hAnsi="Times New Roman"/>
                <w:color w:val="000000"/>
              </w:rPr>
              <w:t xml:space="preserve">лебедка электрическая во </w:t>
            </w:r>
            <w:r w:rsidR="00401A1D" w:rsidRPr="001C0079">
              <w:rPr>
                <w:rFonts w:ascii="Times New Roman" w:hAnsi="Times New Roman"/>
                <w:color w:val="000000"/>
              </w:rPr>
              <w:t>взрывозащищенном исполнении</w:t>
            </w:r>
            <w:r w:rsidRPr="001C0079">
              <w:rPr>
                <w:rFonts w:ascii="Times New Roman" w:hAnsi="Times New Roman"/>
                <w:color w:val="000000"/>
              </w:rPr>
              <w:t>, с частотным регулированием, тяговое усилие 50кН</w:t>
            </w:r>
          </w:p>
        </w:tc>
        <w:tc>
          <w:tcPr>
            <w:tcW w:w="567" w:type="dxa"/>
          </w:tcPr>
          <w:p w:rsidR="001B1FFD" w:rsidRPr="001C0079" w:rsidRDefault="001B1FFD" w:rsidP="001C0079">
            <w:pPr>
              <w:widowControl w:val="0"/>
              <w:spacing w:after="0" w:line="240" w:lineRule="auto"/>
              <w:jc w:val="center"/>
              <w:rPr>
                <w:rFonts w:ascii="Times New Roman" w:hAnsi="Times New Roman"/>
                <w:color w:val="000000"/>
              </w:rPr>
            </w:pPr>
            <w:proofErr w:type="gramStart"/>
            <w:r w:rsidRPr="001C0079">
              <w:rPr>
                <w:rFonts w:ascii="Times New Roman" w:hAnsi="Times New Roman"/>
                <w:color w:val="000000"/>
              </w:rPr>
              <w:t>к-т</w:t>
            </w:r>
            <w:proofErr w:type="gramEnd"/>
          </w:p>
        </w:tc>
        <w:tc>
          <w:tcPr>
            <w:tcW w:w="753" w:type="dxa"/>
          </w:tcPr>
          <w:p w:rsidR="001B1FFD" w:rsidRPr="001C0079" w:rsidRDefault="001B1FFD" w:rsidP="001C0079">
            <w:pPr>
              <w:widowControl w:val="0"/>
              <w:spacing w:after="0" w:line="240" w:lineRule="auto"/>
              <w:jc w:val="center"/>
              <w:rPr>
                <w:rFonts w:ascii="Times New Roman" w:hAnsi="Times New Roman"/>
                <w:color w:val="000000"/>
              </w:rPr>
            </w:pPr>
            <w:r w:rsidRPr="001C0079">
              <w:rPr>
                <w:rFonts w:ascii="Times New Roman" w:eastAsia="Times New Roman" w:hAnsi="Times New Roman"/>
                <w:color w:val="000000"/>
                <w:lang w:eastAsia="ru-RU"/>
              </w:rPr>
              <w:t>2</w:t>
            </w:r>
          </w:p>
        </w:tc>
      </w:tr>
      <w:tr w:rsidR="001B1FFD" w:rsidRPr="001C0079" w:rsidTr="001C0079">
        <w:tc>
          <w:tcPr>
            <w:tcW w:w="567" w:type="dxa"/>
          </w:tcPr>
          <w:p w:rsidR="001B1FFD" w:rsidRPr="001C0079" w:rsidRDefault="001B1FFD" w:rsidP="001C0079">
            <w:pPr>
              <w:widowControl w:val="0"/>
              <w:spacing w:after="0" w:line="240" w:lineRule="auto"/>
              <w:jc w:val="center"/>
              <w:rPr>
                <w:rFonts w:ascii="Times New Roman" w:hAnsi="Times New Roman"/>
              </w:rPr>
            </w:pPr>
            <w:r w:rsidRPr="001C0079">
              <w:rPr>
                <w:rFonts w:ascii="Times New Roman" w:hAnsi="Times New Roman"/>
                <w:color w:val="000000"/>
              </w:rPr>
              <w:t>8.</w:t>
            </w:r>
          </w:p>
        </w:tc>
        <w:tc>
          <w:tcPr>
            <w:tcW w:w="2268" w:type="dxa"/>
            <w:vAlign w:val="center"/>
          </w:tcPr>
          <w:p w:rsidR="001B1FFD" w:rsidRPr="001C0079" w:rsidRDefault="001B1FFD" w:rsidP="001C0079">
            <w:pPr>
              <w:widowControl w:val="0"/>
              <w:spacing w:after="0" w:line="240" w:lineRule="auto"/>
              <w:jc w:val="center"/>
              <w:rPr>
                <w:rFonts w:ascii="Times New Roman" w:hAnsi="Times New Roman"/>
              </w:rPr>
            </w:pPr>
            <w:r w:rsidRPr="001C0079">
              <w:rPr>
                <w:rFonts w:ascii="Times New Roman" w:hAnsi="Times New Roman"/>
                <w:color w:val="000000"/>
              </w:rPr>
              <w:t>Укрытие</w:t>
            </w:r>
          </w:p>
        </w:tc>
        <w:tc>
          <w:tcPr>
            <w:tcW w:w="5245" w:type="dxa"/>
          </w:tcPr>
          <w:p w:rsidR="001C3FA1" w:rsidRPr="001C0079" w:rsidRDefault="001B1FFD" w:rsidP="001C0079">
            <w:pPr>
              <w:widowControl w:val="0"/>
              <w:spacing w:after="0" w:line="240" w:lineRule="auto"/>
              <w:rPr>
                <w:rFonts w:ascii="Times New Roman" w:hAnsi="Times New Roman"/>
                <w:color w:val="000000"/>
              </w:rPr>
            </w:pPr>
            <w:r w:rsidRPr="001C0079">
              <w:rPr>
                <w:rFonts w:ascii="Times New Roman" w:hAnsi="Times New Roman"/>
                <w:color w:val="000000"/>
              </w:rPr>
              <w:t xml:space="preserve">высота от пола буровой площадки </w:t>
            </w:r>
            <w:r w:rsidR="008103B9" w:rsidRPr="001C0079">
              <w:rPr>
                <w:rFonts w:ascii="Times New Roman" w:hAnsi="Times New Roman"/>
                <w:color w:val="000000"/>
              </w:rPr>
              <w:t>3</w:t>
            </w:r>
          </w:p>
          <w:p w:rsidR="001B1FFD" w:rsidRPr="001C0079" w:rsidRDefault="001B1FFD" w:rsidP="001C0079">
            <w:pPr>
              <w:widowControl w:val="0"/>
              <w:spacing w:after="0" w:line="240" w:lineRule="auto"/>
              <w:rPr>
                <w:rFonts w:ascii="Times New Roman" w:hAnsi="Times New Roman"/>
                <w:color w:val="000000"/>
              </w:rPr>
            </w:pPr>
            <w:r w:rsidRPr="001C0079">
              <w:rPr>
                <w:rFonts w:ascii="Times New Roman" w:hAnsi="Times New Roman"/>
                <w:color w:val="000000"/>
              </w:rPr>
              <w:t>,0м</w:t>
            </w:r>
          </w:p>
          <w:p w:rsidR="001B1FFD" w:rsidRPr="001C0079" w:rsidRDefault="001B1FFD" w:rsidP="001C0079">
            <w:pPr>
              <w:widowControl w:val="0"/>
              <w:spacing w:after="0" w:line="240" w:lineRule="auto"/>
              <w:rPr>
                <w:rFonts w:ascii="Times New Roman" w:hAnsi="Times New Roman"/>
              </w:rPr>
            </w:pPr>
            <w:r w:rsidRPr="001C0079">
              <w:rPr>
                <w:rFonts w:ascii="Times New Roman" w:hAnsi="Times New Roman"/>
                <w:color w:val="000000"/>
              </w:rPr>
              <w:t>створки ворот с механизмом открывания</w:t>
            </w:r>
          </w:p>
        </w:tc>
        <w:tc>
          <w:tcPr>
            <w:tcW w:w="567" w:type="dxa"/>
          </w:tcPr>
          <w:p w:rsidR="001B1FFD" w:rsidRPr="001C0079" w:rsidRDefault="001B1FFD" w:rsidP="001C0079">
            <w:pPr>
              <w:widowControl w:val="0"/>
              <w:spacing w:after="0" w:line="240" w:lineRule="auto"/>
              <w:jc w:val="center"/>
              <w:rPr>
                <w:rFonts w:ascii="Times New Roman" w:hAnsi="Times New Roman"/>
              </w:rPr>
            </w:pPr>
            <w:proofErr w:type="gramStart"/>
            <w:r w:rsidRPr="001C0079">
              <w:rPr>
                <w:rFonts w:ascii="Times New Roman" w:hAnsi="Times New Roman"/>
                <w:color w:val="000000"/>
              </w:rPr>
              <w:t>к-т</w:t>
            </w:r>
            <w:proofErr w:type="gramEnd"/>
          </w:p>
        </w:tc>
        <w:tc>
          <w:tcPr>
            <w:tcW w:w="753" w:type="dxa"/>
          </w:tcPr>
          <w:p w:rsidR="001B1FFD" w:rsidRPr="001C0079" w:rsidRDefault="001B1FFD" w:rsidP="001C0079">
            <w:pPr>
              <w:widowControl w:val="0"/>
              <w:spacing w:after="0" w:line="240" w:lineRule="auto"/>
              <w:jc w:val="center"/>
              <w:rPr>
                <w:rFonts w:ascii="Times New Roman" w:hAnsi="Times New Roman"/>
              </w:rPr>
            </w:pPr>
            <w:r w:rsidRPr="001C0079">
              <w:rPr>
                <w:rFonts w:ascii="Times New Roman" w:hAnsi="Times New Roman"/>
                <w:color w:val="000000"/>
              </w:rPr>
              <w:t>1</w:t>
            </w:r>
          </w:p>
        </w:tc>
      </w:tr>
      <w:tr w:rsidR="00401A1D" w:rsidRPr="001C0079" w:rsidTr="001C0079">
        <w:tc>
          <w:tcPr>
            <w:tcW w:w="567" w:type="dxa"/>
          </w:tcPr>
          <w:p w:rsidR="00401A1D" w:rsidRPr="001C0079" w:rsidRDefault="00401A1D" w:rsidP="001C0079">
            <w:pPr>
              <w:widowControl w:val="0"/>
              <w:spacing w:after="0" w:line="240" w:lineRule="auto"/>
              <w:jc w:val="center"/>
              <w:rPr>
                <w:rFonts w:ascii="Times New Roman" w:hAnsi="Times New Roman"/>
              </w:rPr>
            </w:pPr>
            <w:r w:rsidRPr="001C0079">
              <w:rPr>
                <w:rFonts w:ascii="Times New Roman" w:hAnsi="Times New Roman"/>
                <w:color w:val="000000"/>
              </w:rPr>
              <w:t>9.</w:t>
            </w:r>
          </w:p>
        </w:tc>
        <w:tc>
          <w:tcPr>
            <w:tcW w:w="2268" w:type="dxa"/>
            <w:vAlign w:val="center"/>
          </w:tcPr>
          <w:p w:rsidR="00401A1D" w:rsidRPr="001C0079" w:rsidRDefault="00401A1D" w:rsidP="001C0079">
            <w:pPr>
              <w:widowControl w:val="0"/>
              <w:spacing w:after="0" w:line="240" w:lineRule="auto"/>
              <w:jc w:val="center"/>
              <w:rPr>
                <w:rFonts w:ascii="Times New Roman" w:hAnsi="Times New Roman"/>
              </w:rPr>
            </w:pPr>
            <w:r w:rsidRPr="001C0079">
              <w:rPr>
                <w:rFonts w:ascii="Times New Roman" w:hAnsi="Times New Roman"/>
                <w:color w:val="000000"/>
              </w:rPr>
              <w:t>Система обогрева</w:t>
            </w:r>
          </w:p>
        </w:tc>
        <w:tc>
          <w:tcPr>
            <w:tcW w:w="5245" w:type="dxa"/>
          </w:tcPr>
          <w:p w:rsidR="00401A1D" w:rsidRPr="001C0079" w:rsidRDefault="00401A1D" w:rsidP="001C0079">
            <w:pPr>
              <w:widowControl w:val="0"/>
              <w:spacing w:after="0" w:line="240" w:lineRule="auto"/>
              <w:rPr>
                <w:rFonts w:ascii="Times New Roman" w:eastAsia="Times New Roman" w:hAnsi="Times New Roman"/>
                <w:lang w:eastAsia="ru-RU"/>
              </w:rPr>
            </w:pPr>
            <w:proofErr w:type="gramStart"/>
            <w:r w:rsidRPr="001C0079">
              <w:rPr>
                <w:rFonts w:ascii="Times New Roman" w:hAnsi="Times New Roman"/>
                <w:color w:val="000000"/>
              </w:rPr>
              <w:t>комбинированная</w:t>
            </w:r>
            <w:proofErr w:type="gramEnd"/>
            <w:r w:rsidRPr="001C0079">
              <w:rPr>
                <w:rFonts w:ascii="Times New Roman" w:hAnsi="Times New Roman"/>
                <w:color w:val="000000"/>
              </w:rPr>
              <w:t xml:space="preserve">: </w:t>
            </w:r>
            <w:r w:rsidRPr="001C0079">
              <w:rPr>
                <w:rFonts w:ascii="Times New Roman" w:eastAsia="Times New Roman" w:hAnsi="Times New Roman"/>
                <w:color w:val="000000"/>
                <w:lang w:eastAsia="ru-RU"/>
              </w:rPr>
              <w:t>нагревательные ленты</w:t>
            </w:r>
            <w:r w:rsidRPr="001C0079">
              <w:rPr>
                <w:rFonts w:ascii="Times New Roman" w:hAnsi="Times New Roman"/>
                <w:color w:val="000000"/>
              </w:rPr>
              <w:t xml:space="preserve">, горячий воздух от </w:t>
            </w:r>
            <w:r w:rsidRPr="001C0079">
              <w:rPr>
                <w:rFonts w:ascii="Times New Roman" w:eastAsia="Times New Roman" w:hAnsi="Times New Roman"/>
                <w:lang w:eastAsia="ru-RU"/>
              </w:rPr>
              <w:t>нагревателей</w:t>
            </w:r>
          </w:p>
        </w:tc>
        <w:tc>
          <w:tcPr>
            <w:tcW w:w="567" w:type="dxa"/>
          </w:tcPr>
          <w:p w:rsidR="00401A1D" w:rsidRPr="001C0079" w:rsidRDefault="00401A1D" w:rsidP="001C0079">
            <w:pPr>
              <w:widowControl w:val="0"/>
              <w:spacing w:after="0" w:line="240" w:lineRule="auto"/>
              <w:jc w:val="center"/>
              <w:rPr>
                <w:rFonts w:ascii="Times New Roman" w:hAnsi="Times New Roman"/>
              </w:rPr>
            </w:pPr>
            <w:proofErr w:type="gramStart"/>
            <w:r w:rsidRPr="001C0079">
              <w:rPr>
                <w:rFonts w:ascii="Times New Roman" w:hAnsi="Times New Roman"/>
                <w:color w:val="000000"/>
              </w:rPr>
              <w:t>к-т</w:t>
            </w:r>
            <w:proofErr w:type="gramEnd"/>
          </w:p>
        </w:tc>
        <w:tc>
          <w:tcPr>
            <w:tcW w:w="753" w:type="dxa"/>
          </w:tcPr>
          <w:p w:rsidR="00401A1D" w:rsidRPr="001C0079" w:rsidRDefault="00401A1D" w:rsidP="001C0079">
            <w:pPr>
              <w:widowControl w:val="0"/>
              <w:spacing w:after="0" w:line="240" w:lineRule="auto"/>
              <w:jc w:val="center"/>
              <w:rPr>
                <w:rFonts w:ascii="Times New Roman" w:hAnsi="Times New Roman"/>
              </w:rPr>
            </w:pPr>
            <w:r w:rsidRPr="001C0079">
              <w:rPr>
                <w:rFonts w:ascii="Times New Roman" w:hAnsi="Times New Roman"/>
                <w:color w:val="000000"/>
              </w:rPr>
              <w:t>1</w:t>
            </w:r>
          </w:p>
        </w:tc>
      </w:tr>
    </w:tbl>
    <w:p w:rsidR="001B1FFD" w:rsidRPr="00F34266" w:rsidRDefault="001B1FFD" w:rsidP="001B1FFD">
      <w:pPr>
        <w:widowControl w:val="0"/>
        <w:tabs>
          <w:tab w:val="left" w:pos="600"/>
        </w:tabs>
        <w:spacing w:after="0" w:line="274" w:lineRule="exact"/>
        <w:ind w:left="360"/>
        <w:jc w:val="both"/>
        <w:rPr>
          <w:rFonts w:ascii="Times New Roman" w:eastAsia="Times New Roman" w:hAnsi="Times New Roman"/>
          <w:color w:val="000000"/>
          <w:sz w:val="24"/>
          <w:szCs w:val="24"/>
          <w:u w:val="single"/>
          <w:lang w:eastAsia="ru-RU"/>
        </w:rPr>
      </w:pPr>
    </w:p>
    <w:p w:rsidR="001B1FFD" w:rsidRPr="001C0079" w:rsidRDefault="001B1FFD" w:rsidP="00B36287">
      <w:pPr>
        <w:pStyle w:val="2"/>
        <w:numPr>
          <w:ilvl w:val="0"/>
          <w:numId w:val="7"/>
        </w:numPr>
        <w:spacing w:before="240"/>
        <w:ind w:left="1134" w:hanging="1134"/>
        <w:rPr>
          <w:iCs/>
        </w:rPr>
      </w:pPr>
      <w:bookmarkStart w:id="11" w:name="_Toc8913456"/>
      <w:proofErr w:type="spellStart"/>
      <w:r w:rsidRPr="001C0079">
        <w:rPr>
          <w:iCs/>
        </w:rPr>
        <w:lastRenderedPageBreak/>
        <w:t>Привышечные</w:t>
      </w:r>
      <w:proofErr w:type="spellEnd"/>
      <w:r w:rsidRPr="001C0079">
        <w:rPr>
          <w:iCs/>
        </w:rPr>
        <w:t xml:space="preserve"> сооружения</w:t>
      </w:r>
      <w:bookmarkEnd w:id="11"/>
    </w:p>
    <w:p w:rsidR="001B1FFD" w:rsidRPr="00F34266" w:rsidRDefault="001B1FFD" w:rsidP="00B36287">
      <w:pPr>
        <w:pStyle w:val="a3"/>
        <w:numPr>
          <w:ilvl w:val="2"/>
          <w:numId w:val="14"/>
        </w:numPr>
        <w:tabs>
          <w:tab w:val="left" w:pos="851"/>
        </w:tabs>
        <w:spacing w:before="40" w:after="0"/>
        <w:ind w:left="0" w:firstLine="0"/>
        <w:contextualSpacing w:val="0"/>
        <w:jc w:val="both"/>
        <w:rPr>
          <w:rFonts w:ascii="Times New Roman" w:eastAsia="Times New Roman" w:hAnsi="Times New Roman"/>
          <w:sz w:val="24"/>
          <w:szCs w:val="24"/>
          <w:lang w:eastAsia="ru-RU"/>
        </w:rPr>
      </w:pPr>
      <w:r w:rsidRPr="00F34266">
        <w:rPr>
          <w:rFonts w:ascii="Times New Roman" w:eastAsia="Times New Roman" w:hAnsi="Times New Roman"/>
          <w:sz w:val="24"/>
          <w:szCs w:val="24"/>
          <w:lang w:eastAsia="ru-RU"/>
        </w:rPr>
        <w:t xml:space="preserve">Приемный мост должен </w:t>
      </w:r>
      <w:r w:rsidR="005546D0">
        <w:rPr>
          <w:rFonts w:ascii="Times New Roman" w:eastAsia="Times New Roman" w:hAnsi="Times New Roman"/>
          <w:sz w:val="24"/>
          <w:szCs w:val="24"/>
          <w:lang w:eastAsia="ru-RU"/>
        </w:rPr>
        <w:t xml:space="preserve">быть мобильного типа на </w:t>
      </w:r>
      <w:r w:rsidR="005546D0" w:rsidRPr="00AB60C1">
        <w:rPr>
          <w:rFonts w:ascii="Times New Roman" w:eastAsia="Times New Roman" w:hAnsi="Times New Roman"/>
          <w:b/>
          <w:sz w:val="24"/>
          <w:szCs w:val="24"/>
          <w:lang w:eastAsia="ru-RU"/>
        </w:rPr>
        <w:t>прицепе</w:t>
      </w:r>
      <w:r w:rsidR="005546D0">
        <w:rPr>
          <w:rFonts w:ascii="Times New Roman" w:eastAsia="Times New Roman" w:hAnsi="Times New Roman"/>
          <w:sz w:val="24"/>
          <w:szCs w:val="24"/>
          <w:lang w:eastAsia="ru-RU"/>
        </w:rPr>
        <w:t xml:space="preserve"> и </w:t>
      </w:r>
      <w:r w:rsidRPr="00F34266">
        <w:rPr>
          <w:rFonts w:ascii="Times New Roman" w:eastAsia="Times New Roman" w:hAnsi="Times New Roman"/>
          <w:sz w:val="24"/>
          <w:szCs w:val="24"/>
          <w:lang w:eastAsia="ru-RU"/>
        </w:rPr>
        <w:t xml:space="preserve">состоять </w:t>
      </w:r>
      <w:proofErr w:type="gramStart"/>
      <w:r w:rsidRPr="00F34266">
        <w:rPr>
          <w:rFonts w:ascii="Times New Roman" w:eastAsia="Times New Roman" w:hAnsi="Times New Roman"/>
          <w:sz w:val="24"/>
          <w:szCs w:val="24"/>
          <w:lang w:eastAsia="ru-RU"/>
        </w:rPr>
        <w:t>из</w:t>
      </w:r>
      <w:proofErr w:type="gramEnd"/>
      <w:r w:rsidRPr="00F34266">
        <w:rPr>
          <w:rFonts w:ascii="Times New Roman" w:eastAsia="Times New Roman" w:hAnsi="Times New Roman"/>
          <w:sz w:val="24"/>
          <w:szCs w:val="24"/>
          <w:lang w:eastAsia="ru-RU"/>
        </w:rPr>
        <w:t>:</w:t>
      </w:r>
    </w:p>
    <w:p w:rsidR="001B1FFD" w:rsidRPr="00F34266" w:rsidRDefault="001B1FFD" w:rsidP="00B36287">
      <w:pPr>
        <w:pStyle w:val="a3"/>
        <w:numPr>
          <w:ilvl w:val="0"/>
          <w:numId w:val="10"/>
        </w:numPr>
        <w:spacing w:after="0"/>
        <w:ind w:left="567" w:hanging="567"/>
        <w:contextualSpacing w:val="0"/>
        <w:jc w:val="both"/>
        <w:rPr>
          <w:rFonts w:ascii="Times New Roman" w:eastAsia="Times New Roman" w:hAnsi="Times New Roman"/>
          <w:sz w:val="24"/>
          <w:szCs w:val="24"/>
          <w:lang w:eastAsia="ru-RU"/>
        </w:rPr>
      </w:pPr>
      <w:r w:rsidRPr="00F34266">
        <w:rPr>
          <w:rFonts w:ascii="Times New Roman" w:eastAsia="Times New Roman" w:hAnsi="Times New Roman"/>
          <w:sz w:val="24"/>
          <w:szCs w:val="24"/>
          <w:lang w:eastAsia="ru-RU"/>
        </w:rPr>
        <w:t>модуль желоба горизонтального с горизонтальным участком длиной не менее 14,0 м, шириной - 2,0м</w:t>
      </w:r>
      <w:r w:rsidR="005546D0">
        <w:rPr>
          <w:rFonts w:ascii="Times New Roman" w:eastAsia="Times New Roman" w:hAnsi="Times New Roman"/>
          <w:sz w:val="24"/>
          <w:szCs w:val="24"/>
          <w:lang w:eastAsia="ru-RU"/>
        </w:rPr>
        <w:t>;</w:t>
      </w:r>
      <w:r w:rsidRPr="00F34266">
        <w:rPr>
          <w:rFonts w:ascii="Times New Roman" w:eastAsia="Times New Roman" w:hAnsi="Times New Roman"/>
          <w:sz w:val="24"/>
          <w:szCs w:val="24"/>
          <w:lang w:eastAsia="ru-RU"/>
        </w:rPr>
        <w:t xml:space="preserve"> </w:t>
      </w:r>
    </w:p>
    <w:p w:rsidR="001B1FFD" w:rsidRPr="00F34266" w:rsidRDefault="001B1FFD" w:rsidP="00B36287">
      <w:pPr>
        <w:pStyle w:val="a3"/>
        <w:numPr>
          <w:ilvl w:val="0"/>
          <w:numId w:val="10"/>
        </w:numPr>
        <w:spacing w:after="0"/>
        <w:ind w:left="567" w:hanging="567"/>
        <w:contextualSpacing w:val="0"/>
        <w:jc w:val="both"/>
        <w:rPr>
          <w:rFonts w:ascii="Times New Roman" w:eastAsia="Times New Roman" w:hAnsi="Times New Roman"/>
          <w:sz w:val="24"/>
          <w:szCs w:val="24"/>
          <w:lang w:eastAsia="ru-RU"/>
        </w:rPr>
      </w:pPr>
      <w:r w:rsidRPr="00F34266">
        <w:rPr>
          <w:rFonts w:ascii="Times New Roman" w:eastAsia="Times New Roman" w:hAnsi="Times New Roman"/>
          <w:sz w:val="24"/>
          <w:szCs w:val="24"/>
          <w:lang w:eastAsia="ru-RU"/>
        </w:rPr>
        <w:t>модуля желоба наклонного верхнего;</w:t>
      </w:r>
    </w:p>
    <w:p w:rsidR="001B1FFD" w:rsidRPr="00F34266" w:rsidRDefault="001B1FFD" w:rsidP="00B36287">
      <w:pPr>
        <w:pStyle w:val="a3"/>
        <w:numPr>
          <w:ilvl w:val="0"/>
          <w:numId w:val="10"/>
        </w:numPr>
        <w:spacing w:after="0"/>
        <w:ind w:left="567" w:hanging="567"/>
        <w:contextualSpacing w:val="0"/>
        <w:jc w:val="both"/>
        <w:rPr>
          <w:rFonts w:ascii="Times New Roman" w:eastAsia="Times New Roman" w:hAnsi="Times New Roman"/>
          <w:sz w:val="24"/>
          <w:szCs w:val="24"/>
          <w:lang w:eastAsia="ru-RU"/>
        </w:rPr>
      </w:pPr>
      <w:r w:rsidRPr="00F34266">
        <w:rPr>
          <w:rFonts w:ascii="Times New Roman" w:eastAsia="Times New Roman" w:hAnsi="Times New Roman"/>
          <w:sz w:val="24"/>
          <w:szCs w:val="24"/>
          <w:lang w:eastAsia="ru-RU"/>
        </w:rPr>
        <w:t>модуля желоба наклонного нижнего;</w:t>
      </w:r>
    </w:p>
    <w:p w:rsidR="001B1FFD" w:rsidRPr="00F34266" w:rsidRDefault="00FF0E3F" w:rsidP="00B36287">
      <w:pPr>
        <w:pStyle w:val="a3"/>
        <w:numPr>
          <w:ilvl w:val="0"/>
          <w:numId w:val="10"/>
        </w:numPr>
        <w:spacing w:after="0"/>
        <w:ind w:left="567" w:hanging="567"/>
        <w:contextualSpacing w:val="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стеллажей.</w:t>
      </w:r>
    </w:p>
    <w:p w:rsidR="001B1FFD" w:rsidRPr="00F34266" w:rsidRDefault="001B1FFD" w:rsidP="00B36287">
      <w:pPr>
        <w:pStyle w:val="a3"/>
        <w:numPr>
          <w:ilvl w:val="2"/>
          <w:numId w:val="14"/>
        </w:numPr>
        <w:tabs>
          <w:tab w:val="left" w:pos="851"/>
        </w:tabs>
        <w:spacing w:before="40" w:after="0"/>
        <w:ind w:left="0" w:firstLine="0"/>
        <w:contextualSpacing w:val="0"/>
        <w:jc w:val="both"/>
        <w:rPr>
          <w:rFonts w:ascii="Times New Roman" w:eastAsia="Times New Roman" w:hAnsi="Times New Roman"/>
          <w:sz w:val="24"/>
          <w:szCs w:val="24"/>
          <w:lang w:eastAsia="ru-RU"/>
        </w:rPr>
      </w:pPr>
      <w:r w:rsidRPr="00F34266">
        <w:rPr>
          <w:rFonts w:ascii="Times New Roman" w:eastAsia="Times New Roman" w:hAnsi="Times New Roman"/>
          <w:sz w:val="24"/>
          <w:szCs w:val="24"/>
          <w:lang w:eastAsia="ru-RU"/>
        </w:rPr>
        <w:t xml:space="preserve">Горизонтальный приемный мост (с направляющим желобом) </w:t>
      </w:r>
      <w:r w:rsidR="005546D0">
        <w:rPr>
          <w:rFonts w:ascii="Times New Roman" w:eastAsia="Times New Roman" w:hAnsi="Times New Roman"/>
          <w:sz w:val="24"/>
          <w:szCs w:val="24"/>
          <w:lang w:eastAsia="ru-RU"/>
        </w:rPr>
        <w:t xml:space="preserve">мобильного типа на прицепе </w:t>
      </w:r>
      <w:r w:rsidRPr="00F34266">
        <w:rPr>
          <w:rFonts w:ascii="Times New Roman" w:eastAsia="Times New Roman" w:hAnsi="Times New Roman"/>
          <w:sz w:val="24"/>
          <w:szCs w:val="24"/>
          <w:lang w:eastAsia="ru-RU"/>
        </w:rPr>
        <w:t xml:space="preserve">должен </w:t>
      </w:r>
      <w:r w:rsidR="005546D0">
        <w:rPr>
          <w:rFonts w:ascii="Times New Roman" w:eastAsia="Times New Roman" w:hAnsi="Times New Roman"/>
          <w:sz w:val="24"/>
          <w:szCs w:val="24"/>
          <w:lang w:eastAsia="ru-RU"/>
        </w:rPr>
        <w:t>соединяться</w:t>
      </w:r>
      <w:r w:rsidRPr="00F34266">
        <w:rPr>
          <w:rFonts w:ascii="Times New Roman" w:eastAsia="Times New Roman" w:hAnsi="Times New Roman"/>
          <w:sz w:val="24"/>
          <w:szCs w:val="24"/>
          <w:lang w:eastAsia="ru-RU"/>
        </w:rPr>
        <w:t xml:space="preserve"> </w:t>
      </w:r>
      <w:r w:rsidR="005546D0">
        <w:rPr>
          <w:rFonts w:ascii="Times New Roman" w:eastAsia="Times New Roman" w:hAnsi="Times New Roman"/>
          <w:sz w:val="24"/>
          <w:szCs w:val="24"/>
          <w:lang w:eastAsia="ru-RU"/>
        </w:rPr>
        <w:t>с</w:t>
      </w:r>
      <w:r w:rsidRPr="00F34266">
        <w:rPr>
          <w:rFonts w:ascii="Times New Roman" w:eastAsia="Times New Roman" w:hAnsi="Times New Roman"/>
          <w:sz w:val="24"/>
          <w:szCs w:val="24"/>
          <w:lang w:eastAsia="ru-RU"/>
        </w:rPr>
        <w:t xml:space="preserve"> тр</w:t>
      </w:r>
      <w:r w:rsidR="005546D0">
        <w:rPr>
          <w:rFonts w:ascii="Times New Roman" w:eastAsia="Times New Roman" w:hAnsi="Times New Roman"/>
          <w:sz w:val="24"/>
          <w:szCs w:val="24"/>
          <w:lang w:eastAsia="ru-RU"/>
        </w:rPr>
        <w:t>емя</w:t>
      </w:r>
      <w:r w:rsidRPr="00F34266">
        <w:rPr>
          <w:rFonts w:ascii="Times New Roman" w:eastAsia="Times New Roman" w:hAnsi="Times New Roman"/>
          <w:sz w:val="24"/>
          <w:szCs w:val="24"/>
          <w:lang w:eastAsia="ru-RU"/>
        </w:rPr>
        <w:t xml:space="preserve"> ряд</w:t>
      </w:r>
      <w:r w:rsidR="005546D0">
        <w:rPr>
          <w:rFonts w:ascii="Times New Roman" w:eastAsia="Times New Roman" w:hAnsi="Times New Roman"/>
          <w:sz w:val="24"/>
          <w:szCs w:val="24"/>
          <w:lang w:eastAsia="ru-RU"/>
        </w:rPr>
        <w:t>ами</w:t>
      </w:r>
      <w:r w:rsidRPr="00F34266">
        <w:rPr>
          <w:rFonts w:ascii="Times New Roman" w:eastAsia="Times New Roman" w:hAnsi="Times New Roman"/>
          <w:sz w:val="24"/>
          <w:szCs w:val="24"/>
          <w:lang w:eastAsia="ru-RU"/>
        </w:rPr>
        <w:t xml:space="preserve"> стеллажей расположенных на расстоянии 4,5м друг от друга</w:t>
      </w:r>
      <w:r w:rsidR="005546D0">
        <w:rPr>
          <w:rFonts w:ascii="Times New Roman" w:eastAsia="Times New Roman" w:hAnsi="Times New Roman"/>
          <w:sz w:val="24"/>
          <w:szCs w:val="24"/>
          <w:lang w:eastAsia="ru-RU"/>
        </w:rPr>
        <w:t xml:space="preserve"> с каждой стороны</w:t>
      </w:r>
      <w:r w:rsidRPr="00F34266">
        <w:rPr>
          <w:rFonts w:ascii="Times New Roman" w:eastAsia="Times New Roman" w:hAnsi="Times New Roman"/>
          <w:sz w:val="24"/>
          <w:szCs w:val="24"/>
          <w:lang w:eastAsia="ru-RU"/>
        </w:rPr>
        <w:t xml:space="preserve">. </w:t>
      </w:r>
    </w:p>
    <w:p w:rsidR="001B1FFD" w:rsidRPr="00F34266" w:rsidRDefault="001B1FFD" w:rsidP="00B36287">
      <w:pPr>
        <w:pStyle w:val="a3"/>
        <w:numPr>
          <w:ilvl w:val="2"/>
          <w:numId w:val="14"/>
        </w:numPr>
        <w:tabs>
          <w:tab w:val="left" w:pos="851"/>
        </w:tabs>
        <w:spacing w:before="40" w:after="0"/>
        <w:ind w:left="0" w:firstLine="0"/>
        <w:contextualSpacing w:val="0"/>
        <w:jc w:val="both"/>
        <w:rPr>
          <w:rFonts w:ascii="Times New Roman" w:eastAsia="Times New Roman" w:hAnsi="Times New Roman"/>
          <w:sz w:val="24"/>
          <w:szCs w:val="24"/>
          <w:lang w:eastAsia="ru-RU"/>
        </w:rPr>
      </w:pPr>
      <w:r w:rsidRPr="00F34266">
        <w:rPr>
          <w:rFonts w:ascii="Times New Roman" w:eastAsia="Times New Roman" w:hAnsi="Times New Roman"/>
          <w:sz w:val="24"/>
          <w:szCs w:val="24"/>
          <w:lang w:eastAsia="ru-RU"/>
        </w:rPr>
        <w:t>При укладке труб должны использоваться специальные прокладки и боковые упоры. Высота укладки труб не более 2-х метров, но не выше ширины стеллажа. Стеллажи должны иметь не менее двух проходов на приемный мост на каждую сторону.</w:t>
      </w:r>
    </w:p>
    <w:p w:rsidR="001B1FFD" w:rsidRPr="00F34266" w:rsidRDefault="00034402" w:rsidP="00B36287">
      <w:pPr>
        <w:pStyle w:val="a3"/>
        <w:numPr>
          <w:ilvl w:val="2"/>
          <w:numId w:val="14"/>
        </w:numPr>
        <w:tabs>
          <w:tab w:val="left" w:pos="851"/>
        </w:tabs>
        <w:spacing w:before="40" w:after="0"/>
        <w:ind w:left="0" w:firstLine="0"/>
        <w:contextualSpacing w:val="0"/>
        <w:jc w:val="both"/>
        <w:rPr>
          <w:rFonts w:ascii="Times New Roman" w:eastAsia="Times New Roman" w:hAnsi="Times New Roman"/>
          <w:sz w:val="24"/>
          <w:szCs w:val="24"/>
          <w:lang w:eastAsia="ru-RU"/>
        </w:rPr>
      </w:pPr>
      <w:r w:rsidRPr="00FF0E3F">
        <w:rPr>
          <w:rFonts w:ascii="Times New Roman" w:eastAsia="Times New Roman" w:hAnsi="Times New Roman"/>
          <w:sz w:val="24"/>
          <w:szCs w:val="24"/>
          <w:lang w:eastAsia="ru-RU"/>
        </w:rPr>
        <w:t>В конце горизонтального желоба установить шарнирно-откидной концевой упор для труб</w:t>
      </w:r>
      <w:r w:rsidRPr="00034402">
        <w:rPr>
          <w:rFonts w:ascii="Times New Roman" w:eastAsia="Times New Roman" w:hAnsi="Times New Roman"/>
          <w:sz w:val="24"/>
          <w:szCs w:val="24"/>
          <w:lang w:eastAsia="ru-RU"/>
        </w:rPr>
        <w:t>. Для</w:t>
      </w:r>
      <w:r w:rsidR="00D93090" w:rsidRPr="00F34266">
        <w:rPr>
          <w:rFonts w:ascii="Times New Roman" w:eastAsia="Times New Roman" w:hAnsi="Times New Roman"/>
          <w:sz w:val="24"/>
          <w:szCs w:val="24"/>
          <w:lang w:eastAsia="ru-RU"/>
        </w:rPr>
        <w:t xml:space="preserve"> подключения оборудования геофизиков в районе нижнего козырька предусмотреть установку </w:t>
      </w:r>
      <w:proofErr w:type="spellStart"/>
      <w:r w:rsidR="00D93090" w:rsidRPr="00F34266">
        <w:rPr>
          <w:rFonts w:ascii="Times New Roman" w:eastAsia="Times New Roman" w:hAnsi="Times New Roman"/>
          <w:sz w:val="24"/>
          <w:szCs w:val="24"/>
          <w:lang w:eastAsia="ru-RU"/>
        </w:rPr>
        <w:t>электрошкафа</w:t>
      </w:r>
      <w:proofErr w:type="spellEnd"/>
      <w:r w:rsidR="001B1FFD" w:rsidRPr="00F34266">
        <w:rPr>
          <w:rFonts w:ascii="Times New Roman" w:eastAsia="Times New Roman" w:hAnsi="Times New Roman"/>
          <w:sz w:val="24"/>
          <w:szCs w:val="24"/>
          <w:lang w:eastAsia="ru-RU"/>
        </w:rPr>
        <w:t>.</w:t>
      </w:r>
    </w:p>
    <w:p w:rsidR="001B1FFD" w:rsidRPr="00F34266" w:rsidRDefault="001B1FFD" w:rsidP="00B36287">
      <w:pPr>
        <w:pStyle w:val="a3"/>
        <w:numPr>
          <w:ilvl w:val="2"/>
          <w:numId w:val="14"/>
        </w:numPr>
        <w:tabs>
          <w:tab w:val="left" w:pos="851"/>
        </w:tabs>
        <w:spacing w:before="40" w:after="0"/>
        <w:ind w:left="0" w:firstLine="0"/>
        <w:contextualSpacing w:val="0"/>
        <w:jc w:val="both"/>
        <w:rPr>
          <w:rFonts w:ascii="Times New Roman" w:eastAsia="Times New Roman" w:hAnsi="Times New Roman"/>
          <w:sz w:val="24"/>
          <w:szCs w:val="24"/>
          <w:lang w:eastAsia="ru-RU"/>
        </w:rPr>
      </w:pPr>
      <w:r w:rsidRPr="00F34266">
        <w:rPr>
          <w:rFonts w:ascii="Times New Roman" w:eastAsia="Times New Roman" w:hAnsi="Times New Roman"/>
          <w:sz w:val="24"/>
          <w:szCs w:val="24"/>
          <w:lang w:eastAsia="ru-RU"/>
        </w:rPr>
        <w:t>Металлоконструкцию стеллажа выполнить из труб. Между собой стеллажи соединять на одном «пальце», при этом конструкция соединения стеллажей между собой должна исключать возможность «прогиба» данного соединительного узла. Стеллажи приемного моста оборудовать внутренними и наружными стойками против раскатывания труб, регулируемыми по высоте и обеспечивающие «рабочую» высоту не менее 1250</w:t>
      </w:r>
      <w:r w:rsidR="00E15EC8">
        <w:rPr>
          <w:rFonts w:ascii="Times New Roman" w:eastAsia="Times New Roman" w:hAnsi="Times New Roman"/>
          <w:sz w:val="24"/>
          <w:szCs w:val="24"/>
          <w:lang w:eastAsia="ru-RU"/>
        </w:rPr>
        <w:t> </w:t>
      </w:r>
      <w:r w:rsidRPr="00F34266">
        <w:rPr>
          <w:rFonts w:ascii="Times New Roman" w:eastAsia="Times New Roman" w:hAnsi="Times New Roman"/>
          <w:sz w:val="24"/>
          <w:szCs w:val="24"/>
          <w:lang w:eastAsia="ru-RU"/>
        </w:rPr>
        <w:t>мм, переходными площадками (при необходимости - ступенями перехода с приемного моста на стеллажи) и покатами с обеих сторон стеллажей.</w:t>
      </w:r>
    </w:p>
    <w:p w:rsidR="001B1FFD" w:rsidRPr="00F34266" w:rsidRDefault="001B1FFD" w:rsidP="00B36287">
      <w:pPr>
        <w:pStyle w:val="a3"/>
        <w:numPr>
          <w:ilvl w:val="2"/>
          <w:numId w:val="14"/>
        </w:numPr>
        <w:tabs>
          <w:tab w:val="left" w:pos="851"/>
        </w:tabs>
        <w:spacing w:before="40" w:after="0"/>
        <w:ind w:left="0" w:firstLine="0"/>
        <w:contextualSpacing w:val="0"/>
        <w:jc w:val="both"/>
        <w:rPr>
          <w:rFonts w:ascii="Times New Roman" w:eastAsia="Times New Roman" w:hAnsi="Times New Roman"/>
          <w:sz w:val="24"/>
          <w:szCs w:val="24"/>
          <w:lang w:eastAsia="ru-RU"/>
        </w:rPr>
      </w:pPr>
      <w:r w:rsidRPr="00F34266">
        <w:rPr>
          <w:rFonts w:ascii="Times New Roman" w:eastAsia="Times New Roman" w:hAnsi="Times New Roman"/>
          <w:sz w:val="24"/>
          <w:szCs w:val="24"/>
          <w:lang w:eastAsia="ru-RU"/>
        </w:rPr>
        <w:t>Верхний наклонный желоб верхней частью шарнирно соединяется с буровой площадкой, а нижняя часть соединяется с горизонтальным желобом (приемным мостом) с помощью «многопластинчатой гребенки». Уклон верхнего наклонного желоба должен обеспечивать подачу трубы на буровую (рабочую) площадку непосредственно для захвата трубы элеватором, без дополнительных промежуточных операций.</w:t>
      </w:r>
    </w:p>
    <w:p w:rsidR="001B1FFD" w:rsidRPr="00FF0E3F" w:rsidRDefault="001B1FFD" w:rsidP="00B36287">
      <w:pPr>
        <w:pStyle w:val="a3"/>
        <w:numPr>
          <w:ilvl w:val="2"/>
          <w:numId w:val="14"/>
        </w:numPr>
        <w:tabs>
          <w:tab w:val="left" w:pos="851"/>
        </w:tabs>
        <w:spacing w:before="40" w:after="0"/>
        <w:ind w:left="0" w:firstLine="0"/>
        <w:contextualSpacing w:val="0"/>
        <w:jc w:val="both"/>
        <w:rPr>
          <w:rFonts w:ascii="Times New Roman" w:eastAsia="Times New Roman" w:hAnsi="Times New Roman"/>
          <w:sz w:val="24"/>
          <w:szCs w:val="24"/>
          <w:lang w:eastAsia="ru-RU"/>
        </w:rPr>
      </w:pPr>
      <w:r w:rsidRPr="00F34266">
        <w:rPr>
          <w:rFonts w:ascii="Times New Roman" w:eastAsia="Times New Roman" w:hAnsi="Times New Roman"/>
          <w:sz w:val="24"/>
          <w:szCs w:val="24"/>
          <w:lang w:eastAsia="ru-RU"/>
        </w:rPr>
        <w:t>На нижнем наклонном желобе предусмотреть «накладные» ступеньки и одностороннее перильное ограждение.</w:t>
      </w:r>
      <w:r w:rsidR="00034402" w:rsidRPr="001416EF">
        <w:rPr>
          <w:rFonts w:ascii="Times New Roman" w:hAnsi="Times New Roman"/>
          <w:sz w:val="24"/>
        </w:rPr>
        <w:t xml:space="preserve"> </w:t>
      </w:r>
    </w:p>
    <w:p w:rsidR="001B1FFD" w:rsidRPr="00FF0E3F" w:rsidRDefault="00D93090" w:rsidP="00B36287">
      <w:pPr>
        <w:pStyle w:val="2"/>
        <w:numPr>
          <w:ilvl w:val="0"/>
          <w:numId w:val="7"/>
        </w:numPr>
        <w:spacing w:before="240"/>
        <w:ind w:left="1134" w:hanging="1134"/>
        <w:rPr>
          <w:iCs/>
        </w:rPr>
      </w:pPr>
      <w:bookmarkStart w:id="12" w:name="_Toc8913457"/>
      <w:r w:rsidRPr="00FF0E3F">
        <w:rPr>
          <w:iCs/>
        </w:rPr>
        <w:t>Циркуляционная система</w:t>
      </w:r>
      <w:r w:rsidR="001313FC" w:rsidRPr="00FF0E3F">
        <w:rPr>
          <w:iCs/>
        </w:rPr>
        <w:t xml:space="preserve"> грубой очистки (ЦСГО)</w:t>
      </w:r>
      <w:bookmarkEnd w:id="12"/>
    </w:p>
    <w:p w:rsidR="001313FC" w:rsidRPr="00F34266" w:rsidRDefault="001313FC" w:rsidP="00B36287">
      <w:pPr>
        <w:pStyle w:val="3"/>
        <w:numPr>
          <w:ilvl w:val="2"/>
          <w:numId w:val="15"/>
        </w:numPr>
        <w:spacing w:before="120" w:after="40" w:line="276" w:lineRule="auto"/>
        <w:ind w:left="851" w:hanging="851"/>
      </w:pPr>
      <w:bookmarkStart w:id="13" w:name="_Toc8913458"/>
      <w:r w:rsidRPr="00F34266">
        <w:t>Общие требования к ЦСГО:</w:t>
      </w:r>
      <w:bookmarkEnd w:id="13"/>
    </w:p>
    <w:p w:rsidR="001B1FFD" w:rsidRPr="00896304" w:rsidRDefault="001B1FFD" w:rsidP="00B36287">
      <w:pPr>
        <w:pStyle w:val="a3"/>
        <w:numPr>
          <w:ilvl w:val="3"/>
          <w:numId w:val="15"/>
        </w:numPr>
        <w:tabs>
          <w:tab w:val="left" w:pos="1134"/>
        </w:tabs>
        <w:spacing w:before="40" w:after="0"/>
        <w:ind w:left="0" w:firstLine="0"/>
        <w:contextualSpacing w:val="0"/>
        <w:jc w:val="both"/>
        <w:rPr>
          <w:rFonts w:ascii="Times New Roman" w:eastAsia="Times New Roman" w:hAnsi="Times New Roman"/>
          <w:sz w:val="24"/>
          <w:szCs w:val="24"/>
          <w:lang w:eastAsia="ru-RU"/>
        </w:rPr>
      </w:pPr>
      <w:r w:rsidRPr="00896304">
        <w:rPr>
          <w:rFonts w:ascii="Times New Roman" w:eastAsia="Times New Roman" w:hAnsi="Times New Roman"/>
          <w:sz w:val="24"/>
          <w:szCs w:val="24"/>
          <w:lang w:eastAsia="ru-RU"/>
        </w:rPr>
        <w:t>Комплекс циркуляционной системы (ЦС) выполнить укрупненными модулями повышенной заводской готовности</w:t>
      </w:r>
      <w:r w:rsidR="001416EF" w:rsidRPr="00896304">
        <w:rPr>
          <w:rFonts w:ascii="Times New Roman" w:eastAsia="Times New Roman" w:hAnsi="Times New Roman"/>
          <w:sz w:val="24"/>
          <w:szCs w:val="24"/>
          <w:lang w:eastAsia="ru-RU"/>
        </w:rPr>
        <w:t xml:space="preserve"> </w:t>
      </w:r>
      <w:r w:rsidR="001416EF" w:rsidRPr="00896304">
        <w:rPr>
          <w:rFonts w:ascii="Times New Roman" w:eastAsia="Times New Roman" w:hAnsi="Times New Roman"/>
          <w:b/>
          <w:sz w:val="24"/>
          <w:szCs w:val="24"/>
          <w:lang w:eastAsia="ru-RU"/>
        </w:rPr>
        <w:t>на полуприцепах</w:t>
      </w:r>
      <w:r w:rsidR="007B2A70" w:rsidRPr="00896304">
        <w:rPr>
          <w:rFonts w:ascii="Times New Roman" w:eastAsia="Times New Roman" w:hAnsi="Times New Roman"/>
          <w:sz w:val="24"/>
          <w:szCs w:val="24"/>
          <w:lang w:eastAsia="ru-RU"/>
        </w:rPr>
        <w:t>, при этом конструкция оборудования</w:t>
      </w:r>
      <w:r w:rsidR="00D93090" w:rsidRPr="00896304">
        <w:rPr>
          <w:rFonts w:ascii="Times New Roman" w:eastAsia="Times New Roman" w:hAnsi="Times New Roman"/>
          <w:sz w:val="24"/>
          <w:szCs w:val="24"/>
          <w:lang w:eastAsia="ru-RU"/>
        </w:rPr>
        <w:t xml:space="preserve"> должна отвечать условиям надежного отделения</w:t>
      </w:r>
      <w:r w:rsidR="00107CE8" w:rsidRPr="00896304">
        <w:rPr>
          <w:rFonts w:ascii="Times New Roman" w:eastAsia="Times New Roman" w:hAnsi="Times New Roman"/>
          <w:sz w:val="24"/>
          <w:szCs w:val="24"/>
          <w:lang w:eastAsia="ru-RU"/>
        </w:rPr>
        <w:t xml:space="preserve"> зоны</w:t>
      </w:r>
      <w:r w:rsidR="00D93090" w:rsidRPr="00896304">
        <w:rPr>
          <w:rFonts w:ascii="Times New Roman" w:eastAsia="Times New Roman" w:hAnsi="Times New Roman"/>
          <w:sz w:val="24"/>
          <w:szCs w:val="24"/>
          <w:lang w:eastAsia="ru-RU"/>
        </w:rPr>
        <w:t>, в котором обращается буровой раствор</w:t>
      </w:r>
      <w:r w:rsidR="00107CE8" w:rsidRPr="00896304">
        <w:rPr>
          <w:rFonts w:ascii="Times New Roman" w:eastAsia="Times New Roman" w:hAnsi="Times New Roman"/>
          <w:sz w:val="24"/>
          <w:szCs w:val="24"/>
          <w:lang w:eastAsia="ru-RU"/>
        </w:rPr>
        <w:t xml:space="preserve"> от помещений, в которых находится обслуживающий персонал</w:t>
      </w:r>
      <w:r w:rsidR="00992AE2" w:rsidRPr="00896304">
        <w:rPr>
          <w:rFonts w:ascii="Times New Roman" w:eastAsia="Times New Roman" w:hAnsi="Times New Roman"/>
          <w:sz w:val="24"/>
          <w:szCs w:val="24"/>
          <w:lang w:eastAsia="ru-RU"/>
        </w:rPr>
        <w:t>.</w:t>
      </w:r>
    </w:p>
    <w:p w:rsidR="001B1FFD" w:rsidRPr="00F34266" w:rsidRDefault="001B1FFD" w:rsidP="00B36287">
      <w:pPr>
        <w:pStyle w:val="a3"/>
        <w:numPr>
          <w:ilvl w:val="3"/>
          <w:numId w:val="15"/>
        </w:numPr>
        <w:tabs>
          <w:tab w:val="left" w:pos="1134"/>
        </w:tabs>
        <w:spacing w:before="40" w:after="0"/>
        <w:ind w:left="0" w:firstLine="0"/>
        <w:contextualSpacing w:val="0"/>
        <w:jc w:val="both"/>
        <w:rPr>
          <w:rFonts w:ascii="Times New Roman" w:eastAsia="Times New Roman" w:hAnsi="Times New Roman"/>
          <w:sz w:val="24"/>
          <w:szCs w:val="24"/>
          <w:lang w:eastAsia="ru-RU"/>
        </w:rPr>
      </w:pPr>
      <w:r w:rsidRPr="00F34266">
        <w:rPr>
          <w:rFonts w:ascii="Times New Roman" w:eastAsia="Times New Roman" w:hAnsi="Times New Roman"/>
          <w:sz w:val="24"/>
          <w:szCs w:val="24"/>
          <w:lang w:eastAsia="ru-RU"/>
        </w:rPr>
        <w:t xml:space="preserve">Укрытие нижнего яруса блок - модулей циркуляционной системы индивидуальное: на каждом </w:t>
      </w:r>
      <w:proofErr w:type="gramStart"/>
      <w:r w:rsidRPr="00F34266">
        <w:rPr>
          <w:rFonts w:ascii="Times New Roman" w:eastAsia="Times New Roman" w:hAnsi="Times New Roman"/>
          <w:sz w:val="24"/>
          <w:szCs w:val="24"/>
          <w:lang w:eastAsia="ru-RU"/>
        </w:rPr>
        <w:t>блок-модуле</w:t>
      </w:r>
      <w:proofErr w:type="gramEnd"/>
      <w:r w:rsidRPr="00F34266">
        <w:rPr>
          <w:rFonts w:ascii="Times New Roman" w:eastAsia="Times New Roman" w:hAnsi="Times New Roman"/>
          <w:sz w:val="24"/>
          <w:szCs w:val="24"/>
          <w:lang w:eastAsia="ru-RU"/>
        </w:rPr>
        <w:t xml:space="preserve"> (емкости, шнекового транспортера со шламовыми и винтовыми насосами, блока приготовления с загрузочной воронкой, растворных емкостей) устанавливаются силовые утепленные (из «сэндвич-панелей») </w:t>
      </w:r>
      <w:r w:rsidRPr="00F34266">
        <w:rPr>
          <w:rFonts w:ascii="Times New Roman" w:eastAsia="Times New Roman" w:hAnsi="Times New Roman"/>
          <w:sz w:val="24"/>
          <w:szCs w:val="24"/>
          <w:lang w:eastAsia="ru-RU"/>
        </w:rPr>
        <w:lastRenderedPageBreak/>
        <w:t>торцевые панели укрытия, которые транспортируются непосредственно с блок-модулем без демонтажа.</w:t>
      </w:r>
    </w:p>
    <w:p w:rsidR="001B1FFD" w:rsidRPr="00F34266" w:rsidRDefault="001B1FFD" w:rsidP="00B36287">
      <w:pPr>
        <w:pStyle w:val="a3"/>
        <w:numPr>
          <w:ilvl w:val="3"/>
          <w:numId w:val="15"/>
        </w:numPr>
        <w:tabs>
          <w:tab w:val="left" w:pos="1134"/>
        </w:tabs>
        <w:spacing w:before="40" w:after="0"/>
        <w:ind w:left="0" w:firstLine="0"/>
        <w:contextualSpacing w:val="0"/>
        <w:jc w:val="both"/>
        <w:rPr>
          <w:rFonts w:ascii="Times New Roman" w:eastAsia="Times New Roman" w:hAnsi="Times New Roman"/>
          <w:sz w:val="24"/>
          <w:szCs w:val="24"/>
          <w:lang w:eastAsia="ru-RU"/>
        </w:rPr>
      </w:pPr>
      <w:r w:rsidRPr="00F34266">
        <w:rPr>
          <w:rFonts w:ascii="Times New Roman" w:eastAsia="Times New Roman" w:hAnsi="Times New Roman"/>
          <w:sz w:val="24"/>
          <w:szCs w:val="24"/>
          <w:lang w:eastAsia="ru-RU"/>
        </w:rPr>
        <w:t>Укрытие верхнего яруса - в виде пространств</w:t>
      </w:r>
      <w:r w:rsidR="00CA58B7">
        <w:rPr>
          <w:rFonts w:ascii="Times New Roman" w:eastAsia="Times New Roman" w:hAnsi="Times New Roman"/>
          <w:sz w:val="24"/>
          <w:szCs w:val="24"/>
          <w:lang w:eastAsia="ru-RU"/>
        </w:rPr>
        <w:t>енных ферм, устанавливаются на</w:t>
      </w:r>
      <w:r w:rsidRPr="00F34266">
        <w:rPr>
          <w:rFonts w:ascii="Times New Roman" w:eastAsia="Times New Roman" w:hAnsi="Times New Roman"/>
          <w:sz w:val="24"/>
          <w:szCs w:val="24"/>
          <w:lang w:eastAsia="ru-RU"/>
        </w:rPr>
        <w:t xml:space="preserve"> силовые панели нижнего яруса. (Возможен вариант использования утепленных торцевых стен растворных емкостей в качестве утепленного укрытия, при этом, модули верхнего яруса укрытия устанавливаются непосредственно на торцевые стены растворных емкостей).</w:t>
      </w:r>
    </w:p>
    <w:p w:rsidR="001B1FFD" w:rsidRPr="00F34266" w:rsidRDefault="001B1FFD" w:rsidP="00B36287">
      <w:pPr>
        <w:pStyle w:val="a3"/>
        <w:numPr>
          <w:ilvl w:val="3"/>
          <w:numId w:val="15"/>
        </w:numPr>
        <w:tabs>
          <w:tab w:val="left" w:pos="1134"/>
        </w:tabs>
        <w:spacing w:before="40" w:after="0"/>
        <w:ind w:left="0" w:firstLine="0"/>
        <w:contextualSpacing w:val="0"/>
        <w:jc w:val="both"/>
        <w:rPr>
          <w:rFonts w:ascii="Times New Roman" w:eastAsia="Times New Roman" w:hAnsi="Times New Roman"/>
          <w:sz w:val="24"/>
          <w:szCs w:val="24"/>
          <w:lang w:eastAsia="ru-RU"/>
        </w:rPr>
      </w:pPr>
      <w:r w:rsidRPr="00F34266">
        <w:rPr>
          <w:rFonts w:ascii="Times New Roman" w:eastAsia="Times New Roman" w:hAnsi="Times New Roman"/>
          <w:sz w:val="24"/>
          <w:szCs w:val="24"/>
          <w:lang w:eastAsia="ru-RU"/>
        </w:rPr>
        <w:t xml:space="preserve">Предусмотреть </w:t>
      </w:r>
      <w:proofErr w:type="spellStart"/>
      <w:r w:rsidRPr="00F34266">
        <w:rPr>
          <w:rFonts w:ascii="Times New Roman" w:eastAsia="Times New Roman" w:hAnsi="Times New Roman"/>
          <w:sz w:val="24"/>
          <w:szCs w:val="24"/>
          <w:lang w:eastAsia="ru-RU"/>
        </w:rPr>
        <w:t>самоцентрирование</w:t>
      </w:r>
      <w:proofErr w:type="spellEnd"/>
      <w:r w:rsidRPr="00F34266">
        <w:rPr>
          <w:rFonts w:ascii="Times New Roman" w:eastAsia="Times New Roman" w:hAnsi="Times New Roman"/>
          <w:sz w:val="24"/>
          <w:szCs w:val="24"/>
          <w:lang w:eastAsia="ru-RU"/>
        </w:rPr>
        <w:t xml:space="preserve">, при монтаже, верхних модулей укрытия по отношению к </w:t>
      </w:r>
      <w:proofErr w:type="gramStart"/>
      <w:r w:rsidRPr="00F34266">
        <w:rPr>
          <w:rFonts w:ascii="Times New Roman" w:eastAsia="Times New Roman" w:hAnsi="Times New Roman"/>
          <w:sz w:val="24"/>
          <w:szCs w:val="24"/>
          <w:lang w:eastAsia="ru-RU"/>
        </w:rPr>
        <w:t>нижним</w:t>
      </w:r>
      <w:proofErr w:type="gramEnd"/>
      <w:r w:rsidRPr="00F34266">
        <w:rPr>
          <w:rFonts w:ascii="Times New Roman" w:eastAsia="Times New Roman" w:hAnsi="Times New Roman"/>
          <w:sz w:val="24"/>
          <w:szCs w:val="24"/>
          <w:lang w:eastAsia="ru-RU"/>
        </w:rPr>
        <w:t xml:space="preserve">. Обеспечить герметичность стыков и соединений в укрытии </w:t>
      </w:r>
      <w:proofErr w:type="gramStart"/>
      <w:r w:rsidRPr="00F34266">
        <w:rPr>
          <w:rFonts w:ascii="Times New Roman" w:eastAsia="Times New Roman" w:hAnsi="Times New Roman"/>
          <w:sz w:val="24"/>
          <w:szCs w:val="24"/>
          <w:lang w:eastAsia="ru-RU"/>
        </w:rPr>
        <w:t>блок-модулей</w:t>
      </w:r>
      <w:proofErr w:type="gramEnd"/>
      <w:r w:rsidRPr="00F34266">
        <w:rPr>
          <w:rFonts w:ascii="Times New Roman" w:eastAsia="Times New Roman" w:hAnsi="Times New Roman"/>
          <w:sz w:val="24"/>
          <w:szCs w:val="24"/>
          <w:lang w:eastAsia="ru-RU"/>
        </w:rPr>
        <w:t xml:space="preserve"> циркуляционной системы. Техническое решение и конструктивное исполнение обеспечения герметичности межмодульных соединений - согласовывается на стадии согласования «Технического задания».</w:t>
      </w:r>
    </w:p>
    <w:p w:rsidR="001B1FFD" w:rsidRPr="00F34266" w:rsidRDefault="001B1FFD" w:rsidP="00B36287">
      <w:pPr>
        <w:pStyle w:val="a3"/>
        <w:numPr>
          <w:ilvl w:val="3"/>
          <w:numId w:val="15"/>
        </w:numPr>
        <w:tabs>
          <w:tab w:val="left" w:pos="1134"/>
        </w:tabs>
        <w:spacing w:before="40" w:after="0"/>
        <w:ind w:left="0" w:firstLine="0"/>
        <w:contextualSpacing w:val="0"/>
        <w:jc w:val="both"/>
        <w:rPr>
          <w:rFonts w:ascii="Times New Roman" w:eastAsia="Times New Roman" w:hAnsi="Times New Roman"/>
          <w:sz w:val="24"/>
          <w:szCs w:val="24"/>
          <w:lang w:eastAsia="ru-RU"/>
        </w:rPr>
      </w:pPr>
      <w:r w:rsidRPr="00F34266">
        <w:rPr>
          <w:rFonts w:ascii="Times New Roman" w:eastAsia="Times New Roman" w:hAnsi="Times New Roman"/>
          <w:sz w:val="24"/>
          <w:szCs w:val="24"/>
          <w:lang w:eastAsia="ru-RU"/>
        </w:rPr>
        <w:t>Модули должны быть максимальной заводской готовности, предусмотреть быстроразъемные соединения кабелей, закрепленные трубопроводы с быстросъемными соединениями и т.д. Внутри блок модулей ЦС</w:t>
      </w:r>
      <w:r w:rsidR="00382FBC" w:rsidRPr="00382FBC">
        <w:rPr>
          <w:rFonts w:ascii="Times New Roman" w:eastAsia="Times New Roman" w:hAnsi="Times New Roman"/>
          <w:sz w:val="24"/>
          <w:szCs w:val="24"/>
          <w:lang w:eastAsia="ru-RU"/>
        </w:rPr>
        <w:t xml:space="preserve"> </w:t>
      </w:r>
      <w:r w:rsidR="00382FBC" w:rsidRPr="00F34266">
        <w:rPr>
          <w:rFonts w:ascii="Times New Roman" w:eastAsia="Times New Roman" w:hAnsi="Times New Roman"/>
          <w:sz w:val="24"/>
          <w:szCs w:val="24"/>
          <w:lang w:eastAsia="ru-RU"/>
        </w:rPr>
        <w:t>должны быть</w:t>
      </w:r>
      <w:r w:rsidRPr="00F34266">
        <w:rPr>
          <w:rFonts w:ascii="Times New Roman" w:eastAsia="Times New Roman" w:hAnsi="Times New Roman"/>
          <w:sz w:val="24"/>
          <w:szCs w:val="24"/>
          <w:lang w:eastAsia="ru-RU"/>
        </w:rPr>
        <w:t xml:space="preserve"> смонтированы лестницы, трапы, площадки, которые при перебазировке буровой установки не демонтируются. Компоновка модулей циркуляционной системы должна позволять организовать единое помещение с удобной системой проходов для обслуживания технологического оборудования. Применить</w:t>
      </w:r>
      <w:r w:rsidR="00107CE8">
        <w:rPr>
          <w:rFonts w:ascii="Times New Roman" w:eastAsia="Times New Roman" w:hAnsi="Times New Roman"/>
          <w:sz w:val="24"/>
          <w:szCs w:val="24"/>
          <w:lang w:eastAsia="ru-RU"/>
        </w:rPr>
        <w:t xml:space="preserve"> </w:t>
      </w:r>
      <w:proofErr w:type="spellStart"/>
      <w:r w:rsidR="00107CE8">
        <w:rPr>
          <w:rFonts w:ascii="Times New Roman" w:eastAsia="Times New Roman" w:hAnsi="Times New Roman"/>
          <w:sz w:val="24"/>
          <w:szCs w:val="24"/>
          <w:lang w:eastAsia="ru-RU"/>
        </w:rPr>
        <w:t>бычтроразъемные</w:t>
      </w:r>
      <w:proofErr w:type="spellEnd"/>
      <w:r w:rsidRPr="00F34266">
        <w:rPr>
          <w:rFonts w:ascii="Times New Roman" w:eastAsia="Times New Roman" w:hAnsi="Times New Roman"/>
          <w:sz w:val="24"/>
          <w:szCs w:val="24"/>
          <w:lang w:eastAsia="ru-RU"/>
        </w:rPr>
        <w:t xml:space="preserve"> межмодульные соединения для сокращения до минимума сроков монтажа ЦС.</w:t>
      </w:r>
    </w:p>
    <w:p w:rsidR="001B1FFD" w:rsidRPr="00F34266" w:rsidRDefault="001B1FFD" w:rsidP="00B36287">
      <w:pPr>
        <w:pStyle w:val="a3"/>
        <w:numPr>
          <w:ilvl w:val="3"/>
          <w:numId w:val="15"/>
        </w:numPr>
        <w:tabs>
          <w:tab w:val="left" w:pos="1134"/>
        </w:tabs>
        <w:spacing w:before="40" w:after="0"/>
        <w:ind w:left="0" w:firstLine="0"/>
        <w:contextualSpacing w:val="0"/>
        <w:jc w:val="both"/>
        <w:rPr>
          <w:rFonts w:ascii="Times New Roman" w:eastAsia="Times New Roman" w:hAnsi="Times New Roman"/>
          <w:sz w:val="24"/>
          <w:szCs w:val="24"/>
          <w:lang w:eastAsia="ru-RU"/>
        </w:rPr>
      </w:pPr>
      <w:r w:rsidRPr="00F34266">
        <w:rPr>
          <w:rFonts w:ascii="Times New Roman" w:eastAsia="Times New Roman" w:hAnsi="Times New Roman"/>
          <w:sz w:val="24"/>
          <w:szCs w:val="24"/>
          <w:lang w:eastAsia="ru-RU"/>
        </w:rPr>
        <w:t>Электропривод</w:t>
      </w:r>
      <w:r w:rsidR="004B5247">
        <w:rPr>
          <w:rFonts w:ascii="Times New Roman" w:eastAsia="Times New Roman" w:hAnsi="Times New Roman"/>
          <w:sz w:val="24"/>
          <w:szCs w:val="24"/>
          <w:lang w:eastAsia="ru-RU"/>
        </w:rPr>
        <w:t>ы</w:t>
      </w:r>
      <w:r w:rsidRPr="00F34266">
        <w:rPr>
          <w:rFonts w:ascii="Times New Roman" w:eastAsia="Times New Roman" w:hAnsi="Times New Roman"/>
          <w:sz w:val="24"/>
          <w:szCs w:val="24"/>
          <w:lang w:eastAsia="ru-RU"/>
        </w:rPr>
        <w:t xml:space="preserve"> вспомогательных механизмов на напряжение U=380B, частота 50Гц, взрывозащищенного исполнения. Посты управления электроприводами расположены в местах, позволяющих визуально наблюдать управляемый механизм. Система рабочего и аварийного освещения </w:t>
      </w:r>
      <w:r w:rsidR="00CF0F09">
        <w:rPr>
          <w:rFonts w:ascii="Times New Roman" w:eastAsia="Times New Roman" w:hAnsi="Times New Roman"/>
          <w:sz w:val="24"/>
          <w:szCs w:val="24"/>
          <w:lang w:eastAsia="ru-RU"/>
        </w:rPr>
        <w:t xml:space="preserve">должна быть </w:t>
      </w:r>
      <w:r w:rsidRPr="00F34266">
        <w:rPr>
          <w:rFonts w:ascii="Times New Roman" w:eastAsia="Times New Roman" w:hAnsi="Times New Roman"/>
          <w:sz w:val="24"/>
          <w:szCs w:val="24"/>
          <w:lang w:eastAsia="ru-RU"/>
        </w:rPr>
        <w:t>выполнена во взрывозащищенном исполнении.</w:t>
      </w:r>
    </w:p>
    <w:p w:rsidR="001B1FFD" w:rsidRPr="00F34266" w:rsidRDefault="001B1FFD" w:rsidP="00B36287">
      <w:pPr>
        <w:pStyle w:val="a3"/>
        <w:numPr>
          <w:ilvl w:val="3"/>
          <w:numId w:val="15"/>
        </w:numPr>
        <w:tabs>
          <w:tab w:val="left" w:pos="1134"/>
        </w:tabs>
        <w:spacing w:before="40" w:after="0"/>
        <w:ind w:left="0" w:firstLine="0"/>
        <w:contextualSpacing w:val="0"/>
        <w:jc w:val="both"/>
        <w:rPr>
          <w:rFonts w:ascii="Times New Roman" w:eastAsia="Times New Roman" w:hAnsi="Times New Roman"/>
          <w:sz w:val="24"/>
          <w:szCs w:val="24"/>
          <w:lang w:eastAsia="ru-RU"/>
        </w:rPr>
      </w:pPr>
      <w:r w:rsidRPr="00F34266">
        <w:rPr>
          <w:rFonts w:ascii="Times New Roman" w:eastAsia="Times New Roman" w:hAnsi="Times New Roman"/>
          <w:sz w:val="24"/>
          <w:szCs w:val="24"/>
          <w:lang w:eastAsia="ru-RU"/>
        </w:rPr>
        <w:t>Помещение блока циркуляционной системы оборудовать дефлекторами, системой принудительной приточно-вытяжной вентиляции и двухступенчатой системой контроля загазованности. Датчики загазованности расположить на двух уровнях</w:t>
      </w:r>
      <w:r w:rsidR="00D803BD" w:rsidRPr="00F34266">
        <w:rPr>
          <w:rFonts w:ascii="Times New Roman" w:eastAsia="Times New Roman" w:hAnsi="Times New Roman"/>
          <w:sz w:val="24"/>
          <w:szCs w:val="24"/>
          <w:lang w:eastAsia="ru-RU"/>
        </w:rPr>
        <w:t xml:space="preserve"> </w:t>
      </w:r>
      <w:r w:rsidR="00AB263F" w:rsidRPr="00F34266">
        <w:rPr>
          <w:rFonts w:ascii="Times New Roman" w:eastAsia="Times New Roman" w:hAnsi="Times New Roman"/>
          <w:sz w:val="24"/>
          <w:szCs w:val="24"/>
          <w:lang w:eastAsia="ru-RU"/>
        </w:rPr>
        <w:t xml:space="preserve">- не менее - </w:t>
      </w:r>
      <w:r w:rsidR="003522BD" w:rsidRPr="00F34266">
        <w:rPr>
          <w:rFonts w:ascii="Times New Roman" w:eastAsia="Times New Roman" w:hAnsi="Times New Roman"/>
          <w:sz w:val="24"/>
          <w:szCs w:val="24"/>
          <w:lang w:eastAsia="ru-RU"/>
        </w:rPr>
        <w:t>8</w:t>
      </w:r>
      <w:r w:rsidR="00AB263F" w:rsidRPr="00F34266">
        <w:rPr>
          <w:rFonts w:ascii="Times New Roman" w:eastAsia="Times New Roman" w:hAnsi="Times New Roman"/>
          <w:sz w:val="24"/>
          <w:szCs w:val="24"/>
          <w:lang w:eastAsia="ru-RU"/>
        </w:rPr>
        <w:t>шт.</w:t>
      </w:r>
      <w:r w:rsidR="008E5E34" w:rsidRPr="00F34266">
        <w:rPr>
          <w:rFonts w:ascii="Times New Roman" w:eastAsia="Times New Roman" w:hAnsi="Times New Roman"/>
          <w:sz w:val="24"/>
          <w:szCs w:val="24"/>
          <w:lang w:eastAsia="ru-RU"/>
        </w:rPr>
        <w:t xml:space="preserve"> </w:t>
      </w:r>
      <w:r w:rsidR="00AB263F" w:rsidRPr="00F34266">
        <w:rPr>
          <w:rFonts w:ascii="Times New Roman" w:eastAsia="Times New Roman" w:hAnsi="Times New Roman"/>
          <w:sz w:val="24"/>
          <w:szCs w:val="24"/>
          <w:lang w:eastAsia="ru-RU"/>
        </w:rPr>
        <w:t>(согласовывается дополнительно с Заказчиком).</w:t>
      </w:r>
    </w:p>
    <w:p w:rsidR="001B1FFD" w:rsidRPr="00F34266" w:rsidRDefault="001B1FFD" w:rsidP="00B36287">
      <w:pPr>
        <w:pStyle w:val="a3"/>
        <w:numPr>
          <w:ilvl w:val="3"/>
          <w:numId w:val="15"/>
        </w:numPr>
        <w:tabs>
          <w:tab w:val="left" w:pos="1134"/>
        </w:tabs>
        <w:spacing w:before="40" w:after="0"/>
        <w:ind w:left="0" w:firstLine="0"/>
        <w:contextualSpacing w:val="0"/>
        <w:jc w:val="both"/>
        <w:rPr>
          <w:rFonts w:ascii="Times New Roman" w:eastAsia="Times New Roman" w:hAnsi="Times New Roman"/>
          <w:sz w:val="24"/>
          <w:szCs w:val="24"/>
          <w:lang w:eastAsia="ru-RU"/>
        </w:rPr>
      </w:pPr>
      <w:r w:rsidRPr="00F34266">
        <w:rPr>
          <w:rFonts w:ascii="Times New Roman" w:eastAsia="Times New Roman" w:hAnsi="Times New Roman"/>
          <w:sz w:val="24"/>
          <w:szCs w:val="24"/>
          <w:lang w:eastAsia="ru-RU"/>
        </w:rPr>
        <w:t xml:space="preserve">Система обогрева обеспечивает в любой точке помещений </w:t>
      </w:r>
      <w:r w:rsidR="0042439D">
        <w:rPr>
          <w:rFonts w:ascii="Times New Roman" w:eastAsia="Times New Roman" w:hAnsi="Times New Roman"/>
          <w:sz w:val="24"/>
          <w:szCs w:val="24"/>
          <w:lang w:eastAsia="ru-RU"/>
        </w:rPr>
        <w:t>ЦСГО</w:t>
      </w:r>
      <w:r w:rsidRPr="00F34266">
        <w:rPr>
          <w:rFonts w:ascii="Times New Roman" w:eastAsia="Times New Roman" w:hAnsi="Times New Roman"/>
          <w:sz w:val="24"/>
          <w:szCs w:val="24"/>
          <w:lang w:eastAsia="ru-RU"/>
        </w:rPr>
        <w:t xml:space="preserve"> температуру +10</w:t>
      </w:r>
      <w:proofErr w:type="gramStart"/>
      <w:r w:rsidRPr="00F34266">
        <w:rPr>
          <w:rFonts w:ascii="Times New Roman" w:eastAsia="Times New Roman" w:hAnsi="Times New Roman"/>
          <w:sz w:val="24"/>
          <w:szCs w:val="24"/>
          <w:lang w:eastAsia="ru-RU"/>
        </w:rPr>
        <w:t>°С</w:t>
      </w:r>
      <w:proofErr w:type="gramEnd"/>
      <w:r w:rsidRPr="00F34266">
        <w:rPr>
          <w:rFonts w:ascii="Times New Roman" w:eastAsia="Times New Roman" w:hAnsi="Times New Roman"/>
          <w:sz w:val="24"/>
          <w:szCs w:val="24"/>
          <w:lang w:eastAsia="ru-RU"/>
        </w:rPr>
        <w:t xml:space="preserve"> при </w:t>
      </w:r>
      <w:r w:rsidR="00082A85">
        <w:rPr>
          <w:rFonts w:ascii="Times New Roman" w:eastAsia="Times New Roman" w:hAnsi="Times New Roman"/>
          <w:sz w:val="24"/>
          <w:szCs w:val="24"/>
          <w:lang w:eastAsia="ru-RU"/>
        </w:rPr>
        <w:t>температуре окружающей среды -45</w:t>
      </w:r>
      <w:r w:rsidRPr="00F34266">
        <w:rPr>
          <w:rFonts w:ascii="Times New Roman" w:eastAsia="Times New Roman" w:hAnsi="Times New Roman"/>
          <w:sz w:val="24"/>
          <w:szCs w:val="24"/>
          <w:lang w:eastAsia="ru-RU"/>
        </w:rPr>
        <w:t>°С. Обогрев емкостей выполнить в соответствии с проектом на систему обогрева.</w:t>
      </w:r>
    </w:p>
    <w:p w:rsidR="001B1FFD" w:rsidRPr="00F34266" w:rsidRDefault="001B1FFD" w:rsidP="00B36287">
      <w:pPr>
        <w:pStyle w:val="a3"/>
        <w:numPr>
          <w:ilvl w:val="3"/>
          <w:numId w:val="15"/>
        </w:numPr>
        <w:tabs>
          <w:tab w:val="left" w:pos="1134"/>
        </w:tabs>
        <w:spacing w:before="40" w:after="0"/>
        <w:ind w:left="0" w:firstLine="0"/>
        <w:contextualSpacing w:val="0"/>
        <w:jc w:val="both"/>
        <w:rPr>
          <w:rFonts w:ascii="Times New Roman" w:eastAsia="Times New Roman" w:hAnsi="Times New Roman"/>
          <w:sz w:val="24"/>
          <w:szCs w:val="24"/>
          <w:lang w:eastAsia="ru-RU"/>
        </w:rPr>
      </w:pPr>
      <w:r w:rsidRPr="00F34266">
        <w:rPr>
          <w:rFonts w:ascii="Times New Roman" w:eastAsia="Times New Roman" w:hAnsi="Times New Roman"/>
          <w:sz w:val="24"/>
          <w:szCs w:val="24"/>
          <w:lang w:eastAsia="ru-RU"/>
        </w:rPr>
        <w:t xml:space="preserve">Для улучшения качества очистки, уменьшения сбросов шлама и возможности его последующей утилизации при </w:t>
      </w:r>
      <w:proofErr w:type="spellStart"/>
      <w:r w:rsidRPr="00F34266">
        <w:rPr>
          <w:rFonts w:ascii="Times New Roman" w:eastAsia="Times New Roman" w:hAnsi="Times New Roman"/>
          <w:sz w:val="24"/>
          <w:szCs w:val="24"/>
          <w:lang w:eastAsia="ru-RU"/>
        </w:rPr>
        <w:t>безамбарном</w:t>
      </w:r>
      <w:proofErr w:type="spellEnd"/>
      <w:r w:rsidRPr="00F34266">
        <w:rPr>
          <w:rFonts w:ascii="Times New Roman" w:eastAsia="Times New Roman" w:hAnsi="Times New Roman"/>
          <w:sz w:val="24"/>
          <w:szCs w:val="24"/>
          <w:lang w:eastAsia="ru-RU"/>
        </w:rPr>
        <w:t xml:space="preserve"> бурении применить четырехступенчатую систему очистки, обеспечить последовательную очистку бурового раствора на</w:t>
      </w:r>
      <w:r w:rsidR="006E7501">
        <w:rPr>
          <w:rFonts w:ascii="Times New Roman" w:eastAsia="Times New Roman" w:hAnsi="Times New Roman"/>
          <w:sz w:val="24"/>
          <w:szCs w:val="24"/>
          <w:lang w:eastAsia="ru-RU"/>
        </w:rPr>
        <w:t xml:space="preserve"> первой ступени очистки</w:t>
      </w:r>
      <w:r w:rsidR="005D5EEF" w:rsidRPr="00F34266">
        <w:rPr>
          <w:rFonts w:ascii="Times New Roman" w:eastAsia="Times New Roman" w:hAnsi="Times New Roman"/>
          <w:sz w:val="24"/>
          <w:szCs w:val="24"/>
          <w:lang w:eastAsia="ru-RU"/>
        </w:rPr>
        <w:t xml:space="preserve"> </w:t>
      </w:r>
      <w:r w:rsidR="006E7501" w:rsidRPr="0062499D">
        <w:rPr>
          <w:rFonts w:ascii="Times New Roman" w:eastAsia="Times New Roman" w:hAnsi="Times New Roman"/>
          <w:sz w:val="24"/>
          <w:szCs w:val="24"/>
          <w:lang w:eastAsia="ru-RU"/>
        </w:rPr>
        <w:t xml:space="preserve">бурового раствора закрытого типа с вакуумной системой </w:t>
      </w:r>
      <w:proofErr w:type="spellStart"/>
      <w:r w:rsidR="006E7501" w:rsidRPr="0062499D">
        <w:rPr>
          <w:rFonts w:ascii="Times New Roman" w:eastAsia="Times New Roman" w:hAnsi="Times New Roman"/>
          <w:sz w:val="24"/>
          <w:szCs w:val="24"/>
          <w:lang w:eastAsia="ru-RU"/>
        </w:rPr>
        <w:t>газоудаления</w:t>
      </w:r>
      <w:proofErr w:type="spellEnd"/>
      <w:r w:rsidR="006E7501" w:rsidRPr="00EC08F7">
        <w:rPr>
          <w:rFonts w:ascii="Times New Roman" w:eastAsia="Times New Roman" w:hAnsi="Times New Roman"/>
          <w:sz w:val="24"/>
          <w:szCs w:val="24"/>
          <w:lang w:eastAsia="ru-RU"/>
        </w:rPr>
        <w:t xml:space="preserve"> </w:t>
      </w:r>
      <w:r w:rsidR="008C045A">
        <w:rPr>
          <w:rFonts w:ascii="Times New Roman" w:eastAsia="Times New Roman" w:hAnsi="Times New Roman"/>
          <w:sz w:val="24"/>
          <w:szCs w:val="24"/>
          <w:lang w:eastAsia="ru-RU"/>
        </w:rPr>
        <w:t xml:space="preserve">(в количестве </w:t>
      </w:r>
      <w:r w:rsidR="0074365C">
        <w:rPr>
          <w:rFonts w:ascii="Times New Roman" w:eastAsia="Times New Roman" w:hAnsi="Times New Roman"/>
          <w:sz w:val="24"/>
          <w:szCs w:val="24"/>
          <w:lang w:eastAsia="ru-RU"/>
        </w:rPr>
        <w:t xml:space="preserve">2 </w:t>
      </w:r>
      <w:r w:rsidR="008C045A">
        <w:rPr>
          <w:rFonts w:ascii="Times New Roman" w:eastAsia="Times New Roman" w:hAnsi="Times New Roman"/>
          <w:sz w:val="24"/>
          <w:szCs w:val="24"/>
          <w:lang w:eastAsia="ru-RU"/>
        </w:rPr>
        <w:t>(</w:t>
      </w:r>
      <w:r w:rsidR="0074365C">
        <w:rPr>
          <w:rFonts w:ascii="Times New Roman" w:eastAsia="Times New Roman" w:hAnsi="Times New Roman"/>
          <w:sz w:val="24"/>
          <w:szCs w:val="24"/>
          <w:lang w:eastAsia="ru-RU"/>
        </w:rPr>
        <w:t>две</w:t>
      </w:r>
      <w:r w:rsidR="008C045A">
        <w:rPr>
          <w:rFonts w:ascii="Times New Roman" w:eastAsia="Times New Roman" w:hAnsi="Times New Roman"/>
          <w:sz w:val="24"/>
          <w:szCs w:val="24"/>
          <w:lang w:eastAsia="ru-RU"/>
        </w:rPr>
        <w:t>) шт</w:t>
      </w:r>
      <w:r w:rsidR="00080CFD">
        <w:rPr>
          <w:rFonts w:ascii="Times New Roman" w:eastAsia="Times New Roman" w:hAnsi="Times New Roman"/>
          <w:sz w:val="24"/>
          <w:szCs w:val="24"/>
          <w:lang w:eastAsia="ru-RU"/>
        </w:rPr>
        <w:t>.)</w:t>
      </w:r>
      <w:r w:rsidRPr="00F34266">
        <w:rPr>
          <w:rFonts w:ascii="Times New Roman" w:eastAsia="Times New Roman" w:hAnsi="Times New Roman"/>
          <w:sz w:val="24"/>
          <w:szCs w:val="24"/>
          <w:lang w:eastAsia="ru-RU"/>
        </w:rPr>
        <w:t xml:space="preserve">, </w:t>
      </w:r>
      <w:proofErr w:type="spellStart"/>
      <w:r w:rsidRPr="00F34266">
        <w:rPr>
          <w:rFonts w:ascii="Times New Roman" w:eastAsia="Times New Roman" w:hAnsi="Times New Roman"/>
          <w:sz w:val="24"/>
          <w:szCs w:val="24"/>
          <w:lang w:eastAsia="ru-RU"/>
        </w:rPr>
        <w:t>песк</w:t>
      </w:r>
      <w:proofErr w:type="gramStart"/>
      <w:r w:rsidRPr="00F34266">
        <w:rPr>
          <w:rFonts w:ascii="Times New Roman" w:eastAsia="Times New Roman" w:hAnsi="Times New Roman"/>
          <w:sz w:val="24"/>
          <w:szCs w:val="24"/>
          <w:lang w:eastAsia="ru-RU"/>
        </w:rPr>
        <w:t>о</w:t>
      </w:r>
      <w:proofErr w:type="spellEnd"/>
      <w:r w:rsidRPr="00F34266">
        <w:rPr>
          <w:rFonts w:ascii="Times New Roman" w:eastAsia="Times New Roman" w:hAnsi="Times New Roman"/>
          <w:sz w:val="24"/>
          <w:szCs w:val="24"/>
          <w:lang w:eastAsia="ru-RU"/>
        </w:rPr>
        <w:t>-</w:t>
      </w:r>
      <w:proofErr w:type="gramEnd"/>
      <w:r w:rsidRPr="00F34266">
        <w:rPr>
          <w:rFonts w:ascii="Times New Roman" w:eastAsia="Times New Roman" w:hAnsi="Times New Roman"/>
          <w:sz w:val="24"/>
          <w:szCs w:val="24"/>
          <w:lang w:eastAsia="ru-RU"/>
        </w:rPr>
        <w:t xml:space="preserve"> и </w:t>
      </w:r>
      <w:proofErr w:type="spellStart"/>
      <w:r w:rsidRPr="00F34266">
        <w:rPr>
          <w:rFonts w:ascii="Times New Roman" w:eastAsia="Times New Roman" w:hAnsi="Times New Roman"/>
          <w:sz w:val="24"/>
          <w:szCs w:val="24"/>
          <w:lang w:eastAsia="ru-RU"/>
        </w:rPr>
        <w:t>илоотделителях</w:t>
      </w:r>
      <w:proofErr w:type="spellEnd"/>
      <w:r w:rsidRPr="00F34266">
        <w:rPr>
          <w:rFonts w:ascii="Times New Roman" w:eastAsia="Times New Roman" w:hAnsi="Times New Roman"/>
          <w:sz w:val="24"/>
          <w:szCs w:val="24"/>
          <w:lang w:eastAsia="ru-RU"/>
        </w:rPr>
        <w:t xml:space="preserve"> с осушающим виброситом и центрифугах</w:t>
      </w:r>
      <w:r w:rsidR="005D5EEF" w:rsidRPr="00F34266">
        <w:rPr>
          <w:rFonts w:ascii="Times New Roman" w:eastAsia="Times New Roman" w:hAnsi="Times New Roman"/>
          <w:sz w:val="24"/>
          <w:szCs w:val="24"/>
          <w:lang w:eastAsia="ru-RU"/>
        </w:rPr>
        <w:t xml:space="preserve"> (в количестве 2 (две) шт.)</w:t>
      </w:r>
      <w:r w:rsidRPr="00F34266">
        <w:rPr>
          <w:rFonts w:ascii="Times New Roman" w:eastAsia="Times New Roman" w:hAnsi="Times New Roman"/>
          <w:sz w:val="24"/>
          <w:szCs w:val="24"/>
          <w:lang w:eastAsia="ru-RU"/>
        </w:rPr>
        <w:t>. Днища растворных емкостей выполнить с уклоном в сторону дренажных трубопроводов врезанных на уровне днища емкости (при необходимости предусмотреть «приямки») для качественной 100% очистки емкостей от бурового раствора. Все емкости должны быть оборудованы донными клапанами. Все оборудование системы очистки</w:t>
      </w:r>
      <w:r w:rsidR="00312387" w:rsidRPr="00F34266">
        <w:rPr>
          <w:rFonts w:ascii="Times New Roman" w:eastAsia="Times New Roman" w:hAnsi="Times New Roman"/>
          <w:sz w:val="24"/>
          <w:szCs w:val="24"/>
          <w:lang w:eastAsia="ru-RU"/>
        </w:rPr>
        <w:t>,</w:t>
      </w:r>
      <w:r w:rsidRPr="00F34266">
        <w:rPr>
          <w:rFonts w:ascii="Times New Roman" w:eastAsia="Times New Roman" w:hAnsi="Times New Roman"/>
          <w:sz w:val="24"/>
          <w:szCs w:val="24"/>
          <w:lang w:eastAsia="ru-RU"/>
        </w:rPr>
        <w:t xml:space="preserve"> кроме 1</w:t>
      </w:r>
      <w:r w:rsidR="00312387" w:rsidRPr="00F34266">
        <w:rPr>
          <w:rFonts w:ascii="Times New Roman" w:eastAsia="Times New Roman" w:hAnsi="Times New Roman"/>
          <w:sz w:val="24"/>
          <w:szCs w:val="24"/>
          <w:lang w:eastAsia="ru-RU"/>
        </w:rPr>
        <w:t>-</w:t>
      </w:r>
      <w:r w:rsidRPr="00F34266">
        <w:rPr>
          <w:rFonts w:ascii="Times New Roman" w:eastAsia="Times New Roman" w:hAnsi="Times New Roman"/>
          <w:sz w:val="24"/>
          <w:szCs w:val="24"/>
          <w:lang w:eastAsia="ru-RU"/>
        </w:rPr>
        <w:t>ой ступени</w:t>
      </w:r>
      <w:r w:rsidR="00312387" w:rsidRPr="00F34266">
        <w:rPr>
          <w:rFonts w:ascii="Times New Roman" w:eastAsia="Times New Roman" w:hAnsi="Times New Roman"/>
          <w:sz w:val="24"/>
          <w:szCs w:val="24"/>
          <w:lang w:eastAsia="ru-RU"/>
        </w:rPr>
        <w:t>,</w:t>
      </w:r>
      <w:r w:rsidRPr="00F34266">
        <w:rPr>
          <w:rFonts w:ascii="Times New Roman" w:eastAsia="Times New Roman" w:hAnsi="Times New Roman"/>
          <w:sz w:val="24"/>
          <w:szCs w:val="24"/>
          <w:lang w:eastAsia="ru-RU"/>
        </w:rPr>
        <w:t xml:space="preserve"> а так же все перекачивающие и подпорные насосы</w:t>
      </w:r>
      <w:r w:rsidR="00382FBC">
        <w:rPr>
          <w:rFonts w:ascii="Times New Roman" w:eastAsia="Times New Roman" w:hAnsi="Times New Roman"/>
          <w:sz w:val="24"/>
          <w:szCs w:val="24"/>
          <w:lang w:eastAsia="ru-RU"/>
        </w:rPr>
        <w:t xml:space="preserve"> </w:t>
      </w:r>
      <w:r w:rsidR="00382FBC" w:rsidRPr="00F34266">
        <w:rPr>
          <w:rFonts w:ascii="Times New Roman" w:eastAsia="Times New Roman" w:hAnsi="Times New Roman"/>
          <w:sz w:val="24"/>
          <w:szCs w:val="24"/>
          <w:lang w:eastAsia="ru-RU"/>
        </w:rPr>
        <w:t xml:space="preserve">предусмотреть производства </w:t>
      </w:r>
      <w:proofErr w:type="spellStart"/>
      <w:r w:rsidR="00382FBC" w:rsidRPr="00896304">
        <w:rPr>
          <w:rFonts w:ascii="Times New Roman" w:eastAsia="Times New Roman" w:hAnsi="Times New Roman"/>
          <w:sz w:val="24"/>
          <w:szCs w:val="24"/>
          <w:lang w:eastAsia="ru-RU"/>
        </w:rPr>
        <w:t>Acros</w:t>
      </w:r>
      <w:proofErr w:type="spellEnd"/>
      <w:r w:rsidRPr="00F34266">
        <w:rPr>
          <w:rFonts w:ascii="Times New Roman" w:eastAsia="Times New Roman" w:hAnsi="Times New Roman"/>
          <w:sz w:val="24"/>
          <w:szCs w:val="24"/>
          <w:lang w:eastAsia="ru-RU"/>
        </w:rPr>
        <w:t>.</w:t>
      </w:r>
    </w:p>
    <w:p w:rsidR="00347474" w:rsidRPr="00F34266" w:rsidRDefault="00347474" w:rsidP="00B36287">
      <w:pPr>
        <w:pStyle w:val="a3"/>
        <w:numPr>
          <w:ilvl w:val="3"/>
          <w:numId w:val="15"/>
        </w:numPr>
        <w:tabs>
          <w:tab w:val="left" w:pos="1134"/>
        </w:tabs>
        <w:spacing w:before="40" w:after="0"/>
        <w:ind w:left="0" w:firstLine="0"/>
        <w:contextualSpacing w:val="0"/>
        <w:jc w:val="both"/>
        <w:rPr>
          <w:rFonts w:ascii="Times New Roman" w:eastAsia="Times New Roman" w:hAnsi="Times New Roman"/>
          <w:sz w:val="24"/>
          <w:szCs w:val="24"/>
          <w:lang w:eastAsia="ru-RU"/>
        </w:rPr>
      </w:pPr>
      <w:r w:rsidRPr="00F34266">
        <w:rPr>
          <w:rFonts w:ascii="Times New Roman" w:eastAsia="Times New Roman" w:hAnsi="Times New Roman"/>
          <w:sz w:val="24"/>
          <w:szCs w:val="24"/>
          <w:lang w:eastAsia="ru-RU"/>
        </w:rPr>
        <w:lastRenderedPageBreak/>
        <w:t xml:space="preserve">Для исключения возможности протечек на грунт технологических жидкостей каждый модуль блока очистки, хранения, приготовления бурового раствора, а так же насосного блока, должен </w:t>
      </w:r>
      <w:proofErr w:type="gramStart"/>
      <w:r w:rsidRPr="00F34266">
        <w:rPr>
          <w:rFonts w:ascii="Times New Roman" w:eastAsia="Times New Roman" w:hAnsi="Times New Roman"/>
          <w:sz w:val="24"/>
          <w:szCs w:val="24"/>
          <w:lang w:eastAsia="ru-RU"/>
        </w:rPr>
        <w:t>представлять из себя</w:t>
      </w:r>
      <w:proofErr w:type="gramEnd"/>
      <w:r w:rsidRPr="00F34266">
        <w:rPr>
          <w:rFonts w:ascii="Times New Roman" w:eastAsia="Times New Roman" w:hAnsi="Times New Roman"/>
          <w:sz w:val="24"/>
          <w:szCs w:val="24"/>
          <w:lang w:eastAsia="ru-RU"/>
        </w:rPr>
        <w:t xml:space="preserve"> отдельную ванну с </w:t>
      </w:r>
      <w:proofErr w:type="spellStart"/>
      <w:r w:rsidRPr="00F34266">
        <w:rPr>
          <w:rFonts w:ascii="Times New Roman" w:eastAsia="Times New Roman" w:hAnsi="Times New Roman"/>
          <w:sz w:val="24"/>
          <w:szCs w:val="24"/>
          <w:lang w:eastAsia="ru-RU"/>
        </w:rPr>
        <w:t>отбортовкой</w:t>
      </w:r>
      <w:proofErr w:type="spellEnd"/>
      <w:r w:rsidRPr="00F34266">
        <w:rPr>
          <w:rFonts w:ascii="Times New Roman" w:eastAsia="Times New Roman" w:hAnsi="Times New Roman"/>
          <w:sz w:val="24"/>
          <w:szCs w:val="24"/>
          <w:lang w:eastAsia="ru-RU"/>
        </w:rPr>
        <w:t xml:space="preserve"> по периметру модуля, с выводом слив</w:t>
      </w:r>
      <w:r w:rsidR="008C045A">
        <w:rPr>
          <w:rFonts w:ascii="Times New Roman" w:eastAsia="Times New Roman" w:hAnsi="Times New Roman"/>
          <w:sz w:val="24"/>
          <w:szCs w:val="24"/>
          <w:lang w:eastAsia="ru-RU"/>
        </w:rPr>
        <w:t>н</w:t>
      </w:r>
      <w:r w:rsidRPr="00F34266">
        <w:rPr>
          <w:rFonts w:ascii="Times New Roman" w:eastAsia="Times New Roman" w:hAnsi="Times New Roman"/>
          <w:sz w:val="24"/>
          <w:szCs w:val="24"/>
          <w:lang w:eastAsia="ru-RU"/>
        </w:rPr>
        <w:t>ого трубопровода из нижней его части в общий коллектор.</w:t>
      </w:r>
      <w:r w:rsidR="00367AC1" w:rsidRPr="00F34266">
        <w:rPr>
          <w:rFonts w:ascii="Times New Roman" w:eastAsia="Times New Roman" w:hAnsi="Times New Roman"/>
          <w:sz w:val="24"/>
          <w:szCs w:val="24"/>
          <w:lang w:eastAsia="ru-RU"/>
        </w:rPr>
        <w:t xml:space="preserve"> Для обеспечения во</w:t>
      </w:r>
      <w:r w:rsidR="00107CE8">
        <w:rPr>
          <w:rFonts w:ascii="Times New Roman" w:eastAsia="Times New Roman" w:hAnsi="Times New Roman"/>
          <w:sz w:val="24"/>
          <w:szCs w:val="24"/>
          <w:lang w:eastAsia="ru-RU"/>
        </w:rPr>
        <w:t>зможности беспрепятственного пере</w:t>
      </w:r>
      <w:r w:rsidR="00367AC1" w:rsidRPr="00F34266">
        <w:rPr>
          <w:rFonts w:ascii="Times New Roman" w:eastAsia="Times New Roman" w:hAnsi="Times New Roman"/>
          <w:sz w:val="24"/>
          <w:szCs w:val="24"/>
          <w:lang w:eastAsia="ru-RU"/>
        </w:rPr>
        <w:t>хода персонала</w:t>
      </w:r>
      <w:r w:rsidR="00107CE8">
        <w:rPr>
          <w:rFonts w:ascii="Times New Roman" w:eastAsia="Times New Roman" w:hAnsi="Times New Roman"/>
          <w:sz w:val="24"/>
          <w:szCs w:val="24"/>
          <w:lang w:eastAsia="ru-RU"/>
        </w:rPr>
        <w:t xml:space="preserve"> между модулями </w:t>
      </w:r>
      <w:r w:rsidR="00367AC1" w:rsidRPr="00F34266">
        <w:rPr>
          <w:rFonts w:ascii="Times New Roman" w:eastAsia="Times New Roman" w:hAnsi="Times New Roman"/>
          <w:sz w:val="24"/>
          <w:szCs w:val="24"/>
          <w:lang w:eastAsia="ru-RU"/>
        </w:rPr>
        <w:t xml:space="preserve">ванны модулей </w:t>
      </w:r>
      <w:r w:rsidR="00107CE8">
        <w:rPr>
          <w:rFonts w:ascii="Times New Roman" w:eastAsia="Times New Roman" w:hAnsi="Times New Roman"/>
          <w:sz w:val="24"/>
          <w:szCs w:val="24"/>
          <w:lang w:eastAsia="ru-RU"/>
        </w:rPr>
        <w:t>в местах проходов должны быть оборудованы съемными переходными площадками</w:t>
      </w:r>
      <w:r w:rsidR="00367AC1" w:rsidRPr="00F34266">
        <w:rPr>
          <w:rFonts w:ascii="Times New Roman" w:eastAsia="Times New Roman" w:hAnsi="Times New Roman"/>
          <w:sz w:val="24"/>
          <w:szCs w:val="24"/>
          <w:lang w:eastAsia="ru-RU"/>
        </w:rPr>
        <w:t>.</w:t>
      </w:r>
    </w:p>
    <w:p w:rsidR="001B1FFD" w:rsidRPr="00F34266" w:rsidRDefault="001B1FFD" w:rsidP="00B36287">
      <w:pPr>
        <w:pStyle w:val="a3"/>
        <w:numPr>
          <w:ilvl w:val="3"/>
          <w:numId w:val="15"/>
        </w:numPr>
        <w:tabs>
          <w:tab w:val="left" w:pos="1134"/>
        </w:tabs>
        <w:spacing w:before="40" w:after="0"/>
        <w:ind w:left="0" w:firstLine="0"/>
        <w:contextualSpacing w:val="0"/>
        <w:jc w:val="both"/>
        <w:rPr>
          <w:rFonts w:ascii="Times New Roman" w:eastAsia="Times New Roman" w:hAnsi="Times New Roman"/>
          <w:sz w:val="24"/>
          <w:szCs w:val="24"/>
          <w:lang w:eastAsia="ru-RU"/>
        </w:rPr>
      </w:pPr>
      <w:r w:rsidRPr="00F34266">
        <w:rPr>
          <w:rFonts w:ascii="Times New Roman" w:eastAsia="Times New Roman" w:hAnsi="Times New Roman"/>
          <w:sz w:val="24"/>
          <w:szCs w:val="24"/>
          <w:lang w:eastAsia="ru-RU"/>
        </w:rPr>
        <w:t>Предусмотреть врезку дренажных трубопроводов в рабочих зонах всех шламовых, центробежных и осевых насосов.</w:t>
      </w:r>
    </w:p>
    <w:p w:rsidR="001B1FFD" w:rsidRPr="00F34266" w:rsidRDefault="001B1FFD" w:rsidP="00B36287">
      <w:pPr>
        <w:pStyle w:val="a3"/>
        <w:numPr>
          <w:ilvl w:val="3"/>
          <w:numId w:val="15"/>
        </w:numPr>
        <w:tabs>
          <w:tab w:val="left" w:pos="1134"/>
        </w:tabs>
        <w:spacing w:before="40" w:after="0"/>
        <w:ind w:left="0" w:firstLine="0"/>
        <w:contextualSpacing w:val="0"/>
        <w:jc w:val="both"/>
        <w:rPr>
          <w:rFonts w:ascii="Times New Roman" w:eastAsia="Times New Roman" w:hAnsi="Times New Roman"/>
          <w:sz w:val="24"/>
          <w:szCs w:val="24"/>
          <w:lang w:eastAsia="ru-RU"/>
        </w:rPr>
      </w:pPr>
      <w:r w:rsidRPr="00F34266">
        <w:rPr>
          <w:rFonts w:ascii="Times New Roman" w:eastAsia="Times New Roman" w:hAnsi="Times New Roman"/>
          <w:sz w:val="24"/>
          <w:szCs w:val="24"/>
          <w:lang w:eastAsia="ru-RU"/>
        </w:rPr>
        <w:t>Гидравлическая схема циркуляционно</w:t>
      </w:r>
      <w:r w:rsidR="00F650CB">
        <w:rPr>
          <w:rFonts w:ascii="Times New Roman" w:eastAsia="Times New Roman" w:hAnsi="Times New Roman"/>
          <w:sz w:val="24"/>
          <w:szCs w:val="24"/>
          <w:lang w:eastAsia="ru-RU"/>
        </w:rPr>
        <w:t>й системы согласовывается с ООО </w:t>
      </w:r>
      <w:r w:rsidRPr="00F34266">
        <w:rPr>
          <w:rFonts w:ascii="Times New Roman" w:eastAsia="Times New Roman" w:hAnsi="Times New Roman"/>
          <w:sz w:val="24"/>
          <w:szCs w:val="24"/>
          <w:lang w:eastAsia="ru-RU"/>
        </w:rPr>
        <w:t>«БНГРЭ».</w:t>
      </w:r>
    </w:p>
    <w:p w:rsidR="001B1FFD" w:rsidRPr="00F34266" w:rsidRDefault="001B1FFD" w:rsidP="00B36287">
      <w:pPr>
        <w:pStyle w:val="a3"/>
        <w:numPr>
          <w:ilvl w:val="3"/>
          <w:numId w:val="15"/>
        </w:numPr>
        <w:tabs>
          <w:tab w:val="left" w:pos="1134"/>
        </w:tabs>
        <w:spacing w:before="40" w:after="0"/>
        <w:ind w:left="0" w:firstLine="0"/>
        <w:contextualSpacing w:val="0"/>
        <w:jc w:val="both"/>
        <w:rPr>
          <w:rFonts w:ascii="Times New Roman" w:eastAsia="Times New Roman" w:hAnsi="Times New Roman"/>
          <w:sz w:val="24"/>
          <w:szCs w:val="24"/>
          <w:lang w:eastAsia="ru-RU"/>
        </w:rPr>
      </w:pPr>
      <w:r w:rsidRPr="00F34266">
        <w:rPr>
          <w:rFonts w:ascii="Times New Roman" w:eastAsia="Times New Roman" w:hAnsi="Times New Roman"/>
          <w:sz w:val="24"/>
          <w:szCs w:val="24"/>
          <w:lang w:eastAsia="ru-RU"/>
        </w:rPr>
        <w:t>Раствор, от устья скважины, подается по желобу (</w:t>
      </w:r>
      <w:r w:rsidR="006E7501">
        <w:rPr>
          <w:rFonts w:ascii="Times New Roman" w:eastAsia="Times New Roman" w:hAnsi="Times New Roman"/>
          <w:sz w:val="24"/>
          <w:szCs w:val="24"/>
          <w:lang w:eastAsia="ru-RU"/>
        </w:rPr>
        <w:t xml:space="preserve">круглого сечения </w:t>
      </w:r>
      <w:r w:rsidRPr="00F34266">
        <w:rPr>
          <w:rFonts w:ascii="Times New Roman" w:eastAsia="Times New Roman" w:hAnsi="Times New Roman"/>
          <w:sz w:val="24"/>
          <w:szCs w:val="24"/>
          <w:lang w:eastAsia="ru-RU"/>
        </w:rPr>
        <w:t>ф</w:t>
      </w:r>
      <w:r w:rsidR="006E7501">
        <w:rPr>
          <w:rFonts w:ascii="Times New Roman" w:eastAsia="Times New Roman" w:hAnsi="Times New Roman"/>
          <w:sz w:val="24"/>
          <w:szCs w:val="24"/>
          <w:lang w:eastAsia="ru-RU"/>
        </w:rPr>
        <w:t xml:space="preserve"> </w:t>
      </w:r>
      <w:r w:rsidRPr="00F34266">
        <w:rPr>
          <w:rFonts w:ascii="Times New Roman" w:eastAsia="Times New Roman" w:hAnsi="Times New Roman"/>
          <w:sz w:val="24"/>
          <w:szCs w:val="24"/>
          <w:lang w:eastAsia="ru-RU"/>
        </w:rPr>
        <w:t>425мм) с уклоном 1:6-1:5 (16...20% относительного уклона).</w:t>
      </w:r>
    </w:p>
    <w:p w:rsidR="001B1FFD" w:rsidRPr="00F34266" w:rsidRDefault="001B1FFD" w:rsidP="00B36287">
      <w:pPr>
        <w:pStyle w:val="a3"/>
        <w:numPr>
          <w:ilvl w:val="3"/>
          <w:numId w:val="15"/>
        </w:numPr>
        <w:tabs>
          <w:tab w:val="left" w:pos="1134"/>
        </w:tabs>
        <w:spacing w:before="40" w:after="0"/>
        <w:ind w:left="0" w:firstLine="0"/>
        <w:contextualSpacing w:val="0"/>
        <w:jc w:val="both"/>
        <w:rPr>
          <w:rFonts w:ascii="Times New Roman" w:eastAsia="Times New Roman" w:hAnsi="Times New Roman"/>
          <w:sz w:val="24"/>
          <w:szCs w:val="24"/>
          <w:lang w:eastAsia="ru-RU"/>
        </w:rPr>
      </w:pPr>
      <w:r w:rsidRPr="00F34266">
        <w:rPr>
          <w:rFonts w:ascii="Times New Roman" w:eastAsia="Times New Roman" w:hAnsi="Times New Roman"/>
          <w:sz w:val="24"/>
          <w:szCs w:val="24"/>
          <w:lang w:eastAsia="ru-RU"/>
        </w:rPr>
        <w:t xml:space="preserve">Перед входом устьевого желоба на </w:t>
      </w:r>
      <w:r w:rsidR="00985F1B" w:rsidRPr="00F34266">
        <w:rPr>
          <w:rFonts w:ascii="Times New Roman" w:eastAsia="Times New Roman" w:hAnsi="Times New Roman"/>
          <w:sz w:val="24"/>
          <w:szCs w:val="24"/>
          <w:lang w:eastAsia="ru-RU"/>
        </w:rPr>
        <w:t>перв</w:t>
      </w:r>
      <w:r w:rsidR="00985F1B">
        <w:rPr>
          <w:rFonts w:ascii="Times New Roman" w:eastAsia="Times New Roman" w:hAnsi="Times New Roman"/>
          <w:sz w:val="24"/>
          <w:szCs w:val="24"/>
          <w:lang w:eastAsia="ru-RU"/>
        </w:rPr>
        <w:t>ую</w:t>
      </w:r>
      <w:r w:rsidR="00985F1B" w:rsidRPr="00F34266">
        <w:rPr>
          <w:rFonts w:ascii="Times New Roman" w:eastAsia="Times New Roman" w:hAnsi="Times New Roman"/>
          <w:sz w:val="24"/>
          <w:szCs w:val="24"/>
          <w:lang w:eastAsia="ru-RU"/>
        </w:rPr>
        <w:t xml:space="preserve"> ступен</w:t>
      </w:r>
      <w:r w:rsidR="00985F1B">
        <w:rPr>
          <w:rFonts w:ascii="Times New Roman" w:eastAsia="Times New Roman" w:hAnsi="Times New Roman"/>
          <w:sz w:val="24"/>
          <w:szCs w:val="24"/>
          <w:lang w:eastAsia="ru-RU"/>
        </w:rPr>
        <w:t>ь</w:t>
      </w:r>
      <w:r w:rsidR="006E7501">
        <w:rPr>
          <w:rFonts w:ascii="Times New Roman" w:eastAsia="Times New Roman" w:hAnsi="Times New Roman"/>
          <w:sz w:val="24"/>
          <w:szCs w:val="24"/>
          <w:lang w:eastAsia="ru-RU"/>
        </w:rPr>
        <w:t xml:space="preserve"> очистки</w:t>
      </w:r>
      <w:r w:rsidR="00985F1B" w:rsidRPr="00F34266">
        <w:rPr>
          <w:rFonts w:ascii="Times New Roman" w:eastAsia="Times New Roman" w:hAnsi="Times New Roman"/>
          <w:sz w:val="24"/>
          <w:szCs w:val="24"/>
          <w:lang w:eastAsia="ru-RU"/>
        </w:rPr>
        <w:t xml:space="preserve"> </w:t>
      </w:r>
      <w:r w:rsidRPr="00F34266">
        <w:rPr>
          <w:rFonts w:ascii="Times New Roman" w:eastAsia="Times New Roman" w:hAnsi="Times New Roman"/>
          <w:sz w:val="24"/>
          <w:szCs w:val="24"/>
          <w:lang w:eastAsia="ru-RU"/>
        </w:rPr>
        <w:t>установить «распределитель потока»</w:t>
      </w:r>
      <w:r w:rsidR="008C045A" w:rsidRPr="008C045A">
        <w:rPr>
          <w:rFonts w:ascii="Times New Roman" w:eastAsia="Times New Roman" w:hAnsi="Times New Roman"/>
          <w:sz w:val="24"/>
          <w:szCs w:val="24"/>
          <w:lang w:eastAsia="ru-RU"/>
        </w:rPr>
        <w:t xml:space="preserve"> </w:t>
      </w:r>
      <w:r w:rsidR="008C045A" w:rsidRPr="00F34266">
        <w:rPr>
          <w:rFonts w:ascii="Times New Roman" w:eastAsia="Times New Roman" w:hAnsi="Times New Roman"/>
          <w:sz w:val="24"/>
          <w:szCs w:val="24"/>
          <w:lang w:eastAsia="ru-RU"/>
        </w:rPr>
        <w:t xml:space="preserve">(РП) </w:t>
      </w:r>
      <w:r w:rsidRPr="00F34266">
        <w:rPr>
          <w:rFonts w:ascii="Times New Roman" w:eastAsia="Times New Roman" w:hAnsi="Times New Roman"/>
          <w:sz w:val="24"/>
          <w:szCs w:val="24"/>
          <w:lang w:eastAsia="ru-RU"/>
        </w:rPr>
        <w:t xml:space="preserve"> бурового раствора. РП должен располагаться на равноудаленном расстоянии от крайних </w:t>
      </w:r>
      <w:r w:rsidR="006E7501">
        <w:rPr>
          <w:rFonts w:ascii="Times New Roman" w:eastAsia="Times New Roman" w:hAnsi="Times New Roman"/>
          <w:sz w:val="24"/>
          <w:szCs w:val="24"/>
          <w:lang w:eastAsia="ru-RU"/>
        </w:rPr>
        <w:t>аппаратов</w:t>
      </w:r>
      <w:r w:rsidR="006E7501" w:rsidRPr="00EC08F7">
        <w:rPr>
          <w:rFonts w:ascii="Times New Roman" w:eastAsia="Times New Roman" w:hAnsi="Times New Roman"/>
          <w:sz w:val="24"/>
          <w:szCs w:val="24"/>
          <w:lang w:eastAsia="ru-RU"/>
        </w:rPr>
        <w:t xml:space="preserve"> первой </w:t>
      </w:r>
      <w:r w:rsidR="006E7501" w:rsidRPr="0062499D">
        <w:rPr>
          <w:rFonts w:ascii="Times New Roman" w:eastAsia="Times New Roman" w:hAnsi="Times New Roman"/>
          <w:sz w:val="24"/>
          <w:szCs w:val="24"/>
          <w:lang w:eastAsia="ru-RU"/>
        </w:rPr>
        <w:t>ступен</w:t>
      </w:r>
      <w:r w:rsidR="006E7501">
        <w:rPr>
          <w:rFonts w:ascii="Times New Roman" w:eastAsia="Times New Roman" w:hAnsi="Times New Roman"/>
          <w:sz w:val="24"/>
          <w:szCs w:val="24"/>
          <w:lang w:eastAsia="ru-RU"/>
        </w:rPr>
        <w:t>и</w:t>
      </w:r>
      <w:r w:rsidR="006E7501" w:rsidRPr="0062499D">
        <w:rPr>
          <w:rFonts w:ascii="Times New Roman" w:eastAsia="Times New Roman" w:hAnsi="Times New Roman"/>
          <w:sz w:val="24"/>
          <w:szCs w:val="24"/>
          <w:lang w:eastAsia="ru-RU"/>
        </w:rPr>
        <w:t xml:space="preserve"> очистки бурового раствора закрытого типа с вакуумной системой </w:t>
      </w:r>
      <w:proofErr w:type="spellStart"/>
      <w:r w:rsidR="006E7501" w:rsidRPr="0062499D">
        <w:rPr>
          <w:rFonts w:ascii="Times New Roman" w:eastAsia="Times New Roman" w:hAnsi="Times New Roman"/>
          <w:sz w:val="24"/>
          <w:szCs w:val="24"/>
          <w:lang w:eastAsia="ru-RU"/>
        </w:rPr>
        <w:t>газоудаления</w:t>
      </w:r>
      <w:proofErr w:type="spellEnd"/>
      <w:r w:rsidRPr="00F34266">
        <w:rPr>
          <w:rFonts w:ascii="Times New Roman" w:eastAsia="Times New Roman" w:hAnsi="Times New Roman"/>
          <w:sz w:val="24"/>
          <w:szCs w:val="24"/>
          <w:lang w:eastAsia="ru-RU"/>
        </w:rPr>
        <w:t>, т.е. посередине. РП должен предусматривать равномерное распределен</w:t>
      </w:r>
      <w:r w:rsidR="00985F1B">
        <w:rPr>
          <w:rFonts w:ascii="Times New Roman" w:eastAsia="Times New Roman" w:hAnsi="Times New Roman"/>
          <w:sz w:val="24"/>
          <w:szCs w:val="24"/>
          <w:lang w:eastAsia="ru-RU"/>
        </w:rPr>
        <w:t xml:space="preserve">ие потока бурового раствора </w:t>
      </w:r>
      <w:r w:rsidR="006E7501" w:rsidRPr="00EC08F7">
        <w:rPr>
          <w:rFonts w:ascii="Times New Roman" w:eastAsia="Times New Roman" w:hAnsi="Times New Roman"/>
          <w:sz w:val="24"/>
          <w:szCs w:val="24"/>
          <w:lang w:eastAsia="ru-RU"/>
        </w:rPr>
        <w:t>на</w:t>
      </w:r>
      <w:r w:rsidR="006E7501">
        <w:rPr>
          <w:rFonts w:ascii="Times New Roman" w:eastAsia="Times New Roman" w:hAnsi="Times New Roman"/>
          <w:sz w:val="24"/>
          <w:szCs w:val="24"/>
          <w:lang w:eastAsia="ru-RU"/>
        </w:rPr>
        <w:t xml:space="preserve"> аппараты</w:t>
      </w:r>
      <w:r w:rsidR="006E7501" w:rsidRPr="00EC08F7">
        <w:rPr>
          <w:rFonts w:ascii="Times New Roman" w:eastAsia="Times New Roman" w:hAnsi="Times New Roman"/>
          <w:sz w:val="24"/>
          <w:szCs w:val="24"/>
          <w:lang w:eastAsia="ru-RU"/>
        </w:rPr>
        <w:t xml:space="preserve"> первой </w:t>
      </w:r>
      <w:r w:rsidR="006E7501" w:rsidRPr="0062499D">
        <w:rPr>
          <w:rFonts w:ascii="Times New Roman" w:eastAsia="Times New Roman" w:hAnsi="Times New Roman"/>
          <w:sz w:val="24"/>
          <w:szCs w:val="24"/>
          <w:lang w:eastAsia="ru-RU"/>
        </w:rPr>
        <w:t>ступен</w:t>
      </w:r>
      <w:r w:rsidR="006E7501">
        <w:rPr>
          <w:rFonts w:ascii="Times New Roman" w:eastAsia="Times New Roman" w:hAnsi="Times New Roman"/>
          <w:sz w:val="24"/>
          <w:szCs w:val="24"/>
          <w:lang w:eastAsia="ru-RU"/>
        </w:rPr>
        <w:t>и</w:t>
      </w:r>
      <w:r w:rsidR="006E7501" w:rsidRPr="0062499D">
        <w:rPr>
          <w:rFonts w:ascii="Times New Roman" w:eastAsia="Times New Roman" w:hAnsi="Times New Roman"/>
          <w:sz w:val="24"/>
          <w:szCs w:val="24"/>
          <w:lang w:eastAsia="ru-RU"/>
        </w:rPr>
        <w:t xml:space="preserve"> очистки бурового раствора закрытого типа с вакуумной системой </w:t>
      </w:r>
      <w:proofErr w:type="spellStart"/>
      <w:r w:rsidR="006E7501" w:rsidRPr="0062499D">
        <w:rPr>
          <w:rFonts w:ascii="Times New Roman" w:eastAsia="Times New Roman" w:hAnsi="Times New Roman"/>
          <w:sz w:val="24"/>
          <w:szCs w:val="24"/>
          <w:lang w:eastAsia="ru-RU"/>
        </w:rPr>
        <w:t>газоудаления</w:t>
      </w:r>
      <w:proofErr w:type="spellEnd"/>
      <w:r w:rsidRPr="00F34266">
        <w:rPr>
          <w:rFonts w:ascii="Times New Roman" w:eastAsia="Times New Roman" w:hAnsi="Times New Roman"/>
          <w:sz w:val="24"/>
          <w:szCs w:val="24"/>
          <w:lang w:eastAsia="ru-RU"/>
        </w:rPr>
        <w:t xml:space="preserve">, направлять поток в обход </w:t>
      </w:r>
      <w:r w:rsidR="006E7501">
        <w:rPr>
          <w:rFonts w:ascii="Times New Roman" w:eastAsia="Times New Roman" w:hAnsi="Times New Roman"/>
          <w:sz w:val="24"/>
          <w:szCs w:val="24"/>
          <w:lang w:eastAsia="ru-RU"/>
        </w:rPr>
        <w:t xml:space="preserve">по </w:t>
      </w:r>
      <w:r w:rsidR="006E7501" w:rsidRPr="00EC08F7">
        <w:rPr>
          <w:rFonts w:ascii="Times New Roman" w:eastAsia="Times New Roman" w:hAnsi="Times New Roman"/>
          <w:sz w:val="24"/>
          <w:szCs w:val="24"/>
          <w:lang w:eastAsia="ru-RU"/>
        </w:rPr>
        <w:t>лини</w:t>
      </w:r>
      <w:r w:rsidR="006E7501">
        <w:rPr>
          <w:rFonts w:ascii="Times New Roman" w:eastAsia="Times New Roman" w:hAnsi="Times New Roman"/>
          <w:sz w:val="24"/>
          <w:szCs w:val="24"/>
          <w:lang w:eastAsia="ru-RU"/>
        </w:rPr>
        <w:t>и</w:t>
      </w:r>
      <w:r w:rsidR="006E7501" w:rsidRPr="00EC08F7">
        <w:rPr>
          <w:rFonts w:ascii="Times New Roman" w:eastAsia="Times New Roman" w:hAnsi="Times New Roman"/>
          <w:sz w:val="24"/>
          <w:szCs w:val="24"/>
          <w:lang w:eastAsia="ru-RU"/>
        </w:rPr>
        <w:t xml:space="preserve"> байпаса</w:t>
      </w:r>
      <w:r w:rsidRPr="00F34266">
        <w:rPr>
          <w:rFonts w:ascii="Times New Roman" w:eastAsia="Times New Roman" w:hAnsi="Times New Roman"/>
          <w:sz w:val="24"/>
          <w:szCs w:val="24"/>
          <w:lang w:eastAsia="ru-RU"/>
        </w:rPr>
        <w:t>, а также предусматривать возможность очистки распределителя со сбросом в общий дренажный коллектор.</w:t>
      </w:r>
    </w:p>
    <w:p w:rsidR="00E36813" w:rsidRPr="00F34266" w:rsidRDefault="00E36813" w:rsidP="00B36287">
      <w:pPr>
        <w:pStyle w:val="a3"/>
        <w:numPr>
          <w:ilvl w:val="3"/>
          <w:numId w:val="15"/>
        </w:numPr>
        <w:tabs>
          <w:tab w:val="left" w:pos="1134"/>
        </w:tabs>
        <w:spacing w:before="40" w:after="0"/>
        <w:ind w:left="0" w:firstLine="0"/>
        <w:contextualSpacing w:val="0"/>
        <w:jc w:val="both"/>
        <w:rPr>
          <w:rFonts w:ascii="Times New Roman" w:eastAsia="Times New Roman" w:hAnsi="Times New Roman"/>
          <w:sz w:val="24"/>
          <w:szCs w:val="24"/>
          <w:lang w:eastAsia="ru-RU"/>
        </w:rPr>
      </w:pPr>
      <w:r w:rsidRPr="00F34266">
        <w:rPr>
          <w:rFonts w:ascii="Times New Roman" w:eastAsia="Times New Roman" w:hAnsi="Times New Roman"/>
          <w:sz w:val="24"/>
          <w:szCs w:val="24"/>
          <w:lang w:eastAsia="ru-RU"/>
        </w:rPr>
        <w:t>Устьевой желоб должен быть оборудован люками на шарнирах, позволяющими свободный доступ для обслуживания (очистки) всех участков желоба. Люки должны иметь конструкцию, позволяющую герметично крепить их к желобу.</w:t>
      </w:r>
    </w:p>
    <w:p w:rsidR="00E36813" w:rsidRPr="00F34266" w:rsidRDefault="00E36813" w:rsidP="00B36287">
      <w:pPr>
        <w:pStyle w:val="a3"/>
        <w:numPr>
          <w:ilvl w:val="3"/>
          <w:numId w:val="15"/>
        </w:numPr>
        <w:tabs>
          <w:tab w:val="left" w:pos="1134"/>
        </w:tabs>
        <w:spacing w:before="40" w:after="0"/>
        <w:ind w:left="0" w:firstLine="0"/>
        <w:contextualSpacing w:val="0"/>
        <w:jc w:val="both"/>
        <w:rPr>
          <w:rFonts w:ascii="Times New Roman" w:eastAsia="Times New Roman" w:hAnsi="Times New Roman"/>
          <w:sz w:val="24"/>
          <w:szCs w:val="24"/>
          <w:lang w:eastAsia="ru-RU"/>
        </w:rPr>
      </w:pPr>
      <w:r w:rsidRPr="00F34266">
        <w:rPr>
          <w:rFonts w:ascii="Times New Roman" w:eastAsia="Times New Roman" w:hAnsi="Times New Roman"/>
          <w:sz w:val="24"/>
          <w:szCs w:val="24"/>
          <w:lang w:eastAsia="ru-RU"/>
        </w:rPr>
        <w:t xml:space="preserve">Устьевой желоб должен быть оборудован </w:t>
      </w:r>
      <w:r w:rsidRPr="00896304">
        <w:rPr>
          <w:rFonts w:ascii="Times New Roman" w:eastAsia="Times New Roman" w:hAnsi="Times New Roman"/>
          <w:sz w:val="24"/>
          <w:szCs w:val="24"/>
          <w:lang w:eastAsia="ru-RU"/>
        </w:rPr>
        <w:t>лючком для установки датчика потока жидкости. Конструкция и размеры лючка уточняются дополнительно</w:t>
      </w:r>
    </w:p>
    <w:p w:rsidR="00E36813" w:rsidRPr="00F34266" w:rsidRDefault="00E36813" w:rsidP="00B36287">
      <w:pPr>
        <w:pStyle w:val="a3"/>
        <w:numPr>
          <w:ilvl w:val="3"/>
          <w:numId w:val="15"/>
        </w:numPr>
        <w:tabs>
          <w:tab w:val="left" w:pos="1134"/>
        </w:tabs>
        <w:spacing w:before="40" w:after="0"/>
        <w:ind w:left="0" w:firstLine="0"/>
        <w:contextualSpacing w:val="0"/>
        <w:jc w:val="both"/>
        <w:rPr>
          <w:rFonts w:ascii="Times New Roman" w:eastAsia="Times New Roman" w:hAnsi="Times New Roman"/>
          <w:sz w:val="24"/>
          <w:szCs w:val="24"/>
          <w:lang w:eastAsia="ru-RU"/>
        </w:rPr>
      </w:pPr>
      <w:r w:rsidRPr="00F34266">
        <w:rPr>
          <w:rFonts w:ascii="Times New Roman" w:eastAsia="Times New Roman" w:hAnsi="Times New Roman"/>
          <w:sz w:val="24"/>
          <w:szCs w:val="24"/>
          <w:lang w:eastAsia="ru-RU"/>
        </w:rPr>
        <w:t xml:space="preserve">Устьевой желоб должен быть оборудован </w:t>
      </w:r>
      <w:r w:rsidRPr="00896304">
        <w:rPr>
          <w:rFonts w:ascii="Times New Roman" w:eastAsia="Times New Roman" w:hAnsi="Times New Roman"/>
          <w:sz w:val="24"/>
          <w:szCs w:val="24"/>
          <w:lang w:eastAsia="ru-RU"/>
        </w:rPr>
        <w:t>площадкой обслуживания с перилами и лестницами (в случае необходимости) на всех участках, где к люкам для обслуживания нет доступа из помещений блоков буровой установки</w:t>
      </w:r>
    </w:p>
    <w:p w:rsidR="001B1FFD" w:rsidRPr="00F34266" w:rsidRDefault="001B1FFD" w:rsidP="00B36287">
      <w:pPr>
        <w:pStyle w:val="a3"/>
        <w:numPr>
          <w:ilvl w:val="3"/>
          <w:numId w:val="15"/>
        </w:numPr>
        <w:tabs>
          <w:tab w:val="left" w:pos="1134"/>
        </w:tabs>
        <w:spacing w:before="40" w:after="0"/>
        <w:ind w:left="0" w:firstLine="0"/>
        <w:contextualSpacing w:val="0"/>
        <w:jc w:val="both"/>
        <w:rPr>
          <w:rFonts w:ascii="Times New Roman" w:eastAsia="Times New Roman" w:hAnsi="Times New Roman"/>
          <w:sz w:val="24"/>
          <w:szCs w:val="24"/>
          <w:lang w:eastAsia="ru-RU"/>
        </w:rPr>
      </w:pPr>
      <w:r w:rsidRPr="00F34266">
        <w:rPr>
          <w:rFonts w:ascii="Times New Roman" w:eastAsia="Times New Roman" w:hAnsi="Times New Roman"/>
          <w:sz w:val="24"/>
          <w:szCs w:val="24"/>
          <w:lang w:eastAsia="ru-RU"/>
        </w:rPr>
        <w:t xml:space="preserve">До входа устьевого желоба в РП предусмотреть линию-отвод, с установкой отсекающих задвижек, </w:t>
      </w:r>
      <w:r w:rsidR="00E36813" w:rsidRPr="00896304">
        <w:rPr>
          <w:rFonts w:ascii="Times New Roman" w:eastAsia="Times New Roman" w:hAnsi="Times New Roman"/>
          <w:sz w:val="24"/>
          <w:szCs w:val="24"/>
          <w:lang w:eastAsia="ru-RU"/>
        </w:rPr>
        <w:t xml:space="preserve">в </w:t>
      </w:r>
      <w:proofErr w:type="spellStart"/>
      <w:r w:rsidR="00E36813" w:rsidRPr="00896304">
        <w:rPr>
          <w:rFonts w:ascii="Times New Roman" w:eastAsia="Times New Roman" w:hAnsi="Times New Roman"/>
          <w:sz w:val="24"/>
          <w:szCs w:val="24"/>
          <w:lang w:eastAsia="ru-RU"/>
        </w:rPr>
        <w:t>маслобензостойком</w:t>
      </w:r>
      <w:proofErr w:type="spellEnd"/>
      <w:r w:rsidR="00E36813" w:rsidRPr="00896304">
        <w:rPr>
          <w:rFonts w:ascii="Times New Roman" w:eastAsia="Times New Roman" w:hAnsi="Times New Roman"/>
          <w:sz w:val="24"/>
          <w:szCs w:val="24"/>
          <w:lang w:eastAsia="ru-RU"/>
        </w:rPr>
        <w:t xml:space="preserve"> исполнении</w:t>
      </w:r>
      <w:r w:rsidR="00D803BD" w:rsidRPr="00896304">
        <w:rPr>
          <w:rFonts w:ascii="Times New Roman" w:eastAsia="Times New Roman" w:hAnsi="Times New Roman"/>
          <w:sz w:val="24"/>
          <w:szCs w:val="24"/>
          <w:lang w:eastAsia="ru-RU"/>
        </w:rPr>
        <w:t xml:space="preserve"> </w:t>
      </w:r>
      <w:r w:rsidRPr="00F34266">
        <w:rPr>
          <w:rFonts w:ascii="Times New Roman" w:eastAsia="Times New Roman" w:hAnsi="Times New Roman"/>
          <w:sz w:val="24"/>
          <w:szCs w:val="24"/>
          <w:lang w:eastAsia="ru-RU"/>
        </w:rPr>
        <w:t xml:space="preserve">для сброса </w:t>
      </w:r>
      <w:proofErr w:type="gramStart"/>
      <w:r w:rsidRPr="00F34266">
        <w:rPr>
          <w:rFonts w:ascii="Times New Roman" w:eastAsia="Times New Roman" w:hAnsi="Times New Roman"/>
          <w:sz w:val="24"/>
          <w:szCs w:val="24"/>
          <w:lang w:eastAsia="ru-RU"/>
        </w:rPr>
        <w:t>гель-цемента</w:t>
      </w:r>
      <w:proofErr w:type="gramEnd"/>
      <w:r w:rsidRPr="00F34266">
        <w:rPr>
          <w:rFonts w:ascii="Times New Roman" w:eastAsia="Times New Roman" w:hAnsi="Times New Roman"/>
          <w:sz w:val="24"/>
          <w:szCs w:val="24"/>
          <w:lang w:eastAsia="ru-RU"/>
        </w:rPr>
        <w:t xml:space="preserve"> в «сбросовое» окно шнекового транспортера.</w:t>
      </w:r>
    </w:p>
    <w:p w:rsidR="00E36813" w:rsidRPr="00F34266" w:rsidRDefault="00E36813" w:rsidP="00B36287">
      <w:pPr>
        <w:pStyle w:val="a3"/>
        <w:numPr>
          <w:ilvl w:val="3"/>
          <w:numId w:val="15"/>
        </w:numPr>
        <w:tabs>
          <w:tab w:val="left" w:pos="1134"/>
        </w:tabs>
        <w:spacing w:before="40" w:after="0"/>
        <w:ind w:left="0" w:firstLine="0"/>
        <w:contextualSpacing w:val="0"/>
        <w:jc w:val="both"/>
        <w:rPr>
          <w:rFonts w:ascii="Times New Roman" w:eastAsia="Times New Roman" w:hAnsi="Times New Roman"/>
          <w:sz w:val="24"/>
          <w:szCs w:val="24"/>
          <w:lang w:eastAsia="ru-RU"/>
        </w:rPr>
      </w:pPr>
      <w:r w:rsidRPr="00F34266">
        <w:rPr>
          <w:rFonts w:ascii="Times New Roman" w:eastAsia="Times New Roman" w:hAnsi="Times New Roman"/>
          <w:sz w:val="24"/>
          <w:szCs w:val="24"/>
          <w:lang w:eastAsia="ru-RU"/>
        </w:rPr>
        <w:t>Конструкция устьевого</w:t>
      </w:r>
      <w:r w:rsidR="00D803BD" w:rsidRPr="00F34266">
        <w:rPr>
          <w:rFonts w:ascii="Times New Roman" w:eastAsia="Times New Roman" w:hAnsi="Times New Roman"/>
          <w:sz w:val="24"/>
          <w:szCs w:val="24"/>
          <w:lang w:eastAsia="ru-RU"/>
        </w:rPr>
        <w:t xml:space="preserve"> </w:t>
      </w:r>
      <w:r w:rsidRPr="00F34266">
        <w:rPr>
          <w:rFonts w:ascii="Times New Roman" w:eastAsia="Times New Roman" w:hAnsi="Times New Roman"/>
          <w:sz w:val="24"/>
          <w:szCs w:val="24"/>
          <w:lang w:eastAsia="ru-RU"/>
        </w:rPr>
        <w:t>желоба должна быть разборная, позволяющая ее посекционную транспортировку и монтаж.</w:t>
      </w:r>
    </w:p>
    <w:p w:rsidR="00E36813" w:rsidRPr="00901DEB" w:rsidRDefault="00E36813" w:rsidP="00B36287">
      <w:pPr>
        <w:pStyle w:val="a3"/>
        <w:numPr>
          <w:ilvl w:val="3"/>
          <w:numId w:val="15"/>
        </w:numPr>
        <w:tabs>
          <w:tab w:val="left" w:pos="1134"/>
        </w:tabs>
        <w:spacing w:before="40" w:after="0"/>
        <w:ind w:left="0" w:firstLine="0"/>
        <w:contextualSpacing w:val="0"/>
        <w:jc w:val="both"/>
        <w:rPr>
          <w:rFonts w:ascii="Times New Roman" w:eastAsia="Times New Roman" w:hAnsi="Times New Roman"/>
          <w:sz w:val="24"/>
          <w:szCs w:val="24"/>
          <w:lang w:eastAsia="ru-RU"/>
        </w:rPr>
      </w:pPr>
      <w:r w:rsidRPr="00F34266">
        <w:rPr>
          <w:rFonts w:ascii="Times New Roman" w:eastAsia="Times New Roman" w:hAnsi="Times New Roman"/>
          <w:sz w:val="24"/>
          <w:szCs w:val="24"/>
          <w:lang w:eastAsia="ru-RU"/>
        </w:rPr>
        <w:t>Конструкция устьевого</w:t>
      </w:r>
      <w:r w:rsidR="00D803BD" w:rsidRPr="00F34266">
        <w:rPr>
          <w:rFonts w:ascii="Times New Roman" w:eastAsia="Times New Roman" w:hAnsi="Times New Roman"/>
          <w:sz w:val="24"/>
          <w:szCs w:val="24"/>
          <w:lang w:eastAsia="ru-RU"/>
        </w:rPr>
        <w:t xml:space="preserve"> </w:t>
      </w:r>
      <w:r w:rsidRPr="00F34266">
        <w:rPr>
          <w:rFonts w:ascii="Times New Roman" w:eastAsia="Times New Roman" w:hAnsi="Times New Roman"/>
          <w:sz w:val="24"/>
          <w:szCs w:val="24"/>
          <w:lang w:eastAsia="ru-RU"/>
        </w:rPr>
        <w:t xml:space="preserve">желоба должна позволять слив бурового раствора напрямую в </w:t>
      </w:r>
      <w:r w:rsidRPr="00901DEB">
        <w:rPr>
          <w:rFonts w:ascii="Times New Roman" w:eastAsia="Times New Roman" w:hAnsi="Times New Roman"/>
          <w:sz w:val="24"/>
          <w:szCs w:val="24"/>
          <w:lang w:eastAsia="ru-RU"/>
        </w:rPr>
        <w:t xml:space="preserve">емкость принудительного </w:t>
      </w:r>
      <w:proofErr w:type="spellStart"/>
      <w:r w:rsidRPr="00901DEB">
        <w:rPr>
          <w:rFonts w:ascii="Times New Roman" w:eastAsia="Times New Roman" w:hAnsi="Times New Roman"/>
          <w:sz w:val="24"/>
          <w:szCs w:val="24"/>
          <w:lang w:eastAsia="ru-RU"/>
        </w:rPr>
        <w:t>долива</w:t>
      </w:r>
      <w:proofErr w:type="spellEnd"/>
      <w:r w:rsidRPr="00901DEB">
        <w:rPr>
          <w:rFonts w:ascii="Times New Roman" w:eastAsia="Times New Roman" w:hAnsi="Times New Roman"/>
          <w:sz w:val="24"/>
          <w:szCs w:val="24"/>
          <w:lang w:eastAsia="ru-RU"/>
        </w:rPr>
        <w:t xml:space="preserve"> для обеспечения циркуляции доливаемого раствора при СПО.</w:t>
      </w:r>
    </w:p>
    <w:p w:rsidR="001B1FFD" w:rsidRPr="00896304" w:rsidRDefault="00896304" w:rsidP="00B36287">
      <w:pPr>
        <w:pStyle w:val="3"/>
        <w:numPr>
          <w:ilvl w:val="2"/>
          <w:numId w:val="15"/>
        </w:numPr>
        <w:spacing w:before="240" w:after="40" w:line="276" w:lineRule="auto"/>
        <w:ind w:left="851" w:hanging="851"/>
      </w:pPr>
      <w:bookmarkStart w:id="14" w:name="_Toc8913459"/>
      <w:r>
        <w:t>Блок очистки</w:t>
      </w:r>
      <w:bookmarkEnd w:id="14"/>
    </w:p>
    <w:p w:rsidR="007F2B20" w:rsidRPr="00901DEB" w:rsidRDefault="001B1FFD" w:rsidP="00B36287">
      <w:pPr>
        <w:pStyle w:val="a3"/>
        <w:numPr>
          <w:ilvl w:val="3"/>
          <w:numId w:val="16"/>
        </w:numPr>
        <w:tabs>
          <w:tab w:val="left" w:pos="851"/>
        </w:tabs>
        <w:ind w:left="0" w:firstLine="0"/>
        <w:jc w:val="both"/>
        <w:rPr>
          <w:rFonts w:ascii="Times New Roman" w:eastAsia="Times New Roman" w:hAnsi="Times New Roman"/>
          <w:sz w:val="24"/>
          <w:szCs w:val="24"/>
          <w:lang w:eastAsia="ru-RU"/>
        </w:rPr>
      </w:pPr>
      <w:r w:rsidRPr="00901DEB">
        <w:rPr>
          <w:rFonts w:ascii="Times New Roman" w:eastAsia="Times New Roman" w:hAnsi="Times New Roman"/>
          <w:sz w:val="24"/>
          <w:szCs w:val="24"/>
          <w:lang w:eastAsia="ru-RU"/>
        </w:rPr>
        <w:t>Блок очистки бурового раствора должен быть выполнен в четырех двухуровневых модулях с замкнутой системой грубой и тонкой очистки бурового раствора. Модули:</w:t>
      </w:r>
    </w:p>
    <w:p w:rsidR="001B1FFD" w:rsidRPr="00F34266" w:rsidRDefault="001B1FFD" w:rsidP="00B36287">
      <w:pPr>
        <w:pStyle w:val="a3"/>
        <w:numPr>
          <w:ilvl w:val="0"/>
          <w:numId w:val="10"/>
        </w:numPr>
        <w:spacing w:after="0"/>
        <w:ind w:left="567" w:hanging="567"/>
        <w:contextualSpacing w:val="0"/>
        <w:jc w:val="both"/>
        <w:rPr>
          <w:rFonts w:ascii="Times New Roman" w:eastAsia="Times New Roman" w:hAnsi="Times New Roman"/>
          <w:sz w:val="24"/>
          <w:szCs w:val="24"/>
          <w:lang w:eastAsia="ru-RU"/>
        </w:rPr>
      </w:pPr>
      <w:r w:rsidRPr="00F34266">
        <w:rPr>
          <w:rFonts w:ascii="Times New Roman" w:eastAsia="Times New Roman" w:hAnsi="Times New Roman"/>
          <w:sz w:val="24"/>
          <w:szCs w:val="24"/>
          <w:lang w:eastAsia="ru-RU"/>
        </w:rPr>
        <w:t xml:space="preserve">1-й нижний модуль: емкость объемом - не менее </w:t>
      </w:r>
      <w:r w:rsidR="007F2B20">
        <w:rPr>
          <w:rFonts w:ascii="Times New Roman" w:eastAsia="Times New Roman" w:hAnsi="Times New Roman"/>
          <w:sz w:val="24"/>
          <w:szCs w:val="24"/>
          <w:lang w:eastAsia="ru-RU"/>
        </w:rPr>
        <w:t>4</w:t>
      </w:r>
      <w:r w:rsidRPr="00F34266">
        <w:rPr>
          <w:rFonts w:ascii="Times New Roman" w:eastAsia="Times New Roman" w:hAnsi="Times New Roman"/>
          <w:sz w:val="24"/>
          <w:szCs w:val="24"/>
          <w:lang w:eastAsia="ru-RU"/>
        </w:rPr>
        <w:t>0м</w:t>
      </w:r>
      <w:r w:rsidRPr="00F650CB">
        <w:rPr>
          <w:rFonts w:ascii="Times New Roman" w:eastAsia="Times New Roman" w:hAnsi="Times New Roman"/>
          <w:sz w:val="24"/>
          <w:szCs w:val="24"/>
          <w:vertAlign w:val="superscript"/>
          <w:lang w:eastAsia="ru-RU"/>
        </w:rPr>
        <w:t>3</w:t>
      </w:r>
      <w:r w:rsidR="007F2B20">
        <w:rPr>
          <w:rFonts w:ascii="Times New Roman" w:eastAsia="Times New Roman" w:hAnsi="Times New Roman"/>
          <w:sz w:val="24"/>
          <w:szCs w:val="24"/>
          <w:lang w:eastAsia="ru-RU"/>
        </w:rPr>
        <w:t>,</w:t>
      </w:r>
      <w:r w:rsidR="007F2B20" w:rsidRPr="007F2B20">
        <w:rPr>
          <w:rFonts w:ascii="Times New Roman" w:eastAsia="Times New Roman" w:hAnsi="Times New Roman"/>
          <w:sz w:val="24"/>
          <w:szCs w:val="24"/>
          <w:lang w:eastAsia="ru-RU"/>
        </w:rPr>
        <w:t xml:space="preserve"> </w:t>
      </w:r>
      <w:r w:rsidR="007F2B20" w:rsidRPr="006E7501">
        <w:rPr>
          <w:rFonts w:ascii="Times New Roman" w:eastAsia="Times New Roman" w:hAnsi="Times New Roman"/>
          <w:sz w:val="24"/>
          <w:szCs w:val="24"/>
          <w:lang w:eastAsia="ru-RU"/>
        </w:rPr>
        <w:t xml:space="preserve">разделенной на технологические отсеки со </w:t>
      </w:r>
      <w:proofErr w:type="gramStart"/>
      <w:r w:rsidR="007F2B20" w:rsidRPr="006E7501">
        <w:rPr>
          <w:rFonts w:ascii="Times New Roman" w:eastAsia="Times New Roman" w:hAnsi="Times New Roman"/>
          <w:sz w:val="24"/>
          <w:szCs w:val="24"/>
          <w:lang w:eastAsia="ru-RU"/>
        </w:rPr>
        <w:t>встроенными</w:t>
      </w:r>
      <w:proofErr w:type="gramEnd"/>
      <w:r w:rsidR="007F2B20" w:rsidRPr="006E7501">
        <w:rPr>
          <w:rFonts w:ascii="Times New Roman" w:eastAsia="Times New Roman" w:hAnsi="Times New Roman"/>
          <w:sz w:val="24"/>
          <w:szCs w:val="24"/>
          <w:lang w:eastAsia="ru-RU"/>
        </w:rPr>
        <w:t xml:space="preserve"> </w:t>
      </w:r>
      <w:proofErr w:type="spellStart"/>
      <w:r w:rsidR="007F2B20" w:rsidRPr="006E7501">
        <w:rPr>
          <w:rFonts w:ascii="Times New Roman" w:eastAsia="Times New Roman" w:hAnsi="Times New Roman"/>
          <w:sz w:val="24"/>
          <w:szCs w:val="24"/>
          <w:lang w:eastAsia="ru-RU"/>
        </w:rPr>
        <w:t>растворопроводами</w:t>
      </w:r>
      <w:proofErr w:type="spellEnd"/>
      <w:r w:rsidR="007F2B20">
        <w:rPr>
          <w:rFonts w:ascii="Times New Roman" w:eastAsia="Times New Roman" w:hAnsi="Times New Roman"/>
          <w:sz w:val="24"/>
          <w:szCs w:val="24"/>
          <w:lang w:eastAsia="ru-RU"/>
        </w:rPr>
        <w:t>;</w:t>
      </w:r>
      <w:r w:rsidRPr="00F34266">
        <w:rPr>
          <w:rFonts w:ascii="Times New Roman" w:eastAsia="Times New Roman" w:hAnsi="Times New Roman"/>
          <w:sz w:val="24"/>
          <w:szCs w:val="24"/>
          <w:lang w:eastAsia="ru-RU"/>
        </w:rPr>
        <w:t xml:space="preserve"> верхний модуль: </w:t>
      </w:r>
      <w:r w:rsidRPr="00F34266">
        <w:rPr>
          <w:rFonts w:ascii="Times New Roman" w:eastAsia="Times New Roman" w:hAnsi="Times New Roman"/>
          <w:sz w:val="24"/>
          <w:szCs w:val="24"/>
          <w:lang w:eastAsia="ru-RU"/>
        </w:rPr>
        <w:lastRenderedPageBreak/>
        <w:t xml:space="preserve">«распределитель потока» на </w:t>
      </w:r>
      <w:r w:rsidR="006E7501" w:rsidRPr="00F9461F">
        <w:rPr>
          <w:rFonts w:ascii="Times New Roman" w:eastAsia="Times New Roman" w:hAnsi="Times New Roman"/>
          <w:sz w:val="24"/>
          <w:szCs w:val="24"/>
          <w:lang w:eastAsia="ru-RU"/>
        </w:rPr>
        <w:t xml:space="preserve">первую ступень очистки бурового раствора закрытого типа с вакуумной системой </w:t>
      </w:r>
      <w:proofErr w:type="spellStart"/>
      <w:r w:rsidR="006E7501" w:rsidRPr="00F9461F">
        <w:rPr>
          <w:rFonts w:ascii="Times New Roman" w:eastAsia="Times New Roman" w:hAnsi="Times New Roman"/>
          <w:sz w:val="24"/>
          <w:szCs w:val="24"/>
          <w:lang w:eastAsia="ru-RU"/>
        </w:rPr>
        <w:t>газоудаления</w:t>
      </w:r>
      <w:proofErr w:type="spellEnd"/>
      <w:r w:rsidRPr="00F34266">
        <w:rPr>
          <w:rFonts w:ascii="Times New Roman" w:eastAsia="Times New Roman" w:hAnsi="Times New Roman"/>
          <w:sz w:val="24"/>
          <w:szCs w:val="24"/>
          <w:lang w:eastAsia="ru-RU"/>
        </w:rPr>
        <w:t xml:space="preserve">, переход с ВЛБ </w:t>
      </w:r>
      <w:r w:rsidR="00C8220E">
        <w:rPr>
          <w:rFonts w:ascii="Times New Roman" w:eastAsia="Times New Roman" w:hAnsi="Times New Roman"/>
          <w:sz w:val="24"/>
          <w:szCs w:val="24"/>
          <w:lang w:eastAsia="ru-RU"/>
        </w:rPr>
        <w:t xml:space="preserve">МБУ </w:t>
      </w:r>
      <w:r w:rsidRPr="00F34266">
        <w:rPr>
          <w:rFonts w:ascii="Times New Roman" w:eastAsia="Times New Roman" w:hAnsi="Times New Roman"/>
          <w:sz w:val="24"/>
          <w:szCs w:val="24"/>
          <w:lang w:eastAsia="ru-RU"/>
        </w:rPr>
        <w:t xml:space="preserve">в </w:t>
      </w:r>
      <w:r w:rsidR="00C8220E">
        <w:rPr>
          <w:rFonts w:ascii="Times New Roman" w:eastAsia="Times New Roman" w:hAnsi="Times New Roman"/>
          <w:sz w:val="24"/>
          <w:szCs w:val="24"/>
          <w:lang w:eastAsia="ru-RU"/>
        </w:rPr>
        <w:t>блок очистки</w:t>
      </w:r>
      <w:r w:rsidRPr="00F34266">
        <w:rPr>
          <w:rFonts w:ascii="Times New Roman" w:eastAsia="Times New Roman" w:hAnsi="Times New Roman"/>
          <w:sz w:val="24"/>
          <w:szCs w:val="24"/>
          <w:lang w:eastAsia="ru-RU"/>
        </w:rPr>
        <w:t>;</w:t>
      </w:r>
    </w:p>
    <w:p w:rsidR="006E7501" w:rsidRPr="006E7501" w:rsidRDefault="006E7501" w:rsidP="00B36287">
      <w:pPr>
        <w:pStyle w:val="a3"/>
        <w:numPr>
          <w:ilvl w:val="0"/>
          <w:numId w:val="10"/>
        </w:numPr>
        <w:spacing w:after="0"/>
        <w:ind w:left="567" w:hanging="567"/>
        <w:contextualSpacing w:val="0"/>
        <w:jc w:val="both"/>
        <w:rPr>
          <w:rFonts w:ascii="Times New Roman" w:eastAsia="Times New Roman" w:hAnsi="Times New Roman"/>
          <w:sz w:val="24"/>
          <w:szCs w:val="24"/>
          <w:lang w:eastAsia="ru-RU"/>
        </w:rPr>
      </w:pPr>
      <w:r w:rsidRPr="006E7501">
        <w:rPr>
          <w:rFonts w:ascii="Times New Roman" w:eastAsia="Times New Roman" w:hAnsi="Times New Roman"/>
          <w:sz w:val="24"/>
          <w:szCs w:val="24"/>
          <w:lang w:eastAsia="ru-RU"/>
        </w:rPr>
        <w:t>2-й нижний модуль: система удаления шлама</w:t>
      </w:r>
      <w:r w:rsidR="00ED68BE">
        <w:rPr>
          <w:rFonts w:ascii="Times New Roman" w:eastAsia="Times New Roman" w:hAnsi="Times New Roman"/>
          <w:sz w:val="24"/>
          <w:szCs w:val="24"/>
          <w:lang w:eastAsia="ru-RU"/>
        </w:rPr>
        <w:t xml:space="preserve"> (шнековый транспортер)</w:t>
      </w:r>
      <w:r w:rsidRPr="006E7501">
        <w:rPr>
          <w:rFonts w:ascii="Times New Roman" w:eastAsia="Times New Roman" w:hAnsi="Times New Roman"/>
          <w:sz w:val="24"/>
          <w:szCs w:val="24"/>
          <w:lang w:eastAsia="ru-RU"/>
        </w:rPr>
        <w:t xml:space="preserve"> со шламовыми и винтовыми насосами; верхний модуль: комплекс очистного оборудования грубой очистки (дегазатор</w:t>
      </w:r>
      <w:r>
        <w:rPr>
          <w:rFonts w:ascii="Times New Roman" w:eastAsia="Times New Roman" w:hAnsi="Times New Roman"/>
          <w:sz w:val="24"/>
          <w:szCs w:val="24"/>
          <w:lang w:eastAsia="ru-RU"/>
        </w:rPr>
        <w:t xml:space="preserve"> – 1 шт.</w:t>
      </w:r>
      <w:r w:rsidRPr="006E7501">
        <w:rPr>
          <w:rFonts w:ascii="Times New Roman" w:eastAsia="Times New Roman" w:hAnsi="Times New Roman"/>
          <w:sz w:val="24"/>
          <w:szCs w:val="24"/>
          <w:lang w:eastAsia="ru-RU"/>
        </w:rPr>
        <w:t xml:space="preserve">, первая ступень очистки бурового раствора закрытого типа с вакуумной системой </w:t>
      </w:r>
      <w:proofErr w:type="spellStart"/>
      <w:r w:rsidRPr="006E7501">
        <w:rPr>
          <w:rFonts w:ascii="Times New Roman" w:eastAsia="Times New Roman" w:hAnsi="Times New Roman"/>
          <w:sz w:val="24"/>
          <w:szCs w:val="24"/>
          <w:lang w:eastAsia="ru-RU"/>
        </w:rPr>
        <w:t>газоудаления</w:t>
      </w:r>
      <w:proofErr w:type="spellEnd"/>
      <w:r w:rsidRPr="006E7501">
        <w:rPr>
          <w:rFonts w:ascii="Times New Roman" w:eastAsia="Times New Roman" w:hAnsi="Times New Roman"/>
          <w:sz w:val="24"/>
          <w:szCs w:val="24"/>
          <w:lang w:eastAsia="ru-RU"/>
        </w:rPr>
        <w:t xml:space="preserve">  – </w:t>
      </w:r>
      <w:r>
        <w:rPr>
          <w:rFonts w:ascii="Times New Roman" w:eastAsia="Times New Roman" w:hAnsi="Times New Roman"/>
          <w:sz w:val="24"/>
          <w:szCs w:val="24"/>
          <w:lang w:eastAsia="ru-RU"/>
        </w:rPr>
        <w:t>2</w:t>
      </w:r>
      <w:r w:rsidRPr="006E7501">
        <w:rPr>
          <w:rFonts w:ascii="Times New Roman" w:eastAsia="Times New Roman" w:hAnsi="Times New Roman"/>
          <w:sz w:val="24"/>
          <w:szCs w:val="24"/>
          <w:lang w:eastAsia="ru-RU"/>
        </w:rPr>
        <w:t xml:space="preserve"> шт.);</w:t>
      </w:r>
    </w:p>
    <w:p w:rsidR="006E7501" w:rsidRPr="006E7501" w:rsidRDefault="006E7501" w:rsidP="00B36287">
      <w:pPr>
        <w:pStyle w:val="a3"/>
        <w:numPr>
          <w:ilvl w:val="0"/>
          <w:numId w:val="10"/>
        </w:numPr>
        <w:spacing w:after="0"/>
        <w:ind w:left="567" w:hanging="567"/>
        <w:contextualSpacing w:val="0"/>
        <w:jc w:val="both"/>
        <w:rPr>
          <w:rFonts w:ascii="Times New Roman" w:eastAsia="Times New Roman" w:hAnsi="Times New Roman"/>
          <w:sz w:val="24"/>
          <w:szCs w:val="24"/>
          <w:lang w:eastAsia="ru-RU"/>
        </w:rPr>
      </w:pPr>
      <w:r w:rsidRPr="006E7501">
        <w:rPr>
          <w:rFonts w:ascii="Times New Roman" w:eastAsia="Times New Roman" w:hAnsi="Times New Roman"/>
          <w:sz w:val="24"/>
          <w:szCs w:val="24"/>
          <w:lang w:eastAsia="ru-RU"/>
        </w:rPr>
        <w:t>3-й нижний моду</w:t>
      </w:r>
      <w:r>
        <w:rPr>
          <w:rFonts w:ascii="Times New Roman" w:eastAsia="Times New Roman" w:hAnsi="Times New Roman"/>
          <w:sz w:val="24"/>
          <w:szCs w:val="24"/>
          <w:lang w:eastAsia="ru-RU"/>
        </w:rPr>
        <w:t>ль: емкость очистки (приемной)</w:t>
      </w:r>
      <w:r w:rsidRPr="006E7501">
        <w:rPr>
          <w:rFonts w:ascii="Times New Roman" w:eastAsia="Times New Roman" w:hAnsi="Times New Roman"/>
          <w:sz w:val="24"/>
          <w:szCs w:val="24"/>
          <w:lang w:eastAsia="ru-RU"/>
        </w:rPr>
        <w:t xml:space="preserve"> </w:t>
      </w:r>
      <w:r w:rsidR="00FB6137">
        <w:rPr>
          <w:rFonts w:ascii="Times New Roman" w:eastAsia="Times New Roman" w:hAnsi="Times New Roman"/>
          <w:sz w:val="24"/>
          <w:szCs w:val="24"/>
          <w:lang w:eastAsia="ru-RU"/>
        </w:rPr>
        <w:t xml:space="preserve">не менее </w:t>
      </w:r>
      <w:r w:rsidR="007F2B20">
        <w:rPr>
          <w:rFonts w:ascii="Times New Roman" w:eastAsia="Times New Roman" w:hAnsi="Times New Roman"/>
          <w:sz w:val="24"/>
          <w:szCs w:val="24"/>
          <w:lang w:eastAsia="ru-RU"/>
        </w:rPr>
        <w:t>4</w:t>
      </w:r>
      <w:r w:rsidR="00F07449" w:rsidRPr="00F34266">
        <w:rPr>
          <w:rFonts w:ascii="Times New Roman" w:eastAsia="Times New Roman" w:hAnsi="Times New Roman"/>
          <w:sz w:val="24"/>
          <w:szCs w:val="24"/>
          <w:lang w:eastAsia="ru-RU"/>
        </w:rPr>
        <w:t>0</w:t>
      </w:r>
      <w:r w:rsidR="00F07449" w:rsidRPr="006E7501">
        <w:rPr>
          <w:rFonts w:ascii="Times New Roman" w:eastAsia="Times New Roman" w:hAnsi="Times New Roman"/>
          <w:sz w:val="24"/>
          <w:szCs w:val="24"/>
          <w:lang w:eastAsia="ru-RU"/>
        </w:rPr>
        <w:t>м</w:t>
      </w:r>
      <w:r w:rsidR="00F07449" w:rsidRPr="00F9461F">
        <w:rPr>
          <w:rFonts w:ascii="Times New Roman" w:eastAsia="Times New Roman" w:hAnsi="Times New Roman"/>
          <w:sz w:val="24"/>
          <w:szCs w:val="24"/>
          <w:lang w:eastAsia="ru-RU"/>
        </w:rPr>
        <w:t>3</w:t>
      </w:r>
      <w:r w:rsidRPr="006E7501">
        <w:rPr>
          <w:rFonts w:ascii="Times New Roman" w:eastAsia="Times New Roman" w:hAnsi="Times New Roman"/>
          <w:sz w:val="24"/>
          <w:szCs w:val="24"/>
          <w:lang w:eastAsia="ru-RU"/>
        </w:rPr>
        <w:t xml:space="preserve">; верхний модуль: </w:t>
      </w:r>
      <w:r w:rsidRPr="00F9461F">
        <w:rPr>
          <w:rFonts w:ascii="Times New Roman" w:eastAsia="Times New Roman" w:hAnsi="Times New Roman"/>
          <w:sz w:val="24"/>
          <w:szCs w:val="24"/>
          <w:lang w:eastAsia="ru-RU"/>
        </w:rPr>
        <w:t xml:space="preserve">центрифуги – 2 шт. и </w:t>
      </w:r>
      <w:proofErr w:type="spellStart"/>
      <w:r w:rsidRPr="00F9461F">
        <w:rPr>
          <w:rFonts w:ascii="Times New Roman" w:eastAsia="Times New Roman" w:hAnsi="Times New Roman"/>
          <w:sz w:val="24"/>
          <w:szCs w:val="24"/>
          <w:lang w:eastAsia="ru-RU"/>
        </w:rPr>
        <w:t>ситогидроциклонная</w:t>
      </w:r>
      <w:proofErr w:type="spellEnd"/>
      <w:r w:rsidRPr="00F9461F">
        <w:rPr>
          <w:rFonts w:ascii="Times New Roman" w:eastAsia="Times New Roman" w:hAnsi="Times New Roman"/>
          <w:sz w:val="24"/>
          <w:szCs w:val="24"/>
          <w:lang w:eastAsia="ru-RU"/>
        </w:rPr>
        <w:t xml:space="preserve"> установка</w:t>
      </w:r>
      <w:r w:rsidRPr="006E7501">
        <w:rPr>
          <w:rFonts w:ascii="Times New Roman" w:eastAsia="Times New Roman" w:hAnsi="Times New Roman"/>
          <w:sz w:val="24"/>
          <w:szCs w:val="24"/>
          <w:lang w:eastAsia="ru-RU"/>
        </w:rPr>
        <w:t>;</w:t>
      </w:r>
    </w:p>
    <w:p w:rsidR="001B1FFD" w:rsidRPr="00F34266" w:rsidRDefault="006E7501" w:rsidP="00B36287">
      <w:pPr>
        <w:pStyle w:val="a3"/>
        <w:numPr>
          <w:ilvl w:val="0"/>
          <w:numId w:val="10"/>
        </w:numPr>
        <w:spacing w:after="0"/>
        <w:ind w:left="567" w:hanging="567"/>
        <w:contextualSpacing w:val="0"/>
        <w:jc w:val="both"/>
        <w:rPr>
          <w:rFonts w:ascii="Times New Roman" w:eastAsia="Times New Roman" w:hAnsi="Times New Roman"/>
          <w:sz w:val="24"/>
          <w:szCs w:val="24"/>
          <w:lang w:eastAsia="ru-RU"/>
        </w:rPr>
      </w:pPr>
      <w:r w:rsidRPr="006E7501">
        <w:rPr>
          <w:rFonts w:ascii="Times New Roman" w:eastAsia="Times New Roman" w:hAnsi="Times New Roman"/>
          <w:sz w:val="24"/>
          <w:szCs w:val="24"/>
          <w:lang w:eastAsia="ru-RU"/>
        </w:rPr>
        <w:t>4-й нижний модуль: шламовые и винтовые насосы; верхний модуль: площадка обслуживания центрифуг и СГУ</w:t>
      </w:r>
      <w:r w:rsidR="00F9461F">
        <w:rPr>
          <w:rFonts w:ascii="Times New Roman" w:eastAsia="Times New Roman" w:hAnsi="Times New Roman"/>
          <w:sz w:val="24"/>
          <w:szCs w:val="24"/>
          <w:lang w:eastAsia="ru-RU"/>
        </w:rPr>
        <w:t>.</w:t>
      </w:r>
    </w:p>
    <w:p w:rsidR="001B1FFD" w:rsidRPr="00F34266" w:rsidRDefault="001B1FFD" w:rsidP="00B36287">
      <w:pPr>
        <w:pStyle w:val="a3"/>
        <w:numPr>
          <w:ilvl w:val="3"/>
          <w:numId w:val="16"/>
        </w:numPr>
        <w:tabs>
          <w:tab w:val="left" w:pos="851"/>
        </w:tabs>
        <w:spacing w:before="40" w:after="0"/>
        <w:ind w:left="0" w:firstLine="0"/>
        <w:contextualSpacing w:val="0"/>
        <w:jc w:val="both"/>
        <w:rPr>
          <w:rFonts w:ascii="Times New Roman" w:eastAsia="Times New Roman" w:hAnsi="Times New Roman"/>
          <w:sz w:val="24"/>
          <w:szCs w:val="24"/>
          <w:lang w:eastAsia="ru-RU"/>
        </w:rPr>
      </w:pPr>
      <w:r w:rsidRPr="00F34266">
        <w:rPr>
          <w:rFonts w:ascii="Times New Roman" w:eastAsia="Times New Roman" w:hAnsi="Times New Roman"/>
          <w:sz w:val="24"/>
          <w:szCs w:val="24"/>
          <w:lang w:eastAsia="ru-RU"/>
        </w:rPr>
        <w:t xml:space="preserve">Емкость очистки (минимальный объем емкости </w:t>
      </w:r>
      <w:r w:rsidRPr="00F34266">
        <w:rPr>
          <w:rFonts w:ascii="Times New Roman" w:eastAsia="Times New Roman" w:hAnsi="Times New Roman"/>
          <w:sz w:val="24"/>
          <w:szCs w:val="24"/>
          <w:lang w:val="en-US" w:eastAsia="ru-RU"/>
        </w:rPr>
        <w:t>V</w:t>
      </w:r>
      <w:r w:rsidR="00FB6137" w:rsidRPr="00F34266">
        <w:rPr>
          <w:rFonts w:ascii="Times New Roman" w:eastAsia="Times New Roman" w:hAnsi="Times New Roman"/>
          <w:sz w:val="24"/>
          <w:szCs w:val="24"/>
          <w:lang w:eastAsia="ru-RU"/>
        </w:rPr>
        <w:t>&gt;</w:t>
      </w:r>
      <w:r w:rsidRPr="00F34266">
        <w:rPr>
          <w:rFonts w:ascii="Times New Roman" w:eastAsia="Times New Roman" w:hAnsi="Times New Roman"/>
          <w:sz w:val="24"/>
          <w:szCs w:val="24"/>
          <w:lang w:eastAsia="ru-RU"/>
        </w:rPr>
        <w:t>=</w:t>
      </w:r>
      <w:r w:rsidR="007F2B20">
        <w:rPr>
          <w:rFonts w:ascii="Times New Roman" w:eastAsia="Times New Roman" w:hAnsi="Times New Roman"/>
          <w:sz w:val="24"/>
          <w:szCs w:val="24"/>
          <w:lang w:eastAsia="ru-RU"/>
        </w:rPr>
        <w:t>4</w:t>
      </w:r>
      <w:r w:rsidRPr="00F34266">
        <w:rPr>
          <w:rFonts w:ascii="Times New Roman" w:eastAsia="Times New Roman" w:hAnsi="Times New Roman"/>
          <w:sz w:val="24"/>
          <w:szCs w:val="24"/>
          <w:lang w:eastAsia="ru-RU"/>
        </w:rPr>
        <w:t>0</w:t>
      </w:r>
      <w:r w:rsidR="00F07449" w:rsidRPr="006E7501">
        <w:rPr>
          <w:rFonts w:ascii="Times New Roman" w:eastAsia="Times New Roman" w:hAnsi="Times New Roman"/>
          <w:sz w:val="24"/>
          <w:szCs w:val="24"/>
          <w:lang w:eastAsia="ru-RU"/>
        </w:rPr>
        <w:t>м</w:t>
      </w:r>
      <w:r w:rsidRPr="00F34266">
        <w:rPr>
          <w:rFonts w:ascii="Times New Roman" w:eastAsia="Times New Roman" w:hAnsi="Times New Roman"/>
          <w:sz w:val="24"/>
          <w:szCs w:val="24"/>
          <w:vertAlign w:val="superscript"/>
          <w:lang w:eastAsia="ru-RU"/>
        </w:rPr>
        <w:t>3</w:t>
      </w:r>
      <w:r w:rsidRPr="00F34266">
        <w:rPr>
          <w:rFonts w:ascii="Times New Roman" w:eastAsia="Times New Roman" w:hAnsi="Times New Roman"/>
          <w:sz w:val="24"/>
          <w:szCs w:val="24"/>
          <w:lang w:eastAsia="ru-RU"/>
        </w:rPr>
        <w:t>) должна быть оборудована люками</w:t>
      </w:r>
      <w:r w:rsidR="00D803BD" w:rsidRPr="00F34266">
        <w:rPr>
          <w:rFonts w:ascii="Times New Roman" w:eastAsia="Times New Roman" w:hAnsi="Times New Roman"/>
          <w:sz w:val="24"/>
          <w:szCs w:val="24"/>
          <w:lang w:eastAsia="ru-RU"/>
        </w:rPr>
        <w:t xml:space="preserve">, </w:t>
      </w:r>
      <w:r w:rsidR="007B2A70" w:rsidRPr="00F9461F">
        <w:rPr>
          <w:rFonts w:ascii="Times New Roman" w:eastAsia="Times New Roman" w:hAnsi="Times New Roman"/>
          <w:sz w:val="24"/>
          <w:szCs w:val="24"/>
          <w:lang w:eastAsia="ru-RU"/>
        </w:rPr>
        <w:t>плотно</w:t>
      </w:r>
      <w:r w:rsidR="007B2A70" w:rsidRPr="00F34266">
        <w:rPr>
          <w:rFonts w:ascii="Times New Roman" w:hAnsi="Times New Roman"/>
          <w:sz w:val="24"/>
          <w:szCs w:val="24"/>
        </w:rPr>
        <w:t xml:space="preserve"> закрываемыми</w:t>
      </w:r>
      <w:r w:rsidRPr="00F34266">
        <w:rPr>
          <w:rFonts w:ascii="Times New Roman" w:eastAsia="Times New Roman" w:hAnsi="Times New Roman"/>
          <w:sz w:val="24"/>
          <w:szCs w:val="24"/>
          <w:lang w:eastAsia="ru-RU"/>
        </w:rPr>
        <w:t xml:space="preserve"> и вертикальными лестницами (скобами) - для спуска внутрь каждого из технологических отсеков очистки емкости.</w:t>
      </w:r>
    </w:p>
    <w:p w:rsidR="001B1FFD" w:rsidRPr="00F34266" w:rsidRDefault="001B1FFD" w:rsidP="00B36287">
      <w:pPr>
        <w:pStyle w:val="a3"/>
        <w:numPr>
          <w:ilvl w:val="3"/>
          <w:numId w:val="16"/>
        </w:numPr>
        <w:tabs>
          <w:tab w:val="left" w:pos="851"/>
        </w:tabs>
        <w:spacing w:before="40" w:after="0"/>
        <w:ind w:left="0" w:firstLine="0"/>
        <w:contextualSpacing w:val="0"/>
        <w:jc w:val="both"/>
        <w:rPr>
          <w:rFonts w:ascii="Times New Roman" w:eastAsia="Times New Roman" w:hAnsi="Times New Roman"/>
          <w:sz w:val="24"/>
          <w:szCs w:val="24"/>
          <w:lang w:eastAsia="ru-RU"/>
        </w:rPr>
      </w:pPr>
      <w:r w:rsidRPr="00F34266">
        <w:rPr>
          <w:rFonts w:ascii="Times New Roman" w:eastAsia="Times New Roman" w:hAnsi="Times New Roman"/>
          <w:sz w:val="24"/>
          <w:szCs w:val="24"/>
          <w:lang w:eastAsia="ru-RU"/>
        </w:rPr>
        <w:t>Емкость должна быть разделена на отсеки:</w:t>
      </w:r>
    </w:p>
    <w:p w:rsidR="001B1FFD" w:rsidRPr="00F34266" w:rsidRDefault="001B1FFD" w:rsidP="00B36287">
      <w:pPr>
        <w:widowControl w:val="0"/>
        <w:numPr>
          <w:ilvl w:val="0"/>
          <w:numId w:val="2"/>
        </w:numPr>
        <w:tabs>
          <w:tab w:val="left" w:pos="426"/>
        </w:tabs>
        <w:spacing w:after="0"/>
        <w:jc w:val="both"/>
        <w:rPr>
          <w:rFonts w:ascii="Times New Roman" w:eastAsia="Times New Roman" w:hAnsi="Times New Roman"/>
          <w:sz w:val="24"/>
          <w:szCs w:val="24"/>
          <w:lang w:eastAsia="ru-RU"/>
        </w:rPr>
      </w:pPr>
      <w:r w:rsidRPr="00F34266">
        <w:rPr>
          <w:rFonts w:ascii="Times New Roman" w:eastAsia="Times New Roman" w:hAnsi="Times New Roman"/>
          <w:sz w:val="24"/>
          <w:szCs w:val="24"/>
          <w:lang w:eastAsia="ru-RU"/>
        </w:rPr>
        <w:t>секция №1 - отсек «</w:t>
      </w:r>
      <w:proofErr w:type="spellStart"/>
      <w:r w:rsidRPr="00F34266">
        <w:rPr>
          <w:rFonts w:ascii="Times New Roman" w:eastAsia="Times New Roman" w:hAnsi="Times New Roman"/>
          <w:sz w:val="24"/>
          <w:szCs w:val="24"/>
          <w:lang w:eastAsia="ru-RU"/>
        </w:rPr>
        <w:t>шламоуловитель</w:t>
      </w:r>
      <w:proofErr w:type="spellEnd"/>
      <w:r w:rsidRPr="00F34266">
        <w:rPr>
          <w:rFonts w:ascii="Times New Roman" w:eastAsia="Times New Roman" w:hAnsi="Times New Roman"/>
          <w:sz w:val="24"/>
          <w:szCs w:val="24"/>
          <w:lang w:eastAsia="ru-RU"/>
        </w:rPr>
        <w:t xml:space="preserve">» (V &gt;= </w:t>
      </w:r>
      <w:r w:rsidR="00CE621E">
        <w:rPr>
          <w:rFonts w:ascii="Times New Roman" w:eastAsia="Times New Roman" w:hAnsi="Times New Roman"/>
          <w:sz w:val="24"/>
          <w:szCs w:val="24"/>
          <w:lang w:eastAsia="ru-RU"/>
        </w:rPr>
        <w:t>16</w:t>
      </w:r>
      <w:r w:rsidRPr="00F34266">
        <w:rPr>
          <w:rFonts w:ascii="Times New Roman" w:eastAsia="Times New Roman" w:hAnsi="Times New Roman"/>
          <w:sz w:val="24"/>
          <w:szCs w:val="24"/>
          <w:lang w:eastAsia="ru-RU"/>
        </w:rPr>
        <w:t>м</w:t>
      </w:r>
      <w:r w:rsidRPr="00F34266">
        <w:rPr>
          <w:rFonts w:ascii="Times New Roman" w:eastAsia="Times New Roman" w:hAnsi="Times New Roman"/>
          <w:sz w:val="24"/>
          <w:szCs w:val="24"/>
          <w:vertAlign w:val="superscript"/>
          <w:lang w:eastAsia="ru-RU"/>
        </w:rPr>
        <w:t>3</w:t>
      </w:r>
      <w:r w:rsidRPr="00F34266">
        <w:rPr>
          <w:rFonts w:ascii="Times New Roman" w:eastAsia="Times New Roman" w:hAnsi="Times New Roman"/>
          <w:sz w:val="24"/>
          <w:szCs w:val="24"/>
          <w:lang w:eastAsia="ru-RU"/>
        </w:rPr>
        <w:t>);</w:t>
      </w:r>
    </w:p>
    <w:p w:rsidR="001B1FFD" w:rsidRPr="00F34266" w:rsidRDefault="001B1FFD" w:rsidP="00B36287">
      <w:pPr>
        <w:widowControl w:val="0"/>
        <w:numPr>
          <w:ilvl w:val="0"/>
          <w:numId w:val="2"/>
        </w:numPr>
        <w:tabs>
          <w:tab w:val="left" w:pos="426"/>
        </w:tabs>
        <w:spacing w:after="0"/>
        <w:jc w:val="both"/>
        <w:rPr>
          <w:rFonts w:ascii="Times New Roman" w:eastAsia="Times New Roman" w:hAnsi="Times New Roman"/>
          <w:sz w:val="24"/>
          <w:szCs w:val="24"/>
          <w:lang w:eastAsia="ru-RU"/>
        </w:rPr>
      </w:pPr>
      <w:r w:rsidRPr="00F34266">
        <w:rPr>
          <w:rFonts w:ascii="Times New Roman" w:eastAsia="Times New Roman" w:hAnsi="Times New Roman"/>
          <w:sz w:val="24"/>
          <w:szCs w:val="24"/>
          <w:lang w:eastAsia="ru-RU"/>
        </w:rPr>
        <w:t xml:space="preserve">секция №2 - отсек </w:t>
      </w:r>
      <w:proofErr w:type="spellStart"/>
      <w:r w:rsidR="00CE621E" w:rsidRPr="00F34266">
        <w:rPr>
          <w:rFonts w:ascii="Times New Roman" w:eastAsia="Times New Roman" w:hAnsi="Times New Roman"/>
          <w:sz w:val="24"/>
          <w:szCs w:val="24"/>
          <w:lang w:eastAsia="ru-RU"/>
        </w:rPr>
        <w:t>песко</w:t>
      </w:r>
      <w:r w:rsidR="00CE621E">
        <w:rPr>
          <w:rFonts w:ascii="Times New Roman" w:eastAsia="Times New Roman" w:hAnsi="Times New Roman"/>
          <w:sz w:val="24"/>
          <w:szCs w:val="24"/>
          <w:lang w:eastAsia="ru-RU"/>
        </w:rPr>
        <w:t>ило</w:t>
      </w:r>
      <w:r w:rsidR="00CE621E" w:rsidRPr="00F34266">
        <w:rPr>
          <w:rFonts w:ascii="Times New Roman" w:eastAsia="Times New Roman" w:hAnsi="Times New Roman"/>
          <w:sz w:val="24"/>
          <w:szCs w:val="24"/>
          <w:lang w:eastAsia="ru-RU"/>
        </w:rPr>
        <w:t>отделителя</w:t>
      </w:r>
      <w:proofErr w:type="spellEnd"/>
      <w:r w:rsidRPr="00F34266">
        <w:rPr>
          <w:rFonts w:ascii="Times New Roman" w:eastAsia="Times New Roman" w:hAnsi="Times New Roman"/>
          <w:sz w:val="24"/>
          <w:szCs w:val="24"/>
          <w:lang w:eastAsia="ru-RU"/>
        </w:rPr>
        <w:t xml:space="preserve"> (V &gt;= </w:t>
      </w:r>
      <w:r w:rsidR="00CE621E">
        <w:rPr>
          <w:rFonts w:ascii="Times New Roman" w:eastAsia="Times New Roman" w:hAnsi="Times New Roman"/>
          <w:sz w:val="24"/>
          <w:szCs w:val="24"/>
          <w:lang w:eastAsia="ru-RU"/>
        </w:rPr>
        <w:t>16</w:t>
      </w:r>
      <w:r w:rsidRPr="00F34266">
        <w:rPr>
          <w:rFonts w:ascii="Times New Roman" w:eastAsia="Times New Roman" w:hAnsi="Times New Roman"/>
          <w:sz w:val="24"/>
          <w:szCs w:val="24"/>
          <w:lang w:eastAsia="ru-RU"/>
        </w:rPr>
        <w:t>м</w:t>
      </w:r>
      <w:r w:rsidRPr="00F34266">
        <w:rPr>
          <w:rFonts w:ascii="Times New Roman" w:eastAsia="Times New Roman" w:hAnsi="Times New Roman"/>
          <w:sz w:val="24"/>
          <w:szCs w:val="24"/>
          <w:vertAlign w:val="superscript"/>
          <w:lang w:eastAsia="ru-RU"/>
        </w:rPr>
        <w:t>3</w:t>
      </w:r>
      <w:r w:rsidRPr="00F34266">
        <w:rPr>
          <w:rFonts w:ascii="Times New Roman" w:eastAsia="Times New Roman" w:hAnsi="Times New Roman"/>
          <w:sz w:val="24"/>
          <w:szCs w:val="24"/>
          <w:lang w:eastAsia="ru-RU"/>
        </w:rPr>
        <w:t>);</w:t>
      </w:r>
    </w:p>
    <w:p w:rsidR="001B1FFD" w:rsidRPr="00F34266" w:rsidRDefault="001B1FFD" w:rsidP="00B36287">
      <w:pPr>
        <w:widowControl w:val="0"/>
        <w:numPr>
          <w:ilvl w:val="0"/>
          <w:numId w:val="2"/>
        </w:numPr>
        <w:tabs>
          <w:tab w:val="left" w:pos="426"/>
        </w:tabs>
        <w:spacing w:after="0"/>
        <w:jc w:val="both"/>
        <w:rPr>
          <w:rFonts w:ascii="Times New Roman" w:eastAsia="Times New Roman" w:hAnsi="Times New Roman"/>
          <w:sz w:val="24"/>
          <w:szCs w:val="24"/>
          <w:lang w:eastAsia="ru-RU"/>
        </w:rPr>
      </w:pPr>
      <w:r w:rsidRPr="00F34266">
        <w:rPr>
          <w:rFonts w:ascii="Times New Roman" w:eastAsia="Times New Roman" w:hAnsi="Times New Roman"/>
          <w:sz w:val="24"/>
          <w:szCs w:val="24"/>
          <w:lang w:eastAsia="ru-RU"/>
        </w:rPr>
        <w:t xml:space="preserve">секция №3 - отсек </w:t>
      </w:r>
      <w:r w:rsidR="00CE621E" w:rsidRPr="00F34266">
        <w:rPr>
          <w:rFonts w:ascii="Times New Roman" w:eastAsia="Times New Roman" w:hAnsi="Times New Roman"/>
          <w:sz w:val="24"/>
          <w:szCs w:val="24"/>
          <w:lang w:eastAsia="ru-RU"/>
        </w:rPr>
        <w:t xml:space="preserve">дегазатора </w:t>
      </w:r>
      <w:r w:rsidRPr="00F34266">
        <w:rPr>
          <w:rFonts w:ascii="Times New Roman" w:eastAsia="Times New Roman" w:hAnsi="Times New Roman"/>
          <w:sz w:val="24"/>
          <w:szCs w:val="24"/>
          <w:lang w:eastAsia="ru-RU"/>
        </w:rPr>
        <w:t xml:space="preserve">(V &gt;= </w:t>
      </w:r>
      <w:r w:rsidR="00CE621E">
        <w:rPr>
          <w:rFonts w:ascii="Times New Roman" w:eastAsia="Times New Roman" w:hAnsi="Times New Roman"/>
          <w:sz w:val="24"/>
          <w:szCs w:val="24"/>
          <w:lang w:eastAsia="ru-RU"/>
        </w:rPr>
        <w:t>8</w:t>
      </w:r>
      <w:r w:rsidRPr="00F34266">
        <w:rPr>
          <w:rFonts w:ascii="Times New Roman" w:eastAsia="Times New Roman" w:hAnsi="Times New Roman"/>
          <w:sz w:val="24"/>
          <w:szCs w:val="24"/>
          <w:lang w:eastAsia="ru-RU"/>
        </w:rPr>
        <w:t>м</w:t>
      </w:r>
      <w:r w:rsidRPr="00F34266">
        <w:rPr>
          <w:rFonts w:ascii="Times New Roman" w:eastAsia="Times New Roman" w:hAnsi="Times New Roman"/>
          <w:sz w:val="24"/>
          <w:szCs w:val="24"/>
          <w:vertAlign w:val="superscript"/>
          <w:lang w:eastAsia="ru-RU"/>
        </w:rPr>
        <w:t>3</w:t>
      </w:r>
      <w:r w:rsidRPr="00F34266">
        <w:rPr>
          <w:rFonts w:ascii="Times New Roman" w:eastAsia="Times New Roman" w:hAnsi="Times New Roman"/>
          <w:sz w:val="24"/>
          <w:szCs w:val="24"/>
          <w:lang w:eastAsia="ru-RU"/>
        </w:rPr>
        <w:t>);</w:t>
      </w:r>
    </w:p>
    <w:p w:rsidR="001B1FFD" w:rsidRPr="00F34266" w:rsidRDefault="001B1FFD" w:rsidP="00B36287">
      <w:pPr>
        <w:pStyle w:val="a3"/>
        <w:numPr>
          <w:ilvl w:val="3"/>
          <w:numId w:val="16"/>
        </w:numPr>
        <w:tabs>
          <w:tab w:val="left" w:pos="851"/>
        </w:tabs>
        <w:spacing w:before="40" w:after="0"/>
        <w:ind w:left="0" w:firstLine="0"/>
        <w:contextualSpacing w:val="0"/>
        <w:jc w:val="both"/>
        <w:rPr>
          <w:rFonts w:ascii="Times New Roman" w:eastAsia="Times New Roman" w:hAnsi="Times New Roman"/>
          <w:sz w:val="24"/>
          <w:szCs w:val="24"/>
          <w:lang w:eastAsia="ru-RU"/>
        </w:rPr>
      </w:pPr>
      <w:r w:rsidRPr="00F34266">
        <w:rPr>
          <w:rFonts w:ascii="Times New Roman" w:eastAsia="Times New Roman" w:hAnsi="Times New Roman"/>
          <w:sz w:val="24"/>
          <w:szCs w:val="24"/>
          <w:lang w:eastAsia="ru-RU"/>
        </w:rPr>
        <w:t>Днище емкости очистки, как и остальных емкостей под буровой раствор, должно иметь уклон в сторону донно-дренажной системы, предусмотреть «приямки» в местах врезки дренажных трубопроводов - в каждой секции-отсеке емкости очистки.</w:t>
      </w:r>
    </w:p>
    <w:p w:rsidR="00CC125E" w:rsidRPr="00F34266" w:rsidRDefault="007B2A70" w:rsidP="00B36287">
      <w:pPr>
        <w:pStyle w:val="a3"/>
        <w:numPr>
          <w:ilvl w:val="3"/>
          <w:numId w:val="16"/>
        </w:numPr>
        <w:tabs>
          <w:tab w:val="left" w:pos="851"/>
        </w:tabs>
        <w:spacing w:before="40" w:after="0"/>
        <w:ind w:left="0" w:firstLine="0"/>
        <w:contextualSpacing w:val="0"/>
        <w:jc w:val="both"/>
        <w:rPr>
          <w:rFonts w:ascii="Times New Roman" w:eastAsia="Times New Roman" w:hAnsi="Times New Roman"/>
          <w:sz w:val="24"/>
          <w:szCs w:val="24"/>
          <w:lang w:eastAsia="ru-RU"/>
        </w:rPr>
      </w:pPr>
      <w:r w:rsidRPr="00F34266">
        <w:rPr>
          <w:rFonts w:ascii="Times New Roman" w:eastAsia="Times New Roman" w:hAnsi="Times New Roman"/>
          <w:sz w:val="24"/>
          <w:szCs w:val="24"/>
          <w:lang w:eastAsia="ru-RU"/>
        </w:rPr>
        <w:t>Все отсеки емкостей  должны иметь люки для чистки. Расположение</w:t>
      </w:r>
      <w:r w:rsidR="00106CCA">
        <w:rPr>
          <w:rFonts w:ascii="Times New Roman" w:eastAsia="Times New Roman" w:hAnsi="Times New Roman"/>
          <w:sz w:val="24"/>
          <w:szCs w:val="24"/>
          <w:lang w:eastAsia="ru-RU"/>
        </w:rPr>
        <w:t xml:space="preserve"> </w:t>
      </w:r>
      <w:r w:rsidRPr="00F34266">
        <w:rPr>
          <w:rFonts w:ascii="Times New Roman" w:eastAsia="Times New Roman" w:hAnsi="Times New Roman"/>
          <w:sz w:val="24"/>
          <w:szCs w:val="24"/>
          <w:lang w:eastAsia="ru-RU"/>
        </w:rPr>
        <w:t>люков для чистки согласовыва</w:t>
      </w:r>
      <w:r w:rsidR="00ED68BE">
        <w:rPr>
          <w:rFonts w:ascii="Times New Roman" w:eastAsia="Times New Roman" w:hAnsi="Times New Roman"/>
          <w:sz w:val="24"/>
          <w:szCs w:val="24"/>
          <w:lang w:eastAsia="ru-RU"/>
        </w:rPr>
        <w:t>ется с Заказчиком дополнительно.</w:t>
      </w:r>
      <w:r w:rsidRPr="00F34266">
        <w:rPr>
          <w:rFonts w:ascii="Times New Roman" w:eastAsia="Times New Roman" w:hAnsi="Times New Roman"/>
          <w:sz w:val="24"/>
          <w:szCs w:val="24"/>
          <w:lang w:eastAsia="ru-RU"/>
        </w:rPr>
        <w:t xml:space="preserve"> Люки должны иметь прямоугольное или круглое сечение размером не менее 250мм</w:t>
      </w:r>
      <w:r w:rsidR="0097678A">
        <w:rPr>
          <w:rFonts w:ascii="Times New Roman" w:eastAsia="Times New Roman" w:hAnsi="Times New Roman"/>
          <w:sz w:val="24"/>
          <w:szCs w:val="24"/>
          <w:lang w:eastAsia="ru-RU"/>
        </w:rPr>
        <w:t xml:space="preserve"> </w:t>
      </w:r>
      <w:r w:rsidRPr="00F34266">
        <w:rPr>
          <w:rFonts w:ascii="Times New Roman" w:eastAsia="Times New Roman" w:hAnsi="Times New Roman"/>
          <w:sz w:val="24"/>
          <w:szCs w:val="24"/>
          <w:lang w:eastAsia="ru-RU"/>
        </w:rPr>
        <w:t>х</w:t>
      </w:r>
      <w:r w:rsidR="0097678A">
        <w:rPr>
          <w:rFonts w:ascii="Times New Roman" w:eastAsia="Times New Roman" w:hAnsi="Times New Roman"/>
          <w:sz w:val="24"/>
          <w:szCs w:val="24"/>
          <w:lang w:eastAsia="ru-RU"/>
        </w:rPr>
        <w:t xml:space="preserve"> </w:t>
      </w:r>
      <w:r w:rsidRPr="00F34266">
        <w:rPr>
          <w:rFonts w:ascii="Times New Roman" w:eastAsia="Times New Roman" w:hAnsi="Times New Roman"/>
          <w:sz w:val="24"/>
          <w:szCs w:val="24"/>
          <w:lang w:eastAsia="ru-RU"/>
        </w:rPr>
        <w:t>250мм в поперечнике, быть оборудованы надежными крышками, запорные устройства которых исключают течи. Под люками снаружи должны быть установлены лотки (допускается съемная конструкция) для сброса шлама в шламовый амбар и подвесные площадки для их обслуживания. Конструкция должна предусматривать лестницы для спуска на подвесные площадки.</w:t>
      </w:r>
    </w:p>
    <w:p w:rsidR="00CC125E" w:rsidRPr="00F34266" w:rsidRDefault="008D3FBE" w:rsidP="00B36287">
      <w:pPr>
        <w:pStyle w:val="a3"/>
        <w:numPr>
          <w:ilvl w:val="3"/>
          <w:numId w:val="16"/>
        </w:numPr>
        <w:tabs>
          <w:tab w:val="left" w:pos="851"/>
        </w:tabs>
        <w:spacing w:before="40" w:after="0"/>
        <w:ind w:left="0" w:firstLine="0"/>
        <w:contextualSpacing w:val="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Е</w:t>
      </w:r>
      <w:r w:rsidRPr="00F34266">
        <w:rPr>
          <w:rFonts w:ascii="Times New Roman" w:eastAsia="Times New Roman" w:hAnsi="Times New Roman"/>
          <w:sz w:val="24"/>
          <w:szCs w:val="24"/>
          <w:lang w:eastAsia="ru-RU"/>
        </w:rPr>
        <w:t>мкости очистки</w:t>
      </w:r>
      <w:r>
        <w:rPr>
          <w:rFonts w:ascii="Times New Roman" w:eastAsia="Times New Roman" w:hAnsi="Times New Roman"/>
          <w:sz w:val="24"/>
          <w:szCs w:val="24"/>
          <w:lang w:eastAsia="ru-RU"/>
        </w:rPr>
        <w:t xml:space="preserve">, трубопроводы </w:t>
      </w:r>
      <w:r w:rsidR="00FB6137">
        <w:rPr>
          <w:rFonts w:ascii="Times New Roman" w:eastAsia="Times New Roman" w:hAnsi="Times New Roman"/>
          <w:sz w:val="24"/>
          <w:szCs w:val="24"/>
          <w:lang w:eastAsia="ru-RU"/>
        </w:rPr>
        <w:t>раз</w:t>
      </w:r>
      <w:r>
        <w:rPr>
          <w:rFonts w:ascii="Times New Roman" w:eastAsia="Times New Roman" w:hAnsi="Times New Roman"/>
          <w:sz w:val="24"/>
          <w:szCs w:val="24"/>
          <w:lang w:eastAsia="ru-RU"/>
        </w:rPr>
        <w:t xml:space="preserve">вязки, расположение люков для чистки </w:t>
      </w:r>
      <w:r w:rsidR="00FB6137" w:rsidRPr="00F34266">
        <w:rPr>
          <w:rFonts w:ascii="Times New Roman" w:eastAsia="Times New Roman" w:hAnsi="Times New Roman"/>
          <w:sz w:val="24"/>
          <w:szCs w:val="24"/>
          <w:lang w:eastAsia="ru-RU"/>
        </w:rPr>
        <w:t>согласовыва</w:t>
      </w:r>
      <w:r w:rsidR="00FB6137">
        <w:rPr>
          <w:rFonts w:ascii="Times New Roman" w:eastAsia="Times New Roman" w:hAnsi="Times New Roman"/>
          <w:sz w:val="24"/>
          <w:szCs w:val="24"/>
          <w:lang w:eastAsia="ru-RU"/>
        </w:rPr>
        <w:t xml:space="preserve">ется с Заказчиком дополнительно.  </w:t>
      </w:r>
    </w:p>
    <w:p w:rsidR="00CC125E" w:rsidRPr="00F34266" w:rsidRDefault="001B1FFD" w:rsidP="00B36287">
      <w:pPr>
        <w:pStyle w:val="a3"/>
        <w:numPr>
          <w:ilvl w:val="3"/>
          <w:numId w:val="16"/>
        </w:numPr>
        <w:tabs>
          <w:tab w:val="left" w:pos="1134"/>
        </w:tabs>
        <w:spacing w:before="120" w:after="0"/>
        <w:ind w:left="0" w:firstLine="0"/>
        <w:contextualSpacing w:val="0"/>
        <w:jc w:val="both"/>
        <w:rPr>
          <w:rFonts w:ascii="Times New Roman" w:eastAsia="Times New Roman" w:hAnsi="Times New Roman"/>
          <w:sz w:val="24"/>
          <w:szCs w:val="24"/>
          <w:lang w:eastAsia="ru-RU"/>
        </w:rPr>
      </w:pPr>
      <w:r w:rsidRPr="00F34266">
        <w:rPr>
          <w:rFonts w:ascii="Times New Roman" w:eastAsia="Times New Roman" w:hAnsi="Times New Roman"/>
          <w:i/>
          <w:iCs/>
          <w:color w:val="000000"/>
          <w:sz w:val="24"/>
          <w:szCs w:val="24"/>
          <w:lang w:eastAsia="ru-RU"/>
        </w:rPr>
        <w:t xml:space="preserve">Обвязка питающего насоса и </w:t>
      </w:r>
      <w:proofErr w:type="spellStart"/>
      <w:r w:rsidRPr="00F34266">
        <w:rPr>
          <w:rFonts w:ascii="Times New Roman" w:eastAsia="Times New Roman" w:hAnsi="Times New Roman"/>
          <w:i/>
          <w:iCs/>
          <w:color w:val="000000"/>
          <w:sz w:val="24"/>
          <w:szCs w:val="24"/>
          <w:lang w:eastAsia="ru-RU"/>
        </w:rPr>
        <w:t>пескоотделителя</w:t>
      </w:r>
      <w:proofErr w:type="spellEnd"/>
      <w:r w:rsidRPr="00F34266">
        <w:rPr>
          <w:rFonts w:ascii="Times New Roman" w:eastAsia="Times New Roman" w:hAnsi="Times New Roman"/>
          <w:i/>
          <w:iCs/>
          <w:color w:val="000000"/>
          <w:sz w:val="24"/>
          <w:szCs w:val="24"/>
          <w:lang w:eastAsia="ru-RU"/>
        </w:rPr>
        <w:t xml:space="preserve"> (ПО) СГУ.</w:t>
      </w:r>
    </w:p>
    <w:p w:rsidR="001B1FFD" w:rsidRPr="00F34266" w:rsidRDefault="001B1FFD" w:rsidP="00B36287">
      <w:pPr>
        <w:pStyle w:val="a3"/>
        <w:numPr>
          <w:ilvl w:val="0"/>
          <w:numId w:val="10"/>
        </w:numPr>
        <w:spacing w:after="0"/>
        <w:ind w:left="567" w:hanging="567"/>
        <w:contextualSpacing w:val="0"/>
        <w:jc w:val="both"/>
        <w:rPr>
          <w:rFonts w:ascii="Times New Roman" w:eastAsia="Times New Roman" w:hAnsi="Times New Roman"/>
          <w:sz w:val="24"/>
          <w:szCs w:val="24"/>
          <w:lang w:eastAsia="ru-RU"/>
        </w:rPr>
      </w:pPr>
      <w:r w:rsidRPr="00F34266">
        <w:rPr>
          <w:rFonts w:ascii="Times New Roman" w:eastAsia="Times New Roman" w:hAnsi="Times New Roman"/>
          <w:sz w:val="24"/>
          <w:szCs w:val="24"/>
          <w:lang w:eastAsia="ru-RU"/>
        </w:rPr>
        <w:t xml:space="preserve">Всасывающие линии питающего насоса </w:t>
      </w:r>
      <w:proofErr w:type="spellStart"/>
      <w:r w:rsidRPr="00F34266">
        <w:rPr>
          <w:rFonts w:ascii="Times New Roman" w:eastAsia="Times New Roman" w:hAnsi="Times New Roman"/>
          <w:sz w:val="24"/>
          <w:szCs w:val="24"/>
          <w:lang w:eastAsia="ru-RU"/>
        </w:rPr>
        <w:t>пескоотделителя</w:t>
      </w:r>
      <w:proofErr w:type="spellEnd"/>
      <w:r w:rsidRPr="00F34266">
        <w:rPr>
          <w:rFonts w:ascii="Times New Roman" w:eastAsia="Times New Roman" w:hAnsi="Times New Roman"/>
          <w:sz w:val="24"/>
          <w:szCs w:val="24"/>
          <w:lang w:eastAsia="ru-RU"/>
        </w:rPr>
        <w:t xml:space="preserve"> (8x6x14”) необходимо выполнить линией не менее ф200мм. Напорная линия насоса должна быть оборудована </w:t>
      </w:r>
      <w:proofErr w:type="spellStart"/>
      <w:r w:rsidRPr="00F34266">
        <w:rPr>
          <w:rFonts w:ascii="Times New Roman" w:eastAsia="Times New Roman" w:hAnsi="Times New Roman"/>
          <w:sz w:val="24"/>
          <w:szCs w:val="24"/>
          <w:lang w:eastAsia="ru-RU"/>
        </w:rPr>
        <w:t>полнопоточной</w:t>
      </w:r>
      <w:proofErr w:type="spellEnd"/>
      <w:r w:rsidRPr="00F34266">
        <w:rPr>
          <w:rFonts w:ascii="Times New Roman" w:eastAsia="Times New Roman" w:hAnsi="Times New Roman"/>
          <w:sz w:val="24"/>
          <w:szCs w:val="24"/>
          <w:lang w:eastAsia="ru-RU"/>
        </w:rPr>
        <w:t xml:space="preserve"> запорной арматурой (шиберная задвижка), для предотвращения «гидравлического удара».</w:t>
      </w:r>
    </w:p>
    <w:p w:rsidR="001B1FFD" w:rsidRPr="000C13F5" w:rsidRDefault="001B1FFD" w:rsidP="00B36287">
      <w:pPr>
        <w:pStyle w:val="a3"/>
        <w:numPr>
          <w:ilvl w:val="0"/>
          <w:numId w:val="10"/>
        </w:numPr>
        <w:spacing w:after="0"/>
        <w:ind w:left="567" w:hanging="567"/>
        <w:contextualSpacing w:val="0"/>
        <w:jc w:val="both"/>
        <w:rPr>
          <w:rFonts w:ascii="Times New Roman" w:eastAsia="Times New Roman" w:hAnsi="Times New Roman"/>
          <w:sz w:val="24"/>
          <w:szCs w:val="24"/>
          <w:lang w:eastAsia="ru-RU"/>
        </w:rPr>
      </w:pPr>
      <w:r w:rsidRPr="00F34266">
        <w:rPr>
          <w:rFonts w:ascii="Times New Roman" w:eastAsia="Times New Roman" w:hAnsi="Times New Roman"/>
          <w:sz w:val="24"/>
          <w:szCs w:val="24"/>
          <w:lang w:eastAsia="ru-RU"/>
        </w:rPr>
        <w:t xml:space="preserve">Напорная линия от насоса, посредством линии (диаметр которой равен диаметру приемного коллектора </w:t>
      </w:r>
      <w:proofErr w:type="spellStart"/>
      <w:r w:rsidR="00FB6137" w:rsidRPr="00F34266">
        <w:rPr>
          <w:rFonts w:ascii="Times New Roman" w:eastAsia="Times New Roman" w:hAnsi="Times New Roman"/>
          <w:sz w:val="24"/>
          <w:szCs w:val="24"/>
          <w:lang w:eastAsia="ru-RU"/>
        </w:rPr>
        <w:t>пескоотделителя</w:t>
      </w:r>
      <w:proofErr w:type="spellEnd"/>
      <w:r w:rsidRPr="00F34266">
        <w:rPr>
          <w:rFonts w:ascii="Times New Roman" w:eastAsia="Times New Roman" w:hAnsi="Times New Roman"/>
          <w:sz w:val="24"/>
          <w:szCs w:val="24"/>
          <w:lang w:eastAsia="ru-RU"/>
        </w:rPr>
        <w:t xml:space="preserve">) соединяются с приемным коллектором </w:t>
      </w:r>
      <w:proofErr w:type="spellStart"/>
      <w:r w:rsidR="00FB6137" w:rsidRPr="00F34266">
        <w:rPr>
          <w:rFonts w:ascii="Times New Roman" w:eastAsia="Times New Roman" w:hAnsi="Times New Roman"/>
          <w:sz w:val="24"/>
          <w:szCs w:val="24"/>
          <w:lang w:eastAsia="ru-RU"/>
        </w:rPr>
        <w:t>пескоотделителя</w:t>
      </w:r>
      <w:proofErr w:type="spellEnd"/>
      <w:r w:rsidRPr="00F34266">
        <w:rPr>
          <w:rFonts w:ascii="Times New Roman" w:eastAsia="Times New Roman" w:hAnsi="Times New Roman"/>
          <w:sz w:val="24"/>
          <w:szCs w:val="24"/>
          <w:lang w:eastAsia="ru-RU"/>
        </w:rPr>
        <w:t xml:space="preserve"> СГУ. На конце </w:t>
      </w:r>
      <w:r w:rsidR="00034402" w:rsidRPr="00034402">
        <w:rPr>
          <w:rFonts w:ascii="Times New Roman" w:eastAsia="Times New Roman" w:hAnsi="Times New Roman"/>
          <w:sz w:val="24"/>
          <w:szCs w:val="24"/>
          <w:lang w:eastAsia="ru-RU"/>
        </w:rPr>
        <w:t xml:space="preserve">данной линии, непосредственно перед входом </w:t>
      </w:r>
      <w:proofErr w:type="gramStart"/>
      <w:r w:rsidR="00034402" w:rsidRPr="00034402">
        <w:rPr>
          <w:rFonts w:ascii="Times New Roman" w:eastAsia="Times New Roman" w:hAnsi="Times New Roman"/>
          <w:sz w:val="24"/>
          <w:szCs w:val="24"/>
          <w:lang w:eastAsia="ru-RU"/>
        </w:rPr>
        <w:t>в</w:t>
      </w:r>
      <w:proofErr w:type="gramEnd"/>
      <w:r w:rsidR="00034402" w:rsidRPr="00034402">
        <w:rPr>
          <w:rFonts w:ascii="Times New Roman" w:eastAsia="Times New Roman" w:hAnsi="Times New Roman"/>
          <w:sz w:val="24"/>
          <w:szCs w:val="24"/>
          <w:lang w:eastAsia="ru-RU"/>
        </w:rPr>
        <w:t xml:space="preserve"> </w:t>
      </w:r>
      <w:proofErr w:type="gramStart"/>
      <w:r w:rsidR="00034402" w:rsidRPr="00034402">
        <w:rPr>
          <w:rFonts w:ascii="Times New Roman" w:eastAsia="Times New Roman" w:hAnsi="Times New Roman"/>
          <w:sz w:val="24"/>
          <w:szCs w:val="24"/>
          <w:lang w:eastAsia="ru-RU"/>
        </w:rPr>
        <w:t>потребитель</w:t>
      </w:r>
      <w:proofErr w:type="gramEnd"/>
      <w:r w:rsidR="00034402" w:rsidRPr="00034402">
        <w:rPr>
          <w:rFonts w:ascii="Times New Roman" w:eastAsia="Times New Roman" w:hAnsi="Times New Roman"/>
          <w:sz w:val="24"/>
          <w:szCs w:val="24"/>
          <w:lang w:eastAsia="ru-RU"/>
        </w:rPr>
        <w:t xml:space="preserve">, должен быть установлен манометр со </w:t>
      </w:r>
      <w:proofErr w:type="spellStart"/>
      <w:r w:rsidR="00034402" w:rsidRPr="00034402">
        <w:rPr>
          <w:rFonts w:ascii="Times New Roman" w:eastAsia="Times New Roman" w:hAnsi="Times New Roman"/>
          <w:sz w:val="24"/>
          <w:szCs w:val="24"/>
          <w:lang w:eastAsia="ru-RU"/>
        </w:rPr>
        <w:t>средоразделителем</w:t>
      </w:r>
      <w:proofErr w:type="spellEnd"/>
      <w:r w:rsidR="00034402" w:rsidRPr="00034402">
        <w:rPr>
          <w:rFonts w:ascii="Times New Roman" w:eastAsia="Times New Roman" w:hAnsi="Times New Roman"/>
          <w:sz w:val="24"/>
          <w:szCs w:val="24"/>
          <w:lang w:eastAsia="ru-RU"/>
        </w:rPr>
        <w:t>.</w:t>
      </w:r>
    </w:p>
    <w:p w:rsidR="001B1FFD" w:rsidRPr="00F9461F" w:rsidRDefault="00034402" w:rsidP="00B36287">
      <w:pPr>
        <w:pStyle w:val="a3"/>
        <w:numPr>
          <w:ilvl w:val="0"/>
          <w:numId w:val="10"/>
        </w:numPr>
        <w:spacing w:after="0"/>
        <w:ind w:left="567" w:hanging="567"/>
        <w:contextualSpacing w:val="0"/>
        <w:jc w:val="both"/>
        <w:rPr>
          <w:rFonts w:ascii="Times New Roman" w:eastAsia="Times New Roman" w:hAnsi="Times New Roman"/>
          <w:sz w:val="24"/>
          <w:szCs w:val="24"/>
          <w:lang w:eastAsia="ru-RU"/>
        </w:rPr>
      </w:pPr>
      <w:r w:rsidRPr="00034402">
        <w:rPr>
          <w:rFonts w:ascii="Times New Roman" w:eastAsia="Times New Roman" w:hAnsi="Times New Roman"/>
          <w:sz w:val="24"/>
          <w:szCs w:val="24"/>
          <w:lang w:eastAsia="ru-RU"/>
        </w:rPr>
        <w:t xml:space="preserve">Сброс очищенного раствора с </w:t>
      </w:r>
      <w:proofErr w:type="spellStart"/>
      <w:r w:rsidR="00FB6137" w:rsidRPr="00F34266">
        <w:rPr>
          <w:rFonts w:ascii="Times New Roman" w:eastAsia="Times New Roman" w:hAnsi="Times New Roman"/>
          <w:sz w:val="24"/>
          <w:szCs w:val="24"/>
          <w:lang w:eastAsia="ru-RU"/>
        </w:rPr>
        <w:t>пескоотделителя</w:t>
      </w:r>
      <w:proofErr w:type="spellEnd"/>
      <w:r w:rsidRPr="00034402">
        <w:rPr>
          <w:rFonts w:ascii="Times New Roman" w:eastAsia="Times New Roman" w:hAnsi="Times New Roman"/>
          <w:sz w:val="24"/>
          <w:szCs w:val="24"/>
          <w:lang w:eastAsia="ru-RU"/>
        </w:rPr>
        <w:t xml:space="preserve"> должен быть выполнен в отсек №3 емкости очистки</w:t>
      </w:r>
      <w:r w:rsidRPr="00F9461F">
        <w:rPr>
          <w:rFonts w:ascii="Times New Roman" w:eastAsia="Times New Roman" w:hAnsi="Times New Roman"/>
          <w:sz w:val="24"/>
          <w:szCs w:val="24"/>
          <w:lang w:eastAsia="ru-RU"/>
        </w:rPr>
        <w:t>. Кроме того обвязка должна предусматривать наличие т.н. «линии утяжеления» раствора - линия перекачивающая раствор из емкости очистки в рабочие емкости, минуя гидроциклоны.</w:t>
      </w:r>
    </w:p>
    <w:p w:rsidR="001B1FFD" w:rsidRDefault="00034402" w:rsidP="00B36287">
      <w:pPr>
        <w:pStyle w:val="a3"/>
        <w:numPr>
          <w:ilvl w:val="0"/>
          <w:numId w:val="10"/>
        </w:numPr>
        <w:spacing w:after="0"/>
        <w:ind w:left="567" w:hanging="567"/>
        <w:contextualSpacing w:val="0"/>
        <w:jc w:val="both"/>
        <w:rPr>
          <w:rFonts w:ascii="Times New Roman" w:eastAsia="Times New Roman" w:hAnsi="Times New Roman"/>
          <w:sz w:val="24"/>
          <w:szCs w:val="24"/>
          <w:lang w:eastAsia="ru-RU"/>
        </w:rPr>
      </w:pPr>
      <w:r w:rsidRPr="00F9461F">
        <w:rPr>
          <w:rFonts w:ascii="Times New Roman" w:eastAsia="Times New Roman" w:hAnsi="Times New Roman"/>
          <w:sz w:val="24"/>
          <w:szCs w:val="24"/>
          <w:lang w:eastAsia="ru-RU"/>
        </w:rPr>
        <w:lastRenderedPageBreak/>
        <w:t xml:space="preserve">Диаметр линии «байпаса» (при обвязке </w:t>
      </w:r>
      <w:proofErr w:type="spellStart"/>
      <w:r w:rsidRPr="00F9461F">
        <w:rPr>
          <w:rFonts w:ascii="Times New Roman" w:eastAsia="Times New Roman" w:hAnsi="Times New Roman"/>
          <w:sz w:val="24"/>
          <w:szCs w:val="24"/>
          <w:lang w:eastAsia="ru-RU"/>
        </w:rPr>
        <w:t>пескоотделителя</w:t>
      </w:r>
      <w:proofErr w:type="spellEnd"/>
      <w:r w:rsidRPr="00F9461F">
        <w:rPr>
          <w:rFonts w:ascii="Times New Roman" w:eastAsia="Times New Roman" w:hAnsi="Times New Roman"/>
          <w:sz w:val="24"/>
          <w:szCs w:val="24"/>
          <w:lang w:eastAsia="ru-RU"/>
        </w:rPr>
        <w:t>), ведущей в емкость очистки, должен быть равен диаметру линии слива очищенного раствора и оборудован отсекающей задвижкой</w:t>
      </w:r>
      <w:r w:rsidRPr="00034402">
        <w:rPr>
          <w:rFonts w:ascii="Times New Roman" w:eastAsia="Times New Roman" w:hAnsi="Times New Roman"/>
          <w:sz w:val="24"/>
          <w:szCs w:val="24"/>
          <w:lang w:eastAsia="ru-RU"/>
        </w:rPr>
        <w:t>.</w:t>
      </w:r>
    </w:p>
    <w:p w:rsidR="00F650CB" w:rsidRPr="000C13F5" w:rsidRDefault="00F650CB" w:rsidP="00F650CB">
      <w:pPr>
        <w:pStyle w:val="a3"/>
        <w:spacing w:after="0"/>
        <w:ind w:left="567"/>
        <w:contextualSpacing w:val="0"/>
        <w:jc w:val="both"/>
        <w:rPr>
          <w:rFonts w:ascii="Times New Roman" w:eastAsia="Times New Roman" w:hAnsi="Times New Roman"/>
          <w:sz w:val="24"/>
          <w:szCs w:val="24"/>
          <w:lang w:eastAsia="ru-RU"/>
        </w:rPr>
      </w:pPr>
    </w:p>
    <w:p w:rsidR="00CC125E" w:rsidRPr="00F9461F" w:rsidRDefault="001B1FFD" w:rsidP="00B36287">
      <w:pPr>
        <w:pStyle w:val="a3"/>
        <w:numPr>
          <w:ilvl w:val="3"/>
          <w:numId w:val="16"/>
        </w:numPr>
        <w:tabs>
          <w:tab w:val="left" w:pos="1134"/>
        </w:tabs>
        <w:spacing w:before="120" w:after="0"/>
        <w:ind w:left="0" w:firstLine="0"/>
        <w:contextualSpacing w:val="0"/>
        <w:jc w:val="both"/>
        <w:rPr>
          <w:rFonts w:ascii="Times New Roman" w:eastAsia="Times New Roman" w:hAnsi="Times New Roman"/>
          <w:i/>
          <w:iCs/>
          <w:color w:val="000000"/>
          <w:sz w:val="24"/>
          <w:szCs w:val="24"/>
          <w:lang w:eastAsia="ru-RU"/>
        </w:rPr>
      </w:pPr>
      <w:r w:rsidRPr="00F34266">
        <w:rPr>
          <w:rFonts w:ascii="Times New Roman" w:eastAsia="Times New Roman" w:hAnsi="Times New Roman"/>
          <w:i/>
          <w:iCs/>
          <w:color w:val="000000"/>
          <w:sz w:val="24"/>
          <w:szCs w:val="24"/>
          <w:lang w:eastAsia="ru-RU"/>
        </w:rPr>
        <w:t>Обвязка</w:t>
      </w:r>
      <w:r w:rsidR="003522BD" w:rsidRPr="00F34266">
        <w:rPr>
          <w:rFonts w:ascii="Times New Roman" w:eastAsia="Times New Roman" w:hAnsi="Times New Roman"/>
          <w:i/>
          <w:iCs/>
          <w:color w:val="000000"/>
          <w:sz w:val="24"/>
          <w:szCs w:val="24"/>
          <w:lang w:eastAsia="ru-RU"/>
        </w:rPr>
        <w:t xml:space="preserve"> </w:t>
      </w:r>
      <w:r w:rsidRPr="00F34266">
        <w:rPr>
          <w:rFonts w:ascii="Times New Roman" w:eastAsia="Times New Roman" w:hAnsi="Times New Roman"/>
          <w:i/>
          <w:iCs/>
          <w:color w:val="000000"/>
          <w:sz w:val="24"/>
          <w:szCs w:val="24"/>
          <w:lang w:eastAsia="ru-RU"/>
        </w:rPr>
        <w:t xml:space="preserve">питающего насоса и </w:t>
      </w:r>
      <w:proofErr w:type="spellStart"/>
      <w:r w:rsidRPr="00F34266">
        <w:rPr>
          <w:rFonts w:ascii="Times New Roman" w:eastAsia="Times New Roman" w:hAnsi="Times New Roman"/>
          <w:i/>
          <w:iCs/>
          <w:color w:val="000000"/>
          <w:sz w:val="24"/>
          <w:szCs w:val="24"/>
          <w:lang w:eastAsia="ru-RU"/>
        </w:rPr>
        <w:t>илоотделителя</w:t>
      </w:r>
      <w:proofErr w:type="spellEnd"/>
      <w:r w:rsidRPr="00F34266">
        <w:rPr>
          <w:rFonts w:ascii="Times New Roman" w:eastAsia="Times New Roman" w:hAnsi="Times New Roman"/>
          <w:i/>
          <w:iCs/>
          <w:color w:val="000000"/>
          <w:sz w:val="24"/>
          <w:szCs w:val="24"/>
          <w:lang w:eastAsia="ru-RU"/>
        </w:rPr>
        <w:t xml:space="preserve"> (ИО) СГУ</w:t>
      </w:r>
      <w:r w:rsidRPr="00F9461F">
        <w:rPr>
          <w:rFonts w:ascii="Times New Roman" w:eastAsia="Times New Roman" w:hAnsi="Times New Roman"/>
          <w:i/>
          <w:iCs/>
          <w:color w:val="000000"/>
          <w:sz w:val="24"/>
          <w:szCs w:val="24"/>
          <w:lang w:eastAsia="ru-RU"/>
        </w:rPr>
        <w:t>.</w:t>
      </w:r>
    </w:p>
    <w:p w:rsidR="001B1FFD" w:rsidRPr="00F34266" w:rsidRDefault="001B1FFD" w:rsidP="00B36287">
      <w:pPr>
        <w:pStyle w:val="a3"/>
        <w:numPr>
          <w:ilvl w:val="0"/>
          <w:numId w:val="10"/>
        </w:numPr>
        <w:spacing w:after="0"/>
        <w:ind w:left="567" w:hanging="567"/>
        <w:contextualSpacing w:val="0"/>
        <w:jc w:val="both"/>
        <w:rPr>
          <w:rFonts w:ascii="Times New Roman" w:eastAsia="Times New Roman" w:hAnsi="Times New Roman"/>
          <w:sz w:val="24"/>
          <w:szCs w:val="24"/>
          <w:lang w:eastAsia="ru-RU"/>
        </w:rPr>
      </w:pPr>
      <w:r w:rsidRPr="00F34266">
        <w:rPr>
          <w:rFonts w:ascii="Times New Roman" w:eastAsia="Times New Roman" w:hAnsi="Times New Roman"/>
          <w:sz w:val="24"/>
          <w:szCs w:val="24"/>
          <w:lang w:eastAsia="ru-RU"/>
        </w:rPr>
        <w:t xml:space="preserve">ШН </w:t>
      </w:r>
      <w:proofErr w:type="spellStart"/>
      <w:r w:rsidR="00FB6137" w:rsidRPr="00FB6137">
        <w:rPr>
          <w:rFonts w:ascii="Times New Roman" w:eastAsia="Times New Roman" w:hAnsi="Times New Roman"/>
          <w:sz w:val="24"/>
          <w:szCs w:val="24"/>
          <w:lang w:eastAsia="ru-RU"/>
        </w:rPr>
        <w:t>илоотделителя</w:t>
      </w:r>
      <w:proofErr w:type="spellEnd"/>
      <w:r w:rsidRPr="00F34266">
        <w:rPr>
          <w:rFonts w:ascii="Times New Roman" w:eastAsia="Times New Roman" w:hAnsi="Times New Roman"/>
          <w:sz w:val="24"/>
          <w:szCs w:val="24"/>
          <w:lang w:eastAsia="ru-RU"/>
        </w:rPr>
        <w:t xml:space="preserve"> должен быть обвязан со всеми рабочими емкостями и емкостью БПР. Всасывающая линия ШН </w:t>
      </w:r>
      <w:proofErr w:type="spellStart"/>
      <w:r w:rsidR="00FB6137" w:rsidRPr="00FB6137">
        <w:rPr>
          <w:rFonts w:ascii="Times New Roman" w:eastAsia="Times New Roman" w:hAnsi="Times New Roman"/>
          <w:sz w:val="24"/>
          <w:szCs w:val="24"/>
          <w:lang w:eastAsia="ru-RU"/>
        </w:rPr>
        <w:t>илоотделителя</w:t>
      </w:r>
      <w:proofErr w:type="spellEnd"/>
      <w:r w:rsidRPr="00F34266">
        <w:rPr>
          <w:rFonts w:ascii="Times New Roman" w:eastAsia="Times New Roman" w:hAnsi="Times New Roman"/>
          <w:sz w:val="24"/>
          <w:szCs w:val="24"/>
          <w:lang w:eastAsia="ru-RU"/>
        </w:rPr>
        <w:t xml:space="preserve"> (8x6x14”) должна быть выполнена трубой диаметром не менее 200</w:t>
      </w:r>
      <w:r w:rsidR="00F650CB">
        <w:rPr>
          <w:rFonts w:ascii="Times New Roman" w:eastAsia="Times New Roman" w:hAnsi="Times New Roman"/>
          <w:sz w:val="24"/>
          <w:szCs w:val="24"/>
          <w:lang w:eastAsia="ru-RU"/>
        </w:rPr>
        <w:t> </w:t>
      </w:r>
      <w:r w:rsidRPr="00F34266">
        <w:rPr>
          <w:rFonts w:ascii="Times New Roman" w:eastAsia="Times New Roman" w:hAnsi="Times New Roman"/>
          <w:sz w:val="24"/>
          <w:szCs w:val="24"/>
          <w:lang w:eastAsia="ru-RU"/>
        </w:rPr>
        <w:t xml:space="preserve">мм. Напорная линия насоса должна быть оборудована </w:t>
      </w:r>
      <w:proofErr w:type="spellStart"/>
      <w:r w:rsidRPr="00F34266">
        <w:rPr>
          <w:rFonts w:ascii="Times New Roman" w:eastAsia="Times New Roman" w:hAnsi="Times New Roman"/>
          <w:sz w:val="24"/>
          <w:szCs w:val="24"/>
          <w:lang w:eastAsia="ru-RU"/>
        </w:rPr>
        <w:t>полнопоточной</w:t>
      </w:r>
      <w:proofErr w:type="spellEnd"/>
      <w:r w:rsidRPr="00F34266">
        <w:rPr>
          <w:rFonts w:ascii="Times New Roman" w:eastAsia="Times New Roman" w:hAnsi="Times New Roman"/>
          <w:sz w:val="24"/>
          <w:szCs w:val="24"/>
          <w:lang w:eastAsia="ru-RU"/>
        </w:rPr>
        <w:t xml:space="preserve"> запорной арматурой (шиберная задвижка), для предотвращения «гидравлического удара». На конце данной линии, непосредственно перед входом в «потребитель», должен быть установлен манометр со </w:t>
      </w:r>
      <w:proofErr w:type="spellStart"/>
      <w:r w:rsidRPr="00F34266">
        <w:rPr>
          <w:rFonts w:ascii="Times New Roman" w:eastAsia="Times New Roman" w:hAnsi="Times New Roman"/>
          <w:sz w:val="24"/>
          <w:szCs w:val="24"/>
          <w:lang w:eastAsia="ru-RU"/>
        </w:rPr>
        <w:t>средоразделителем</w:t>
      </w:r>
      <w:proofErr w:type="spellEnd"/>
      <w:r w:rsidRPr="00F34266">
        <w:rPr>
          <w:rFonts w:ascii="Times New Roman" w:eastAsia="Times New Roman" w:hAnsi="Times New Roman"/>
          <w:sz w:val="24"/>
          <w:szCs w:val="24"/>
          <w:lang w:eastAsia="ru-RU"/>
        </w:rPr>
        <w:t>.</w:t>
      </w:r>
    </w:p>
    <w:p w:rsidR="001B1FFD" w:rsidRPr="00F34266" w:rsidRDefault="001B1FFD" w:rsidP="00B36287">
      <w:pPr>
        <w:pStyle w:val="a3"/>
        <w:numPr>
          <w:ilvl w:val="0"/>
          <w:numId w:val="10"/>
        </w:numPr>
        <w:spacing w:after="0"/>
        <w:ind w:left="567" w:hanging="567"/>
        <w:contextualSpacing w:val="0"/>
        <w:jc w:val="both"/>
        <w:rPr>
          <w:rFonts w:ascii="Times New Roman" w:eastAsia="Times New Roman" w:hAnsi="Times New Roman"/>
          <w:sz w:val="24"/>
          <w:szCs w:val="24"/>
          <w:lang w:eastAsia="ru-RU"/>
        </w:rPr>
      </w:pPr>
      <w:r w:rsidRPr="00F34266">
        <w:rPr>
          <w:rFonts w:ascii="Times New Roman" w:eastAsia="Times New Roman" w:hAnsi="Times New Roman"/>
          <w:sz w:val="24"/>
          <w:szCs w:val="24"/>
          <w:lang w:eastAsia="ru-RU"/>
        </w:rPr>
        <w:t xml:space="preserve">При монтаже линий обвязки </w:t>
      </w:r>
      <w:proofErr w:type="spellStart"/>
      <w:r w:rsidRPr="00F34266">
        <w:rPr>
          <w:rFonts w:ascii="Times New Roman" w:eastAsia="Times New Roman" w:hAnsi="Times New Roman"/>
          <w:sz w:val="24"/>
          <w:szCs w:val="24"/>
          <w:lang w:eastAsia="ru-RU"/>
        </w:rPr>
        <w:t>пескоотделителя</w:t>
      </w:r>
      <w:proofErr w:type="spellEnd"/>
      <w:r w:rsidRPr="00F34266">
        <w:rPr>
          <w:rFonts w:ascii="Times New Roman" w:eastAsia="Times New Roman" w:hAnsi="Times New Roman"/>
          <w:sz w:val="24"/>
          <w:szCs w:val="24"/>
          <w:lang w:eastAsia="ru-RU"/>
        </w:rPr>
        <w:t xml:space="preserve"> и </w:t>
      </w:r>
      <w:proofErr w:type="spellStart"/>
      <w:r w:rsidRPr="00F34266">
        <w:rPr>
          <w:rFonts w:ascii="Times New Roman" w:eastAsia="Times New Roman" w:hAnsi="Times New Roman"/>
          <w:sz w:val="24"/>
          <w:szCs w:val="24"/>
          <w:lang w:eastAsia="ru-RU"/>
        </w:rPr>
        <w:t>илоотделителя</w:t>
      </w:r>
      <w:proofErr w:type="spellEnd"/>
      <w:r w:rsidRPr="00F34266">
        <w:rPr>
          <w:rFonts w:ascii="Times New Roman" w:eastAsia="Times New Roman" w:hAnsi="Times New Roman"/>
          <w:sz w:val="24"/>
          <w:szCs w:val="24"/>
          <w:lang w:eastAsia="ru-RU"/>
        </w:rPr>
        <w:t xml:space="preserve"> необходимо соблюдать следующие правила:</w:t>
      </w:r>
    </w:p>
    <w:p w:rsidR="001B1FFD" w:rsidRPr="00F34266" w:rsidRDefault="001B1FFD" w:rsidP="00B36287">
      <w:pPr>
        <w:widowControl w:val="0"/>
        <w:numPr>
          <w:ilvl w:val="0"/>
          <w:numId w:val="17"/>
        </w:numPr>
        <w:tabs>
          <w:tab w:val="left" w:pos="426"/>
        </w:tabs>
        <w:spacing w:after="0"/>
        <w:ind w:left="1134" w:hanging="567"/>
        <w:jc w:val="both"/>
        <w:rPr>
          <w:rFonts w:ascii="Times New Roman" w:eastAsia="Times New Roman" w:hAnsi="Times New Roman"/>
          <w:sz w:val="24"/>
          <w:szCs w:val="24"/>
          <w:lang w:eastAsia="ru-RU"/>
        </w:rPr>
      </w:pPr>
      <w:r w:rsidRPr="00F34266">
        <w:rPr>
          <w:rFonts w:ascii="Times New Roman" w:eastAsia="Times New Roman" w:hAnsi="Times New Roman"/>
          <w:sz w:val="24"/>
          <w:szCs w:val="24"/>
          <w:lang w:eastAsia="ru-RU"/>
        </w:rPr>
        <w:t>избегать перегибов линии на участке «ШН-потребитель» в 90°. По возможности использовать 60-градусные «колена»;</w:t>
      </w:r>
    </w:p>
    <w:p w:rsidR="001B1FFD" w:rsidRPr="00F34266" w:rsidRDefault="001B1FFD" w:rsidP="00B36287">
      <w:pPr>
        <w:widowControl w:val="0"/>
        <w:numPr>
          <w:ilvl w:val="0"/>
          <w:numId w:val="17"/>
        </w:numPr>
        <w:tabs>
          <w:tab w:val="left" w:pos="426"/>
        </w:tabs>
        <w:spacing w:after="0"/>
        <w:ind w:left="1134" w:hanging="567"/>
        <w:jc w:val="both"/>
        <w:rPr>
          <w:rFonts w:ascii="Times New Roman" w:eastAsia="Times New Roman" w:hAnsi="Times New Roman"/>
          <w:sz w:val="24"/>
          <w:szCs w:val="24"/>
          <w:lang w:eastAsia="ru-RU"/>
        </w:rPr>
      </w:pPr>
      <w:r w:rsidRPr="00F34266">
        <w:rPr>
          <w:rFonts w:ascii="Times New Roman" w:eastAsia="Times New Roman" w:hAnsi="Times New Roman"/>
          <w:sz w:val="24"/>
          <w:szCs w:val="24"/>
          <w:lang w:eastAsia="ru-RU"/>
        </w:rPr>
        <w:t>количество «колен» на участке «ШН-потребитель» не должно превышать трех;</w:t>
      </w:r>
    </w:p>
    <w:p w:rsidR="001B1FFD" w:rsidRPr="00F34266" w:rsidRDefault="001B1FFD" w:rsidP="00B36287">
      <w:pPr>
        <w:widowControl w:val="0"/>
        <w:numPr>
          <w:ilvl w:val="0"/>
          <w:numId w:val="17"/>
        </w:numPr>
        <w:tabs>
          <w:tab w:val="left" w:pos="426"/>
        </w:tabs>
        <w:spacing w:after="0"/>
        <w:ind w:left="1134" w:hanging="567"/>
        <w:jc w:val="both"/>
        <w:rPr>
          <w:rFonts w:ascii="Times New Roman" w:eastAsia="Times New Roman" w:hAnsi="Times New Roman"/>
          <w:sz w:val="24"/>
          <w:szCs w:val="24"/>
          <w:lang w:eastAsia="ru-RU"/>
        </w:rPr>
      </w:pPr>
      <w:r w:rsidRPr="00F34266">
        <w:rPr>
          <w:rFonts w:ascii="Times New Roman" w:eastAsia="Times New Roman" w:hAnsi="Times New Roman"/>
          <w:sz w:val="24"/>
          <w:szCs w:val="24"/>
          <w:lang w:eastAsia="ru-RU"/>
        </w:rPr>
        <w:t xml:space="preserve">диаметр трубы должен быть равен диаметру распределительного коллектора конусов </w:t>
      </w:r>
      <w:proofErr w:type="spellStart"/>
      <w:r w:rsidRPr="00F34266">
        <w:rPr>
          <w:rFonts w:ascii="Times New Roman" w:eastAsia="Times New Roman" w:hAnsi="Times New Roman"/>
          <w:sz w:val="24"/>
          <w:szCs w:val="24"/>
          <w:lang w:eastAsia="ru-RU"/>
        </w:rPr>
        <w:t>илоотделителя</w:t>
      </w:r>
      <w:proofErr w:type="spellEnd"/>
      <w:r w:rsidRPr="00F34266">
        <w:rPr>
          <w:rFonts w:ascii="Times New Roman" w:eastAsia="Times New Roman" w:hAnsi="Times New Roman"/>
          <w:sz w:val="24"/>
          <w:szCs w:val="24"/>
          <w:lang w:eastAsia="ru-RU"/>
        </w:rPr>
        <w:t>;</w:t>
      </w:r>
    </w:p>
    <w:p w:rsidR="001B1FFD" w:rsidRPr="00F34266" w:rsidRDefault="001B1FFD" w:rsidP="00B36287">
      <w:pPr>
        <w:widowControl w:val="0"/>
        <w:numPr>
          <w:ilvl w:val="0"/>
          <w:numId w:val="17"/>
        </w:numPr>
        <w:tabs>
          <w:tab w:val="left" w:pos="426"/>
        </w:tabs>
        <w:spacing w:after="0"/>
        <w:ind w:left="1134" w:hanging="567"/>
        <w:jc w:val="both"/>
        <w:rPr>
          <w:rFonts w:ascii="Times New Roman" w:eastAsia="Times New Roman" w:hAnsi="Times New Roman"/>
          <w:sz w:val="24"/>
          <w:szCs w:val="24"/>
          <w:lang w:eastAsia="ru-RU"/>
        </w:rPr>
      </w:pPr>
      <w:r w:rsidRPr="00F34266">
        <w:rPr>
          <w:rFonts w:ascii="Times New Roman" w:eastAsia="Times New Roman" w:hAnsi="Times New Roman"/>
          <w:sz w:val="24"/>
          <w:szCs w:val="24"/>
          <w:lang w:eastAsia="ru-RU"/>
        </w:rPr>
        <w:t xml:space="preserve">не допускается переход с меньшего диаметра на больший диаметр и наоборот. При необходимости, переход с меньшего диаметра трубы на больший должен быть осуществлен в непосредственной близости к </w:t>
      </w:r>
      <w:proofErr w:type="gramStart"/>
      <w:r w:rsidRPr="00F34266">
        <w:rPr>
          <w:rFonts w:ascii="Times New Roman" w:eastAsia="Times New Roman" w:hAnsi="Times New Roman"/>
          <w:sz w:val="24"/>
          <w:szCs w:val="24"/>
          <w:lang w:eastAsia="ru-RU"/>
        </w:rPr>
        <w:t>питающему</w:t>
      </w:r>
      <w:proofErr w:type="gramEnd"/>
      <w:r w:rsidRPr="00F34266">
        <w:rPr>
          <w:rFonts w:ascii="Times New Roman" w:eastAsia="Times New Roman" w:hAnsi="Times New Roman"/>
          <w:sz w:val="24"/>
          <w:szCs w:val="24"/>
          <w:lang w:eastAsia="ru-RU"/>
        </w:rPr>
        <w:t xml:space="preserve"> ШН, но не ближе, чем расстояние равное пяти диметрам выкидной линии ШН;</w:t>
      </w:r>
    </w:p>
    <w:p w:rsidR="001B1FFD" w:rsidRPr="00F34266" w:rsidRDefault="001B1FFD" w:rsidP="00B36287">
      <w:pPr>
        <w:widowControl w:val="0"/>
        <w:numPr>
          <w:ilvl w:val="0"/>
          <w:numId w:val="17"/>
        </w:numPr>
        <w:tabs>
          <w:tab w:val="left" w:pos="426"/>
        </w:tabs>
        <w:spacing w:after="0"/>
        <w:ind w:left="1134" w:hanging="567"/>
        <w:jc w:val="both"/>
        <w:rPr>
          <w:rFonts w:ascii="Times New Roman" w:eastAsia="Times New Roman" w:hAnsi="Times New Roman"/>
          <w:sz w:val="24"/>
          <w:szCs w:val="24"/>
          <w:lang w:eastAsia="ru-RU"/>
        </w:rPr>
      </w:pPr>
      <w:r w:rsidRPr="00F34266">
        <w:rPr>
          <w:rFonts w:ascii="Times New Roman" w:eastAsia="Times New Roman" w:hAnsi="Times New Roman"/>
          <w:sz w:val="24"/>
          <w:szCs w:val="24"/>
          <w:lang w:eastAsia="ru-RU"/>
        </w:rPr>
        <w:t>длина прямого участка перед входом в «потребитель» должна быть не менее двух диаметров распределительного коллектора конусов;</w:t>
      </w:r>
    </w:p>
    <w:p w:rsidR="001B1FFD" w:rsidRDefault="001B1FFD" w:rsidP="00B36287">
      <w:pPr>
        <w:widowControl w:val="0"/>
        <w:numPr>
          <w:ilvl w:val="0"/>
          <w:numId w:val="17"/>
        </w:numPr>
        <w:tabs>
          <w:tab w:val="left" w:pos="426"/>
        </w:tabs>
        <w:spacing w:after="0"/>
        <w:ind w:left="1134" w:hanging="567"/>
        <w:jc w:val="both"/>
        <w:rPr>
          <w:rFonts w:ascii="Times New Roman" w:eastAsia="Times New Roman" w:hAnsi="Times New Roman"/>
          <w:sz w:val="24"/>
          <w:szCs w:val="24"/>
          <w:lang w:eastAsia="ru-RU"/>
        </w:rPr>
      </w:pPr>
      <w:r w:rsidRPr="00F34266">
        <w:rPr>
          <w:rFonts w:ascii="Times New Roman" w:eastAsia="Times New Roman" w:hAnsi="Times New Roman"/>
          <w:sz w:val="24"/>
          <w:szCs w:val="24"/>
          <w:lang w:eastAsia="ru-RU"/>
        </w:rPr>
        <w:t>диаметр сливной трубы очищенного раствора должен быть не менее диаметра коллектора очищенного раствора, выходящего с конусов;</w:t>
      </w:r>
    </w:p>
    <w:p w:rsidR="00156269" w:rsidRPr="00F34266" w:rsidRDefault="00156269" w:rsidP="00B36287">
      <w:pPr>
        <w:widowControl w:val="0"/>
        <w:numPr>
          <w:ilvl w:val="0"/>
          <w:numId w:val="17"/>
        </w:numPr>
        <w:tabs>
          <w:tab w:val="left" w:pos="426"/>
        </w:tabs>
        <w:spacing w:after="0"/>
        <w:ind w:left="1134" w:hanging="567"/>
        <w:jc w:val="both"/>
        <w:rPr>
          <w:rFonts w:ascii="Times New Roman" w:eastAsia="Times New Roman" w:hAnsi="Times New Roman"/>
          <w:sz w:val="24"/>
          <w:szCs w:val="24"/>
          <w:lang w:eastAsia="ru-RU"/>
        </w:rPr>
      </w:pPr>
      <w:r w:rsidRPr="00F9461F">
        <w:rPr>
          <w:rFonts w:ascii="Times New Roman" w:eastAsia="Times New Roman" w:hAnsi="Times New Roman"/>
          <w:sz w:val="24"/>
          <w:szCs w:val="24"/>
          <w:lang w:eastAsia="ru-RU"/>
        </w:rPr>
        <w:t xml:space="preserve">конструкции </w:t>
      </w:r>
      <w:r w:rsidRPr="00F34266">
        <w:rPr>
          <w:rFonts w:ascii="Times New Roman" w:eastAsia="Times New Roman" w:hAnsi="Times New Roman"/>
          <w:sz w:val="24"/>
          <w:szCs w:val="24"/>
          <w:lang w:eastAsia="ru-RU"/>
        </w:rPr>
        <w:t>сливн</w:t>
      </w:r>
      <w:r>
        <w:rPr>
          <w:rFonts w:ascii="Times New Roman" w:eastAsia="Times New Roman" w:hAnsi="Times New Roman"/>
          <w:sz w:val="24"/>
          <w:szCs w:val="24"/>
          <w:lang w:eastAsia="ru-RU"/>
        </w:rPr>
        <w:t>ых труб</w:t>
      </w:r>
      <w:r w:rsidRPr="00F9461F">
        <w:rPr>
          <w:rFonts w:ascii="Times New Roman" w:eastAsia="Times New Roman" w:hAnsi="Times New Roman"/>
          <w:sz w:val="24"/>
          <w:szCs w:val="24"/>
          <w:lang w:eastAsia="ru-RU"/>
        </w:rPr>
        <w:t xml:space="preserve"> должны исключать падающую струю при перекачке жидкостей;</w:t>
      </w:r>
    </w:p>
    <w:p w:rsidR="001B1FFD" w:rsidRPr="00F34266" w:rsidRDefault="001B1FFD" w:rsidP="00B36287">
      <w:pPr>
        <w:widowControl w:val="0"/>
        <w:numPr>
          <w:ilvl w:val="0"/>
          <w:numId w:val="17"/>
        </w:numPr>
        <w:tabs>
          <w:tab w:val="left" w:pos="426"/>
        </w:tabs>
        <w:spacing w:after="0"/>
        <w:ind w:left="1134" w:hanging="567"/>
        <w:jc w:val="both"/>
        <w:rPr>
          <w:rFonts w:ascii="Times New Roman" w:eastAsia="Times New Roman" w:hAnsi="Times New Roman"/>
          <w:sz w:val="24"/>
          <w:szCs w:val="24"/>
          <w:lang w:eastAsia="ru-RU"/>
        </w:rPr>
      </w:pPr>
      <w:proofErr w:type="gramStart"/>
      <w:r w:rsidRPr="00F34266">
        <w:rPr>
          <w:rFonts w:ascii="Times New Roman" w:eastAsia="Times New Roman" w:hAnsi="Times New Roman"/>
          <w:sz w:val="24"/>
          <w:szCs w:val="24"/>
          <w:lang w:eastAsia="ru-RU"/>
        </w:rPr>
        <w:t>запрещается переход с большего диаметра на меньший на всем протяжении линии слива очищенного раствора;</w:t>
      </w:r>
      <w:proofErr w:type="gramEnd"/>
    </w:p>
    <w:p w:rsidR="001B1FFD" w:rsidRPr="0074365C" w:rsidRDefault="001B1FFD" w:rsidP="00B36287">
      <w:pPr>
        <w:widowControl w:val="0"/>
        <w:numPr>
          <w:ilvl w:val="0"/>
          <w:numId w:val="17"/>
        </w:numPr>
        <w:tabs>
          <w:tab w:val="left" w:pos="426"/>
        </w:tabs>
        <w:spacing w:after="0"/>
        <w:ind w:left="1134" w:hanging="567"/>
        <w:jc w:val="both"/>
        <w:rPr>
          <w:rFonts w:ascii="Times New Roman" w:hAnsi="Times New Roman"/>
          <w:sz w:val="24"/>
        </w:rPr>
      </w:pPr>
      <w:r w:rsidRPr="0074365C">
        <w:rPr>
          <w:rFonts w:ascii="Times New Roman" w:hAnsi="Times New Roman"/>
          <w:sz w:val="24"/>
        </w:rPr>
        <w:t xml:space="preserve">необходимо </w:t>
      </w:r>
      <w:r w:rsidRPr="00F9461F">
        <w:rPr>
          <w:rFonts w:ascii="Times New Roman" w:eastAsia="Times New Roman" w:hAnsi="Times New Roman"/>
          <w:sz w:val="24"/>
          <w:szCs w:val="24"/>
          <w:lang w:eastAsia="ru-RU"/>
        </w:rPr>
        <w:t>обеспечить</w:t>
      </w:r>
      <w:r w:rsidRPr="0074365C">
        <w:rPr>
          <w:rFonts w:ascii="Times New Roman" w:hAnsi="Times New Roman"/>
          <w:sz w:val="24"/>
        </w:rPr>
        <w:t xml:space="preserve"> уклон</w:t>
      </w:r>
      <w:r w:rsidR="00156269">
        <w:rPr>
          <w:rFonts w:ascii="Times New Roman" w:hAnsi="Times New Roman"/>
          <w:sz w:val="24"/>
        </w:rPr>
        <w:t xml:space="preserve"> </w:t>
      </w:r>
      <w:r w:rsidR="00156269" w:rsidRPr="0074365C">
        <w:rPr>
          <w:rFonts w:ascii="Times New Roman" w:hAnsi="Times New Roman"/>
          <w:sz w:val="24"/>
        </w:rPr>
        <w:t>1:30</w:t>
      </w:r>
      <w:r w:rsidRPr="0074365C">
        <w:rPr>
          <w:rFonts w:ascii="Times New Roman" w:hAnsi="Times New Roman"/>
          <w:sz w:val="24"/>
        </w:rPr>
        <w:t xml:space="preserve"> линии слива в сторону увеличения порядковых номеров емкостей</w:t>
      </w:r>
      <w:r w:rsidR="00156269">
        <w:rPr>
          <w:rFonts w:ascii="Times New Roman" w:hAnsi="Times New Roman"/>
          <w:sz w:val="24"/>
        </w:rPr>
        <w:t xml:space="preserve">, от первой </w:t>
      </w:r>
      <w:proofErr w:type="gramStart"/>
      <w:r w:rsidR="00156269">
        <w:rPr>
          <w:rFonts w:ascii="Times New Roman" w:hAnsi="Times New Roman"/>
          <w:sz w:val="24"/>
        </w:rPr>
        <w:t>к</w:t>
      </w:r>
      <w:proofErr w:type="gramEnd"/>
      <w:r w:rsidR="00156269">
        <w:rPr>
          <w:rFonts w:ascii="Times New Roman" w:hAnsi="Times New Roman"/>
          <w:sz w:val="24"/>
        </w:rPr>
        <w:t xml:space="preserve"> последней.</w:t>
      </w:r>
    </w:p>
    <w:p w:rsidR="001B1FFD" w:rsidRPr="00F34266" w:rsidRDefault="001B1FFD" w:rsidP="00B36287">
      <w:pPr>
        <w:pStyle w:val="a3"/>
        <w:numPr>
          <w:ilvl w:val="0"/>
          <w:numId w:val="10"/>
        </w:numPr>
        <w:spacing w:after="0"/>
        <w:ind w:left="567" w:hanging="567"/>
        <w:contextualSpacing w:val="0"/>
        <w:jc w:val="both"/>
        <w:rPr>
          <w:rFonts w:ascii="Times New Roman" w:eastAsia="Times New Roman" w:hAnsi="Times New Roman"/>
          <w:sz w:val="24"/>
          <w:szCs w:val="24"/>
          <w:lang w:eastAsia="ru-RU"/>
        </w:rPr>
      </w:pPr>
      <w:r w:rsidRPr="00F34266">
        <w:rPr>
          <w:rFonts w:ascii="Times New Roman" w:eastAsia="Times New Roman" w:hAnsi="Times New Roman"/>
          <w:sz w:val="24"/>
          <w:szCs w:val="24"/>
          <w:lang w:eastAsia="ru-RU"/>
        </w:rPr>
        <w:t xml:space="preserve">Всасывающие линии питающих насосов </w:t>
      </w:r>
      <w:proofErr w:type="spellStart"/>
      <w:r w:rsidRPr="00F34266">
        <w:rPr>
          <w:rFonts w:ascii="Times New Roman" w:eastAsia="Times New Roman" w:hAnsi="Times New Roman"/>
          <w:sz w:val="24"/>
          <w:szCs w:val="24"/>
          <w:lang w:eastAsia="ru-RU"/>
        </w:rPr>
        <w:t>пескоотделителя</w:t>
      </w:r>
      <w:proofErr w:type="spellEnd"/>
      <w:r w:rsidRPr="00F34266">
        <w:rPr>
          <w:rFonts w:ascii="Times New Roman" w:eastAsia="Times New Roman" w:hAnsi="Times New Roman"/>
          <w:sz w:val="24"/>
          <w:szCs w:val="24"/>
          <w:lang w:eastAsia="ru-RU"/>
        </w:rPr>
        <w:t xml:space="preserve"> и </w:t>
      </w:r>
      <w:proofErr w:type="spellStart"/>
      <w:r w:rsidRPr="00F34266">
        <w:rPr>
          <w:rFonts w:ascii="Times New Roman" w:eastAsia="Times New Roman" w:hAnsi="Times New Roman"/>
          <w:sz w:val="24"/>
          <w:szCs w:val="24"/>
          <w:lang w:eastAsia="ru-RU"/>
        </w:rPr>
        <w:t>илоотделителя</w:t>
      </w:r>
      <w:proofErr w:type="spellEnd"/>
      <w:r w:rsidRPr="00F34266">
        <w:rPr>
          <w:rFonts w:ascii="Times New Roman" w:eastAsia="Times New Roman" w:hAnsi="Times New Roman"/>
          <w:sz w:val="24"/>
          <w:szCs w:val="24"/>
          <w:lang w:eastAsia="ru-RU"/>
        </w:rPr>
        <w:t xml:space="preserve"> необходимо выполнить отдельными линиями, с возможностью работы с обеих линий, в случае выхода одного из насосов из строя.</w:t>
      </w:r>
    </w:p>
    <w:p w:rsidR="00965F10" w:rsidRPr="00F34266" w:rsidRDefault="00965F10" w:rsidP="00B36287">
      <w:pPr>
        <w:pStyle w:val="a3"/>
        <w:numPr>
          <w:ilvl w:val="3"/>
          <w:numId w:val="16"/>
        </w:numPr>
        <w:tabs>
          <w:tab w:val="left" w:pos="1134"/>
        </w:tabs>
        <w:spacing w:before="120" w:after="0"/>
        <w:ind w:left="0" w:firstLine="0"/>
        <w:contextualSpacing w:val="0"/>
        <w:jc w:val="both"/>
        <w:rPr>
          <w:rFonts w:ascii="Times New Roman" w:hAnsi="Times New Roman"/>
          <w:i/>
          <w:sz w:val="24"/>
          <w:szCs w:val="24"/>
        </w:rPr>
      </w:pPr>
      <w:r w:rsidRPr="00F9461F">
        <w:rPr>
          <w:rFonts w:ascii="Times New Roman" w:eastAsia="Times New Roman" w:hAnsi="Times New Roman"/>
          <w:i/>
          <w:iCs/>
          <w:color w:val="000000"/>
          <w:sz w:val="24"/>
          <w:szCs w:val="24"/>
          <w:lang w:eastAsia="ru-RU"/>
        </w:rPr>
        <w:t>Требования</w:t>
      </w:r>
      <w:r w:rsidRPr="00F34266">
        <w:rPr>
          <w:rFonts w:ascii="Times New Roman" w:hAnsi="Times New Roman"/>
          <w:i/>
          <w:sz w:val="24"/>
          <w:szCs w:val="24"/>
        </w:rPr>
        <w:t xml:space="preserve"> к </w:t>
      </w:r>
      <w:proofErr w:type="spellStart"/>
      <w:r w:rsidRPr="00F34266">
        <w:rPr>
          <w:rFonts w:ascii="Times New Roman" w:hAnsi="Times New Roman"/>
          <w:i/>
          <w:sz w:val="24"/>
          <w:szCs w:val="24"/>
        </w:rPr>
        <w:t>ситогидроциклонной</w:t>
      </w:r>
      <w:proofErr w:type="spellEnd"/>
      <w:r w:rsidRPr="00F34266">
        <w:rPr>
          <w:rFonts w:ascii="Times New Roman" w:hAnsi="Times New Roman"/>
          <w:i/>
          <w:sz w:val="24"/>
          <w:szCs w:val="24"/>
        </w:rPr>
        <w:t xml:space="preserve"> установке</w:t>
      </w:r>
    </w:p>
    <w:p w:rsidR="00965F10" w:rsidRPr="00451A0F" w:rsidRDefault="00965F10" w:rsidP="00451A0F">
      <w:pPr>
        <w:spacing w:after="0"/>
        <w:jc w:val="both"/>
        <w:rPr>
          <w:rFonts w:ascii="Times New Roman" w:hAnsi="Times New Roman"/>
          <w:sz w:val="24"/>
          <w:szCs w:val="24"/>
        </w:rPr>
      </w:pPr>
      <w:proofErr w:type="spellStart"/>
      <w:r w:rsidRPr="00451A0F">
        <w:rPr>
          <w:rFonts w:ascii="Times New Roman" w:eastAsia="Times New Roman" w:hAnsi="Times New Roman"/>
          <w:sz w:val="24"/>
          <w:szCs w:val="24"/>
          <w:lang w:eastAsia="ru-RU"/>
        </w:rPr>
        <w:t>Ситогидроциклонная</w:t>
      </w:r>
      <w:proofErr w:type="spellEnd"/>
      <w:r w:rsidRPr="00451A0F">
        <w:rPr>
          <w:rFonts w:ascii="Times New Roman" w:hAnsi="Times New Roman"/>
          <w:sz w:val="24"/>
          <w:szCs w:val="24"/>
        </w:rPr>
        <w:t xml:space="preserve"> установка должна быть закрытого типа (герметичного исполнения) и иметь технические характеристики, </w:t>
      </w:r>
      <w:r w:rsidR="0097678A" w:rsidRPr="00451A0F">
        <w:rPr>
          <w:rFonts w:ascii="Times New Roman" w:hAnsi="Times New Roman"/>
          <w:sz w:val="24"/>
          <w:szCs w:val="24"/>
        </w:rPr>
        <w:t xml:space="preserve">отвечающие требованиям таблицы </w:t>
      </w:r>
      <w:r w:rsidR="00451A0F">
        <w:rPr>
          <w:rFonts w:ascii="Times New Roman" w:hAnsi="Times New Roman"/>
          <w:sz w:val="24"/>
          <w:szCs w:val="24"/>
        </w:rPr>
        <w:t>7</w:t>
      </w:r>
      <w:r w:rsidR="00451A0F" w:rsidRPr="00451A0F">
        <w:rPr>
          <w:rFonts w:ascii="Times New Roman" w:hAnsi="Times New Roman"/>
          <w:sz w:val="24"/>
          <w:szCs w:val="24"/>
        </w:rPr>
        <w:t>.</w:t>
      </w:r>
    </w:p>
    <w:p w:rsidR="0075379D" w:rsidRPr="00F650CB" w:rsidRDefault="0075379D" w:rsidP="0075379D">
      <w:pPr>
        <w:pStyle w:val="af4"/>
        <w:keepNext/>
        <w:jc w:val="right"/>
        <w:rPr>
          <w:rFonts w:ascii="Times New Roman" w:hAnsi="Times New Roman"/>
          <w:b w:val="0"/>
          <w:color w:val="auto"/>
          <w:sz w:val="22"/>
          <w:szCs w:val="22"/>
        </w:rPr>
      </w:pPr>
      <w:r w:rsidRPr="00F650CB">
        <w:rPr>
          <w:rFonts w:ascii="Times New Roman" w:hAnsi="Times New Roman"/>
          <w:b w:val="0"/>
          <w:color w:val="auto"/>
          <w:sz w:val="22"/>
          <w:szCs w:val="22"/>
        </w:rPr>
        <w:t xml:space="preserve">Таблица </w:t>
      </w:r>
      <w:r w:rsidR="00234267" w:rsidRPr="00F650CB">
        <w:rPr>
          <w:rFonts w:ascii="Times New Roman" w:hAnsi="Times New Roman"/>
          <w:b w:val="0"/>
          <w:color w:val="auto"/>
          <w:sz w:val="22"/>
          <w:szCs w:val="22"/>
        </w:rPr>
        <w:fldChar w:fldCharType="begin"/>
      </w:r>
      <w:r w:rsidRPr="00F650CB">
        <w:rPr>
          <w:rFonts w:ascii="Times New Roman" w:hAnsi="Times New Roman"/>
          <w:b w:val="0"/>
          <w:color w:val="auto"/>
          <w:sz w:val="22"/>
          <w:szCs w:val="22"/>
        </w:rPr>
        <w:instrText xml:space="preserve"> SEQ Таблица \* ARABIC </w:instrText>
      </w:r>
      <w:r w:rsidR="00234267" w:rsidRPr="00F650CB">
        <w:rPr>
          <w:rFonts w:ascii="Times New Roman" w:hAnsi="Times New Roman"/>
          <w:b w:val="0"/>
          <w:color w:val="auto"/>
          <w:sz w:val="22"/>
          <w:szCs w:val="22"/>
        </w:rPr>
        <w:fldChar w:fldCharType="separate"/>
      </w:r>
      <w:r w:rsidR="00451A0F">
        <w:rPr>
          <w:rFonts w:ascii="Times New Roman" w:hAnsi="Times New Roman"/>
          <w:b w:val="0"/>
          <w:noProof/>
          <w:color w:val="auto"/>
          <w:sz w:val="22"/>
          <w:szCs w:val="22"/>
        </w:rPr>
        <w:t>7</w:t>
      </w:r>
      <w:r w:rsidR="00234267" w:rsidRPr="00F650CB">
        <w:rPr>
          <w:rFonts w:ascii="Times New Roman" w:hAnsi="Times New Roman"/>
          <w:b w:val="0"/>
          <w:color w:val="auto"/>
          <w:sz w:val="22"/>
          <w:szCs w:val="22"/>
        </w:rPr>
        <w:fldChar w:fldCharType="end"/>
      </w:r>
    </w:p>
    <w:tbl>
      <w:tblPr>
        <w:tblW w:w="9072"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7196"/>
        <w:gridCol w:w="1876"/>
      </w:tblGrid>
      <w:tr w:rsidR="00965F10" w:rsidRPr="0075379D" w:rsidTr="00451A0F">
        <w:trPr>
          <w:cantSplit/>
          <w:tblHeader/>
        </w:trPr>
        <w:tc>
          <w:tcPr>
            <w:tcW w:w="7196" w:type="dxa"/>
            <w:shd w:val="clear" w:color="auto" w:fill="F2F2F2" w:themeFill="background1" w:themeFillShade="F2"/>
          </w:tcPr>
          <w:p w:rsidR="00965F10" w:rsidRPr="00F650CB" w:rsidRDefault="00965F10" w:rsidP="00F650CB">
            <w:pPr>
              <w:tabs>
                <w:tab w:val="left" w:pos="142"/>
              </w:tabs>
              <w:spacing w:after="0"/>
              <w:jc w:val="center"/>
              <w:rPr>
                <w:rFonts w:ascii="Times New Roman" w:hAnsi="Times New Roman"/>
                <w:b/>
              </w:rPr>
            </w:pPr>
            <w:r w:rsidRPr="00F650CB">
              <w:rPr>
                <w:rFonts w:ascii="Times New Roman" w:hAnsi="Times New Roman"/>
                <w:b/>
              </w:rPr>
              <w:t>Наименование</w:t>
            </w:r>
          </w:p>
        </w:tc>
        <w:tc>
          <w:tcPr>
            <w:tcW w:w="1876" w:type="dxa"/>
            <w:shd w:val="clear" w:color="auto" w:fill="F2F2F2" w:themeFill="background1" w:themeFillShade="F2"/>
          </w:tcPr>
          <w:p w:rsidR="00965F10" w:rsidRPr="00F650CB" w:rsidRDefault="00965F10" w:rsidP="00F650CB">
            <w:pPr>
              <w:tabs>
                <w:tab w:val="left" w:pos="142"/>
              </w:tabs>
              <w:spacing w:after="0"/>
              <w:jc w:val="center"/>
              <w:rPr>
                <w:rFonts w:ascii="Times New Roman" w:hAnsi="Times New Roman"/>
                <w:b/>
              </w:rPr>
            </w:pPr>
            <w:r w:rsidRPr="00F650CB">
              <w:rPr>
                <w:rFonts w:ascii="Times New Roman" w:hAnsi="Times New Roman"/>
                <w:b/>
              </w:rPr>
              <w:t>Объем, м</w:t>
            </w:r>
            <w:proofErr w:type="gramStart"/>
            <w:r w:rsidRPr="00F650CB">
              <w:rPr>
                <w:rFonts w:ascii="Times New Roman" w:hAnsi="Times New Roman"/>
                <w:b/>
              </w:rPr>
              <w:t>.к</w:t>
            </w:r>
            <w:proofErr w:type="gramEnd"/>
            <w:r w:rsidRPr="00F650CB">
              <w:rPr>
                <w:rFonts w:ascii="Times New Roman" w:hAnsi="Times New Roman"/>
                <w:b/>
              </w:rPr>
              <w:t>уб.</w:t>
            </w:r>
          </w:p>
        </w:tc>
      </w:tr>
      <w:tr w:rsidR="00965F10" w:rsidRPr="0075379D" w:rsidTr="00A24D56">
        <w:tc>
          <w:tcPr>
            <w:tcW w:w="7196" w:type="dxa"/>
          </w:tcPr>
          <w:p w:rsidR="00965F10" w:rsidRPr="0075379D" w:rsidRDefault="00965F10" w:rsidP="00A24D56">
            <w:pPr>
              <w:tabs>
                <w:tab w:val="left" w:pos="142"/>
              </w:tabs>
              <w:spacing w:after="0"/>
              <w:jc w:val="both"/>
              <w:rPr>
                <w:rFonts w:ascii="Times New Roman" w:hAnsi="Times New Roman"/>
              </w:rPr>
            </w:pPr>
            <w:r w:rsidRPr="0075379D">
              <w:rPr>
                <w:rFonts w:ascii="Times New Roman" w:hAnsi="Times New Roman"/>
              </w:rPr>
              <w:t>Исполнение (база СГУ)</w:t>
            </w:r>
          </w:p>
        </w:tc>
        <w:tc>
          <w:tcPr>
            <w:tcW w:w="1876" w:type="dxa"/>
          </w:tcPr>
          <w:p w:rsidR="00965F10" w:rsidRPr="0075379D" w:rsidRDefault="00965F10" w:rsidP="00A24D56">
            <w:pPr>
              <w:tabs>
                <w:tab w:val="left" w:pos="142"/>
              </w:tabs>
              <w:spacing w:after="0"/>
              <w:jc w:val="center"/>
              <w:rPr>
                <w:rFonts w:ascii="Times New Roman" w:hAnsi="Times New Roman"/>
              </w:rPr>
            </w:pPr>
            <w:r w:rsidRPr="0075379D">
              <w:rPr>
                <w:rFonts w:ascii="Times New Roman" w:hAnsi="Times New Roman"/>
              </w:rPr>
              <w:t>Вибросито линейное</w:t>
            </w:r>
          </w:p>
        </w:tc>
      </w:tr>
      <w:tr w:rsidR="00965F10" w:rsidRPr="0075379D" w:rsidTr="00A24D56">
        <w:tc>
          <w:tcPr>
            <w:tcW w:w="7196" w:type="dxa"/>
          </w:tcPr>
          <w:p w:rsidR="00965F10" w:rsidRPr="0075379D" w:rsidRDefault="00965F10" w:rsidP="00A24D56">
            <w:pPr>
              <w:tabs>
                <w:tab w:val="left" w:pos="142"/>
              </w:tabs>
              <w:spacing w:after="0"/>
              <w:jc w:val="both"/>
              <w:rPr>
                <w:rFonts w:ascii="Times New Roman" w:hAnsi="Times New Roman"/>
              </w:rPr>
            </w:pPr>
            <w:r w:rsidRPr="0075379D">
              <w:rPr>
                <w:rFonts w:ascii="Times New Roman" w:hAnsi="Times New Roman"/>
              </w:rPr>
              <w:t>Пропускная способность базы СГУ, не менее м3/ч</w:t>
            </w:r>
          </w:p>
        </w:tc>
        <w:tc>
          <w:tcPr>
            <w:tcW w:w="1876" w:type="dxa"/>
          </w:tcPr>
          <w:p w:rsidR="00965F10" w:rsidRPr="0075379D" w:rsidRDefault="00965F10" w:rsidP="00A24D56">
            <w:pPr>
              <w:tabs>
                <w:tab w:val="left" w:pos="142"/>
              </w:tabs>
              <w:spacing w:after="0"/>
              <w:jc w:val="center"/>
              <w:rPr>
                <w:rFonts w:ascii="Times New Roman" w:hAnsi="Times New Roman"/>
              </w:rPr>
            </w:pPr>
            <w:r w:rsidRPr="0075379D">
              <w:rPr>
                <w:rFonts w:ascii="Times New Roman" w:hAnsi="Times New Roman"/>
              </w:rPr>
              <w:t>240</w:t>
            </w:r>
          </w:p>
        </w:tc>
      </w:tr>
      <w:tr w:rsidR="00965F10" w:rsidRPr="0075379D" w:rsidTr="00A24D56">
        <w:tc>
          <w:tcPr>
            <w:tcW w:w="7196" w:type="dxa"/>
          </w:tcPr>
          <w:p w:rsidR="00965F10" w:rsidRPr="0075379D" w:rsidRDefault="00965F10" w:rsidP="00A24D56">
            <w:pPr>
              <w:tabs>
                <w:tab w:val="left" w:pos="142"/>
              </w:tabs>
              <w:spacing w:after="0"/>
              <w:jc w:val="both"/>
              <w:rPr>
                <w:rFonts w:ascii="Times New Roman" w:hAnsi="Times New Roman"/>
              </w:rPr>
            </w:pPr>
            <w:r w:rsidRPr="0075379D">
              <w:rPr>
                <w:rFonts w:ascii="Times New Roman" w:hAnsi="Times New Roman"/>
              </w:rPr>
              <w:lastRenderedPageBreak/>
              <w:t xml:space="preserve">Сила </w:t>
            </w:r>
            <w:r w:rsidRPr="0075379D">
              <w:rPr>
                <w:rFonts w:ascii="Times New Roman" w:hAnsi="Times New Roman"/>
                <w:lang w:val="en-US"/>
              </w:rPr>
              <w:t>G</w:t>
            </w:r>
            <w:r w:rsidRPr="0075379D">
              <w:rPr>
                <w:rFonts w:ascii="Times New Roman" w:hAnsi="Times New Roman"/>
              </w:rPr>
              <w:t>, не менее</w:t>
            </w:r>
          </w:p>
        </w:tc>
        <w:tc>
          <w:tcPr>
            <w:tcW w:w="1876" w:type="dxa"/>
          </w:tcPr>
          <w:p w:rsidR="00965F10" w:rsidRPr="0075379D" w:rsidRDefault="00965F10" w:rsidP="00A24D56">
            <w:pPr>
              <w:tabs>
                <w:tab w:val="left" w:pos="142"/>
              </w:tabs>
              <w:spacing w:after="0"/>
              <w:jc w:val="center"/>
              <w:rPr>
                <w:rFonts w:ascii="Times New Roman" w:hAnsi="Times New Roman"/>
              </w:rPr>
            </w:pPr>
            <w:r w:rsidRPr="0075379D">
              <w:rPr>
                <w:rFonts w:ascii="Times New Roman" w:hAnsi="Times New Roman"/>
              </w:rPr>
              <w:t>7,5</w:t>
            </w:r>
          </w:p>
        </w:tc>
      </w:tr>
      <w:tr w:rsidR="00965F10" w:rsidRPr="0075379D" w:rsidTr="00A24D56">
        <w:tc>
          <w:tcPr>
            <w:tcW w:w="7196" w:type="dxa"/>
          </w:tcPr>
          <w:p w:rsidR="00965F10" w:rsidRPr="0075379D" w:rsidRDefault="00965F10" w:rsidP="00A24D56">
            <w:pPr>
              <w:tabs>
                <w:tab w:val="left" w:pos="142"/>
              </w:tabs>
              <w:spacing w:after="0"/>
              <w:jc w:val="both"/>
              <w:rPr>
                <w:rFonts w:ascii="Times New Roman" w:hAnsi="Times New Roman"/>
              </w:rPr>
            </w:pPr>
            <w:r w:rsidRPr="0075379D">
              <w:rPr>
                <w:rFonts w:ascii="Times New Roman" w:hAnsi="Times New Roman"/>
              </w:rPr>
              <w:t xml:space="preserve">Количество </w:t>
            </w:r>
            <w:proofErr w:type="gramStart"/>
            <w:r w:rsidRPr="0075379D">
              <w:rPr>
                <w:rFonts w:ascii="Times New Roman" w:hAnsi="Times New Roman"/>
              </w:rPr>
              <w:t>поверхностных</w:t>
            </w:r>
            <w:proofErr w:type="gramEnd"/>
            <w:r w:rsidR="00D803BD" w:rsidRPr="0075379D">
              <w:rPr>
                <w:rFonts w:ascii="Times New Roman" w:hAnsi="Times New Roman"/>
              </w:rPr>
              <w:t xml:space="preserve"> </w:t>
            </w:r>
            <w:proofErr w:type="spellStart"/>
            <w:r w:rsidRPr="0075379D">
              <w:rPr>
                <w:rFonts w:ascii="Times New Roman" w:hAnsi="Times New Roman"/>
              </w:rPr>
              <w:t>вибромоторов</w:t>
            </w:r>
            <w:proofErr w:type="spellEnd"/>
            <w:r w:rsidRPr="0075379D">
              <w:rPr>
                <w:rFonts w:ascii="Times New Roman" w:hAnsi="Times New Roman"/>
              </w:rPr>
              <w:t>, не менее</w:t>
            </w:r>
          </w:p>
        </w:tc>
        <w:tc>
          <w:tcPr>
            <w:tcW w:w="1876" w:type="dxa"/>
          </w:tcPr>
          <w:p w:rsidR="00965F10" w:rsidRPr="0075379D" w:rsidRDefault="00965F10" w:rsidP="00A24D56">
            <w:pPr>
              <w:tabs>
                <w:tab w:val="left" w:pos="142"/>
              </w:tabs>
              <w:spacing w:after="0"/>
              <w:jc w:val="center"/>
              <w:rPr>
                <w:rFonts w:ascii="Times New Roman" w:hAnsi="Times New Roman"/>
              </w:rPr>
            </w:pPr>
            <w:r w:rsidRPr="0075379D">
              <w:rPr>
                <w:rFonts w:ascii="Times New Roman" w:hAnsi="Times New Roman"/>
              </w:rPr>
              <w:t>2</w:t>
            </w:r>
          </w:p>
        </w:tc>
      </w:tr>
      <w:tr w:rsidR="00965F10" w:rsidRPr="0075379D" w:rsidTr="00A24D56">
        <w:tc>
          <w:tcPr>
            <w:tcW w:w="7196" w:type="dxa"/>
          </w:tcPr>
          <w:p w:rsidR="00965F10" w:rsidRPr="0075379D" w:rsidRDefault="00965F10" w:rsidP="00A24D56">
            <w:pPr>
              <w:tabs>
                <w:tab w:val="left" w:pos="142"/>
              </w:tabs>
              <w:spacing w:after="0"/>
              <w:jc w:val="both"/>
              <w:rPr>
                <w:rFonts w:ascii="Times New Roman" w:hAnsi="Times New Roman"/>
              </w:rPr>
            </w:pPr>
            <w:r w:rsidRPr="0075379D">
              <w:rPr>
                <w:rFonts w:ascii="Times New Roman" w:hAnsi="Times New Roman"/>
              </w:rPr>
              <w:t xml:space="preserve">Исполнение </w:t>
            </w:r>
            <w:proofErr w:type="gramStart"/>
            <w:r w:rsidRPr="0075379D">
              <w:rPr>
                <w:rFonts w:ascii="Times New Roman" w:hAnsi="Times New Roman"/>
              </w:rPr>
              <w:t>поверхностных</w:t>
            </w:r>
            <w:proofErr w:type="gramEnd"/>
            <w:r w:rsidR="00D803BD" w:rsidRPr="0075379D">
              <w:rPr>
                <w:rFonts w:ascii="Times New Roman" w:hAnsi="Times New Roman"/>
              </w:rPr>
              <w:t xml:space="preserve"> </w:t>
            </w:r>
            <w:proofErr w:type="spellStart"/>
            <w:r w:rsidRPr="0075379D">
              <w:rPr>
                <w:rFonts w:ascii="Times New Roman" w:hAnsi="Times New Roman"/>
              </w:rPr>
              <w:t>вибромоторов</w:t>
            </w:r>
            <w:proofErr w:type="spellEnd"/>
            <w:r w:rsidRPr="0075379D">
              <w:rPr>
                <w:rFonts w:ascii="Times New Roman" w:hAnsi="Times New Roman"/>
              </w:rPr>
              <w:t xml:space="preserve"> взрывозащищенных</w:t>
            </w:r>
          </w:p>
        </w:tc>
        <w:tc>
          <w:tcPr>
            <w:tcW w:w="1876" w:type="dxa"/>
          </w:tcPr>
          <w:p w:rsidR="00965F10" w:rsidRPr="0075379D" w:rsidRDefault="00965F10" w:rsidP="00A24D56">
            <w:pPr>
              <w:tabs>
                <w:tab w:val="left" w:pos="142"/>
              </w:tabs>
              <w:spacing w:after="0"/>
              <w:jc w:val="center"/>
              <w:rPr>
                <w:rFonts w:ascii="Times New Roman" w:hAnsi="Times New Roman"/>
              </w:rPr>
            </w:pPr>
            <w:r w:rsidRPr="0075379D">
              <w:rPr>
                <w:rFonts w:ascii="Times New Roman" w:hAnsi="Times New Roman"/>
              </w:rPr>
              <w:t>1</w:t>
            </w:r>
            <w:proofErr w:type="spellStart"/>
            <w:r w:rsidRPr="0075379D">
              <w:rPr>
                <w:rFonts w:ascii="Times New Roman" w:hAnsi="Times New Roman"/>
                <w:lang w:val="en-US"/>
              </w:rPr>
              <w:t>ExdIIBT</w:t>
            </w:r>
            <w:proofErr w:type="spellEnd"/>
            <w:r w:rsidR="001B2EDA" w:rsidRPr="0075379D">
              <w:rPr>
                <w:rFonts w:ascii="Times New Roman" w:hAnsi="Times New Roman"/>
              </w:rPr>
              <w:t>4</w:t>
            </w:r>
          </w:p>
        </w:tc>
      </w:tr>
      <w:tr w:rsidR="00965F10" w:rsidRPr="0075379D" w:rsidTr="00A24D56">
        <w:tc>
          <w:tcPr>
            <w:tcW w:w="7196" w:type="dxa"/>
          </w:tcPr>
          <w:p w:rsidR="00965F10" w:rsidRPr="0075379D" w:rsidRDefault="00965F10" w:rsidP="00A24D56">
            <w:pPr>
              <w:tabs>
                <w:tab w:val="left" w:pos="142"/>
              </w:tabs>
              <w:spacing w:after="0"/>
              <w:jc w:val="both"/>
              <w:rPr>
                <w:rFonts w:ascii="Times New Roman" w:hAnsi="Times New Roman"/>
              </w:rPr>
            </w:pPr>
            <w:r w:rsidRPr="0075379D">
              <w:rPr>
                <w:rFonts w:ascii="Times New Roman" w:hAnsi="Times New Roman"/>
              </w:rPr>
              <w:t>Тип сеток</w:t>
            </w:r>
          </w:p>
        </w:tc>
        <w:tc>
          <w:tcPr>
            <w:tcW w:w="1876" w:type="dxa"/>
          </w:tcPr>
          <w:p w:rsidR="00965F10" w:rsidRPr="0075379D" w:rsidRDefault="00965F10" w:rsidP="00A24D56">
            <w:pPr>
              <w:tabs>
                <w:tab w:val="left" w:pos="142"/>
              </w:tabs>
              <w:spacing w:after="0"/>
              <w:jc w:val="center"/>
              <w:rPr>
                <w:rFonts w:ascii="Times New Roman" w:hAnsi="Times New Roman"/>
              </w:rPr>
            </w:pPr>
            <w:r w:rsidRPr="0075379D">
              <w:rPr>
                <w:rFonts w:ascii="Times New Roman" w:hAnsi="Times New Roman"/>
              </w:rPr>
              <w:t>Ситовые панели (каркасные)</w:t>
            </w:r>
          </w:p>
        </w:tc>
      </w:tr>
      <w:tr w:rsidR="00965F10" w:rsidRPr="0075379D" w:rsidTr="00A24D56">
        <w:tc>
          <w:tcPr>
            <w:tcW w:w="7196" w:type="dxa"/>
          </w:tcPr>
          <w:p w:rsidR="00965F10" w:rsidRPr="0075379D" w:rsidRDefault="00965F10" w:rsidP="00A24D56">
            <w:pPr>
              <w:tabs>
                <w:tab w:val="left" w:pos="142"/>
              </w:tabs>
              <w:spacing w:after="0"/>
              <w:jc w:val="both"/>
              <w:rPr>
                <w:rFonts w:ascii="Times New Roman" w:hAnsi="Times New Roman"/>
              </w:rPr>
            </w:pPr>
            <w:r w:rsidRPr="0075379D">
              <w:rPr>
                <w:rFonts w:ascii="Times New Roman" w:hAnsi="Times New Roman"/>
              </w:rPr>
              <w:t xml:space="preserve">Пропускная способность </w:t>
            </w:r>
            <w:proofErr w:type="spellStart"/>
            <w:r w:rsidRPr="0075379D">
              <w:rPr>
                <w:rFonts w:ascii="Times New Roman" w:hAnsi="Times New Roman"/>
              </w:rPr>
              <w:t>пескоотделителя</w:t>
            </w:r>
            <w:proofErr w:type="spellEnd"/>
            <w:r w:rsidRPr="0075379D">
              <w:rPr>
                <w:rFonts w:ascii="Times New Roman" w:hAnsi="Times New Roman"/>
              </w:rPr>
              <w:t xml:space="preserve">, л/с (м³/ч)  </w:t>
            </w:r>
          </w:p>
        </w:tc>
        <w:tc>
          <w:tcPr>
            <w:tcW w:w="1876" w:type="dxa"/>
          </w:tcPr>
          <w:p w:rsidR="00965F10" w:rsidRPr="0075379D" w:rsidRDefault="00965F10" w:rsidP="00A24D56">
            <w:pPr>
              <w:tabs>
                <w:tab w:val="left" w:pos="142"/>
              </w:tabs>
              <w:spacing w:after="0"/>
              <w:jc w:val="center"/>
              <w:rPr>
                <w:rFonts w:ascii="Times New Roman" w:hAnsi="Times New Roman"/>
              </w:rPr>
            </w:pPr>
            <w:r w:rsidRPr="0075379D">
              <w:rPr>
                <w:rFonts w:ascii="Times New Roman" w:hAnsi="Times New Roman"/>
              </w:rPr>
              <w:t>45 (162)</w:t>
            </w:r>
          </w:p>
        </w:tc>
      </w:tr>
      <w:tr w:rsidR="00965F10" w:rsidRPr="0075379D" w:rsidTr="00A24D56">
        <w:tc>
          <w:tcPr>
            <w:tcW w:w="7196" w:type="dxa"/>
          </w:tcPr>
          <w:p w:rsidR="00965F10" w:rsidRPr="0075379D" w:rsidRDefault="00965F10" w:rsidP="00A24D56">
            <w:pPr>
              <w:tabs>
                <w:tab w:val="left" w:pos="142"/>
              </w:tabs>
              <w:spacing w:after="0"/>
              <w:jc w:val="both"/>
              <w:rPr>
                <w:rFonts w:ascii="Times New Roman" w:hAnsi="Times New Roman"/>
              </w:rPr>
            </w:pPr>
            <w:r w:rsidRPr="0075379D">
              <w:rPr>
                <w:rFonts w:ascii="Times New Roman" w:hAnsi="Times New Roman"/>
              </w:rPr>
              <w:t xml:space="preserve">Пропускная способность </w:t>
            </w:r>
            <w:proofErr w:type="spellStart"/>
            <w:r w:rsidRPr="0075379D">
              <w:rPr>
                <w:rFonts w:ascii="Times New Roman" w:hAnsi="Times New Roman"/>
              </w:rPr>
              <w:t>илоотделителя</w:t>
            </w:r>
            <w:proofErr w:type="spellEnd"/>
            <w:r w:rsidRPr="0075379D">
              <w:rPr>
                <w:rFonts w:ascii="Times New Roman" w:hAnsi="Times New Roman"/>
              </w:rPr>
              <w:t xml:space="preserve">, л/с (м³/ч)  </w:t>
            </w:r>
          </w:p>
        </w:tc>
        <w:tc>
          <w:tcPr>
            <w:tcW w:w="1876" w:type="dxa"/>
          </w:tcPr>
          <w:p w:rsidR="00965F10" w:rsidRPr="0075379D" w:rsidRDefault="00965F10" w:rsidP="00A24D56">
            <w:pPr>
              <w:tabs>
                <w:tab w:val="left" w:pos="142"/>
              </w:tabs>
              <w:spacing w:after="0"/>
              <w:jc w:val="center"/>
              <w:rPr>
                <w:rFonts w:ascii="Times New Roman" w:hAnsi="Times New Roman"/>
              </w:rPr>
            </w:pPr>
            <w:r w:rsidRPr="0075379D">
              <w:rPr>
                <w:rFonts w:ascii="Times New Roman" w:hAnsi="Times New Roman"/>
              </w:rPr>
              <w:t>45 (162)</w:t>
            </w:r>
          </w:p>
        </w:tc>
      </w:tr>
    </w:tbl>
    <w:p w:rsidR="00965F10" w:rsidRPr="00F34266" w:rsidRDefault="00965F10" w:rsidP="00965F10">
      <w:pPr>
        <w:tabs>
          <w:tab w:val="left" w:pos="0"/>
          <w:tab w:val="left" w:pos="284"/>
          <w:tab w:val="left" w:pos="1560"/>
        </w:tabs>
        <w:spacing w:after="0"/>
        <w:jc w:val="both"/>
        <w:rPr>
          <w:rFonts w:ascii="Times New Roman" w:hAnsi="Times New Roman"/>
          <w:sz w:val="24"/>
          <w:szCs w:val="24"/>
        </w:rPr>
      </w:pPr>
    </w:p>
    <w:p w:rsidR="00965F10" w:rsidRPr="00F34266" w:rsidRDefault="00965F10" w:rsidP="00B36287">
      <w:pPr>
        <w:pStyle w:val="a3"/>
        <w:numPr>
          <w:ilvl w:val="0"/>
          <w:numId w:val="10"/>
        </w:numPr>
        <w:spacing w:after="0"/>
        <w:ind w:left="567" w:hanging="567"/>
        <w:contextualSpacing w:val="0"/>
        <w:jc w:val="both"/>
        <w:rPr>
          <w:rFonts w:ascii="Times New Roman" w:hAnsi="Times New Roman"/>
          <w:sz w:val="24"/>
          <w:szCs w:val="24"/>
        </w:rPr>
      </w:pPr>
      <w:r w:rsidRPr="00F34266">
        <w:rPr>
          <w:rFonts w:ascii="Times New Roman" w:hAnsi="Times New Roman"/>
          <w:sz w:val="24"/>
          <w:szCs w:val="24"/>
        </w:rPr>
        <w:t>Так же как и система закрытого типа, СГУ должна быть выполнена в исполнении</w:t>
      </w:r>
      <w:r w:rsidR="0075379D">
        <w:rPr>
          <w:rFonts w:ascii="Times New Roman" w:hAnsi="Times New Roman"/>
          <w:sz w:val="24"/>
          <w:szCs w:val="24"/>
        </w:rPr>
        <w:t>,</w:t>
      </w:r>
      <w:r w:rsidRPr="00F34266">
        <w:rPr>
          <w:rFonts w:ascii="Times New Roman" w:hAnsi="Times New Roman"/>
          <w:sz w:val="24"/>
          <w:szCs w:val="24"/>
        </w:rPr>
        <w:t xml:space="preserve"> исключающем попадание отделяемого от раствора газа в помещение ЦСГО. </w:t>
      </w:r>
    </w:p>
    <w:p w:rsidR="00965F10" w:rsidRPr="00F34266" w:rsidRDefault="000C00EF" w:rsidP="00B36287">
      <w:pPr>
        <w:pStyle w:val="a3"/>
        <w:numPr>
          <w:ilvl w:val="0"/>
          <w:numId w:val="10"/>
        </w:numPr>
        <w:spacing w:after="0"/>
        <w:ind w:left="567" w:hanging="567"/>
        <w:contextualSpacing w:val="0"/>
        <w:jc w:val="both"/>
        <w:rPr>
          <w:rFonts w:ascii="Times New Roman" w:hAnsi="Times New Roman"/>
          <w:sz w:val="24"/>
          <w:szCs w:val="24"/>
        </w:rPr>
      </w:pPr>
      <w:r>
        <w:rPr>
          <w:rFonts w:ascii="Times New Roman" w:hAnsi="Times New Roman"/>
          <w:sz w:val="24"/>
          <w:szCs w:val="24"/>
        </w:rPr>
        <w:t>Поставщик</w:t>
      </w:r>
      <w:r w:rsidR="00965F10" w:rsidRPr="00F34266">
        <w:rPr>
          <w:rFonts w:ascii="Times New Roman" w:hAnsi="Times New Roman"/>
          <w:sz w:val="24"/>
          <w:szCs w:val="24"/>
        </w:rPr>
        <w:t xml:space="preserve"> выполняет принудительную местную вытяжку с СГУ наружу помещения ЦСГО.</w:t>
      </w:r>
    </w:p>
    <w:p w:rsidR="00965F10" w:rsidRPr="00F34266" w:rsidRDefault="00965F10" w:rsidP="00B36287">
      <w:pPr>
        <w:pStyle w:val="a3"/>
        <w:numPr>
          <w:ilvl w:val="3"/>
          <w:numId w:val="16"/>
        </w:numPr>
        <w:tabs>
          <w:tab w:val="left" w:pos="1134"/>
        </w:tabs>
        <w:spacing w:before="120" w:after="0"/>
        <w:ind w:left="0" w:firstLine="0"/>
        <w:contextualSpacing w:val="0"/>
        <w:jc w:val="both"/>
        <w:rPr>
          <w:rFonts w:ascii="Times New Roman" w:hAnsi="Times New Roman"/>
          <w:i/>
          <w:sz w:val="24"/>
          <w:szCs w:val="24"/>
        </w:rPr>
      </w:pPr>
      <w:r w:rsidRPr="0075379D">
        <w:rPr>
          <w:rFonts w:ascii="Times New Roman" w:eastAsia="Times New Roman" w:hAnsi="Times New Roman"/>
          <w:i/>
          <w:iCs/>
          <w:color w:val="000000"/>
          <w:sz w:val="24"/>
          <w:szCs w:val="24"/>
          <w:lang w:eastAsia="ru-RU"/>
        </w:rPr>
        <w:t>Требования</w:t>
      </w:r>
      <w:r w:rsidRPr="00F34266">
        <w:rPr>
          <w:rFonts w:ascii="Times New Roman" w:hAnsi="Times New Roman"/>
          <w:i/>
          <w:sz w:val="24"/>
          <w:szCs w:val="24"/>
        </w:rPr>
        <w:t xml:space="preserve"> к центрифугам</w:t>
      </w:r>
    </w:p>
    <w:p w:rsidR="00965F10" w:rsidRPr="0075379D" w:rsidRDefault="00965F10" w:rsidP="0075379D">
      <w:pPr>
        <w:spacing w:after="0"/>
        <w:jc w:val="both"/>
        <w:rPr>
          <w:rFonts w:ascii="Times New Roman" w:hAnsi="Times New Roman"/>
          <w:sz w:val="24"/>
          <w:szCs w:val="24"/>
        </w:rPr>
      </w:pPr>
      <w:r w:rsidRPr="0075379D">
        <w:rPr>
          <w:rFonts w:ascii="Times New Roman" w:hAnsi="Times New Roman"/>
          <w:sz w:val="24"/>
          <w:szCs w:val="24"/>
        </w:rPr>
        <w:t xml:space="preserve">Каждая центрифуга должна иметь технические характеристики, отвечающие требованиям таблицы </w:t>
      </w:r>
      <w:r w:rsidR="00451A0F">
        <w:rPr>
          <w:rFonts w:ascii="Times New Roman" w:hAnsi="Times New Roman"/>
          <w:sz w:val="24"/>
          <w:szCs w:val="24"/>
        </w:rPr>
        <w:t>8</w:t>
      </w:r>
      <w:r w:rsidR="0075379D" w:rsidRPr="0075379D">
        <w:rPr>
          <w:rFonts w:ascii="Times New Roman" w:hAnsi="Times New Roman"/>
          <w:sz w:val="24"/>
          <w:szCs w:val="24"/>
        </w:rPr>
        <w:t>.</w:t>
      </w:r>
    </w:p>
    <w:p w:rsidR="0075379D" w:rsidRPr="0075379D" w:rsidRDefault="0075379D" w:rsidP="0075379D">
      <w:pPr>
        <w:pStyle w:val="af4"/>
        <w:keepNext/>
        <w:jc w:val="right"/>
        <w:rPr>
          <w:rFonts w:ascii="Times New Roman" w:hAnsi="Times New Roman"/>
          <w:b w:val="0"/>
          <w:color w:val="auto"/>
          <w:sz w:val="24"/>
          <w:szCs w:val="24"/>
        </w:rPr>
      </w:pPr>
      <w:r w:rsidRPr="0075379D">
        <w:rPr>
          <w:rFonts w:ascii="Times New Roman" w:hAnsi="Times New Roman"/>
          <w:b w:val="0"/>
          <w:color w:val="auto"/>
          <w:sz w:val="24"/>
          <w:szCs w:val="24"/>
        </w:rPr>
        <w:t xml:space="preserve">Таблица </w:t>
      </w:r>
      <w:r w:rsidR="00234267" w:rsidRPr="0075379D">
        <w:rPr>
          <w:rFonts w:ascii="Times New Roman" w:hAnsi="Times New Roman"/>
          <w:b w:val="0"/>
          <w:color w:val="auto"/>
          <w:sz w:val="24"/>
          <w:szCs w:val="24"/>
        </w:rPr>
        <w:fldChar w:fldCharType="begin"/>
      </w:r>
      <w:r w:rsidRPr="0075379D">
        <w:rPr>
          <w:rFonts w:ascii="Times New Roman" w:hAnsi="Times New Roman"/>
          <w:b w:val="0"/>
          <w:color w:val="auto"/>
          <w:sz w:val="24"/>
          <w:szCs w:val="24"/>
        </w:rPr>
        <w:instrText xml:space="preserve"> SEQ Таблица \* ARABIC </w:instrText>
      </w:r>
      <w:r w:rsidR="00234267" w:rsidRPr="0075379D">
        <w:rPr>
          <w:rFonts w:ascii="Times New Roman" w:hAnsi="Times New Roman"/>
          <w:b w:val="0"/>
          <w:color w:val="auto"/>
          <w:sz w:val="24"/>
          <w:szCs w:val="24"/>
        </w:rPr>
        <w:fldChar w:fldCharType="separate"/>
      </w:r>
      <w:r w:rsidR="00451A0F">
        <w:rPr>
          <w:rFonts w:ascii="Times New Roman" w:hAnsi="Times New Roman"/>
          <w:b w:val="0"/>
          <w:noProof/>
          <w:color w:val="auto"/>
          <w:sz w:val="24"/>
          <w:szCs w:val="24"/>
        </w:rPr>
        <w:t>8</w:t>
      </w:r>
      <w:r w:rsidR="00234267" w:rsidRPr="0075379D">
        <w:rPr>
          <w:rFonts w:ascii="Times New Roman" w:hAnsi="Times New Roman"/>
          <w:b w:val="0"/>
          <w:color w:val="auto"/>
          <w:sz w:val="24"/>
          <w:szCs w:val="24"/>
        </w:rPr>
        <w:fldChar w:fldCharType="end"/>
      </w:r>
    </w:p>
    <w:tbl>
      <w:tblPr>
        <w:tblW w:w="9072"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7196"/>
        <w:gridCol w:w="1876"/>
      </w:tblGrid>
      <w:tr w:rsidR="00965F10" w:rsidRPr="0075379D" w:rsidTr="00451A0F">
        <w:tc>
          <w:tcPr>
            <w:tcW w:w="7196" w:type="dxa"/>
            <w:shd w:val="clear" w:color="auto" w:fill="F2F2F2" w:themeFill="background1" w:themeFillShade="F2"/>
          </w:tcPr>
          <w:p w:rsidR="00965F10" w:rsidRPr="00451A0F" w:rsidRDefault="00965F10" w:rsidP="00451A0F">
            <w:pPr>
              <w:tabs>
                <w:tab w:val="left" w:pos="142"/>
              </w:tabs>
              <w:spacing w:after="0"/>
              <w:jc w:val="center"/>
              <w:rPr>
                <w:rFonts w:ascii="Times New Roman" w:hAnsi="Times New Roman"/>
                <w:b/>
              </w:rPr>
            </w:pPr>
            <w:r w:rsidRPr="00451A0F">
              <w:rPr>
                <w:rFonts w:ascii="Times New Roman" w:hAnsi="Times New Roman"/>
                <w:b/>
              </w:rPr>
              <w:t>Наименование</w:t>
            </w:r>
          </w:p>
        </w:tc>
        <w:tc>
          <w:tcPr>
            <w:tcW w:w="1876" w:type="dxa"/>
            <w:shd w:val="clear" w:color="auto" w:fill="F2F2F2" w:themeFill="background1" w:themeFillShade="F2"/>
          </w:tcPr>
          <w:p w:rsidR="00965F10" w:rsidRPr="00451A0F" w:rsidRDefault="00965F10" w:rsidP="00451A0F">
            <w:pPr>
              <w:tabs>
                <w:tab w:val="left" w:pos="142"/>
              </w:tabs>
              <w:spacing w:after="0"/>
              <w:jc w:val="center"/>
              <w:rPr>
                <w:rFonts w:ascii="Times New Roman" w:hAnsi="Times New Roman"/>
                <w:b/>
              </w:rPr>
            </w:pPr>
            <w:r w:rsidRPr="00451A0F">
              <w:rPr>
                <w:rFonts w:ascii="Times New Roman" w:hAnsi="Times New Roman"/>
                <w:b/>
              </w:rPr>
              <w:t>Объем, м</w:t>
            </w:r>
            <w:proofErr w:type="gramStart"/>
            <w:r w:rsidRPr="00451A0F">
              <w:rPr>
                <w:rFonts w:ascii="Times New Roman" w:hAnsi="Times New Roman"/>
                <w:b/>
              </w:rPr>
              <w:t>.к</w:t>
            </w:r>
            <w:proofErr w:type="gramEnd"/>
            <w:r w:rsidRPr="00451A0F">
              <w:rPr>
                <w:rFonts w:ascii="Times New Roman" w:hAnsi="Times New Roman"/>
                <w:b/>
              </w:rPr>
              <w:t>уб.</w:t>
            </w:r>
          </w:p>
        </w:tc>
      </w:tr>
      <w:tr w:rsidR="00965F10" w:rsidRPr="0075379D" w:rsidTr="00A24D56">
        <w:tc>
          <w:tcPr>
            <w:tcW w:w="7196" w:type="dxa"/>
          </w:tcPr>
          <w:p w:rsidR="00965F10" w:rsidRPr="0075379D" w:rsidRDefault="00965F10" w:rsidP="00A24D56">
            <w:pPr>
              <w:tabs>
                <w:tab w:val="left" w:pos="142"/>
              </w:tabs>
              <w:spacing w:after="0"/>
              <w:jc w:val="both"/>
              <w:rPr>
                <w:rFonts w:ascii="Times New Roman" w:hAnsi="Times New Roman"/>
              </w:rPr>
            </w:pPr>
            <w:r w:rsidRPr="0075379D">
              <w:rPr>
                <w:rFonts w:ascii="Times New Roman" w:hAnsi="Times New Roman"/>
              </w:rPr>
              <w:t>Эффективная производительность м3/ч</w:t>
            </w:r>
          </w:p>
        </w:tc>
        <w:tc>
          <w:tcPr>
            <w:tcW w:w="1876" w:type="dxa"/>
          </w:tcPr>
          <w:p w:rsidR="00965F10" w:rsidRPr="0075379D" w:rsidRDefault="00965F10" w:rsidP="00A24D56">
            <w:pPr>
              <w:tabs>
                <w:tab w:val="left" w:pos="142"/>
              </w:tabs>
              <w:spacing w:after="0"/>
              <w:jc w:val="center"/>
              <w:rPr>
                <w:rFonts w:ascii="Times New Roman" w:hAnsi="Times New Roman"/>
              </w:rPr>
            </w:pPr>
            <w:r w:rsidRPr="0075379D">
              <w:rPr>
                <w:rFonts w:ascii="Times New Roman" w:hAnsi="Times New Roman"/>
              </w:rPr>
              <w:t>40</w:t>
            </w:r>
          </w:p>
        </w:tc>
      </w:tr>
      <w:tr w:rsidR="00965F10" w:rsidRPr="0075379D" w:rsidTr="00A24D56">
        <w:tc>
          <w:tcPr>
            <w:tcW w:w="7196" w:type="dxa"/>
          </w:tcPr>
          <w:p w:rsidR="00965F10" w:rsidRPr="0075379D" w:rsidRDefault="00965F10" w:rsidP="00A24D56">
            <w:pPr>
              <w:tabs>
                <w:tab w:val="left" w:pos="142"/>
              </w:tabs>
              <w:spacing w:after="0"/>
              <w:jc w:val="both"/>
              <w:rPr>
                <w:rFonts w:ascii="Times New Roman" w:hAnsi="Times New Roman"/>
              </w:rPr>
            </w:pPr>
            <w:r w:rsidRPr="0075379D">
              <w:rPr>
                <w:rFonts w:ascii="Times New Roman" w:hAnsi="Times New Roman"/>
              </w:rPr>
              <w:t>Исполнение электродвигателей</w:t>
            </w:r>
          </w:p>
        </w:tc>
        <w:tc>
          <w:tcPr>
            <w:tcW w:w="1876" w:type="dxa"/>
          </w:tcPr>
          <w:p w:rsidR="00965F10" w:rsidRPr="0075379D" w:rsidRDefault="00965F10" w:rsidP="00A24D56">
            <w:pPr>
              <w:tabs>
                <w:tab w:val="left" w:pos="142"/>
              </w:tabs>
              <w:spacing w:after="0"/>
              <w:jc w:val="center"/>
              <w:rPr>
                <w:rFonts w:ascii="Times New Roman" w:hAnsi="Times New Roman"/>
              </w:rPr>
            </w:pPr>
            <w:r w:rsidRPr="0075379D">
              <w:rPr>
                <w:rFonts w:ascii="Times New Roman" w:hAnsi="Times New Roman"/>
              </w:rPr>
              <w:t>1</w:t>
            </w:r>
            <w:proofErr w:type="spellStart"/>
            <w:r w:rsidRPr="0075379D">
              <w:rPr>
                <w:rFonts w:ascii="Times New Roman" w:hAnsi="Times New Roman"/>
                <w:lang w:val="en-US"/>
              </w:rPr>
              <w:t>ExdIIBT</w:t>
            </w:r>
            <w:proofErr w:type="spellEnd"/>
            <w:r w:rsidR="005A7E3D" w:rsidRPr="0075379D">
              <w:rPr>
                <w:rFonts w:ascii="Times New Roman" w:hAnsi="Times New Roman"/>
              </w:rPr>
              <w:t>4</w:t>
            </w:r>
          </w:p>
        </w:tc>
      </w:tr>
      <w:tr w:rsidR="000C00EF" w:rsidRPr="0075379D" w:rsidTr="00A24D56">
        <w:tc>
          <w:tcPr>
            <w:tcW w:w="7196" w:type="dxa"/>
          </w:tcPr>
          <w:p w:rsidR="000C00EF" w:rsidRPr="0075379D" w:rsidRDefault="009B1FEE" w:rsidP="00A24D56">
            <w:pPr>
              <w:tabs>
                <w:tab w:val="left" w:pos="142"/>
              </w:tabs>
              <w:spacing w:after="0"/>
              <w:jc w:val="both"/>
              <w:rPr>
                <w:rFonts w:ascii="Times New Roman" w:hAnsi="Times New Roman"/>
              </w:rPr>
            </w:pPr>
            <w:r w:rsidRPr="0075379D">
              <w:rPr>
                <w:rFonts w:ascii="Times New Roman" w:hAnsi="Times New Roman"/>
              </w:rPr>
              <w:t xml:space="preserve">Частота вращения, </w:t>
            </w:r>
            <w:proofErr w:type="gramStart"/>
            <w:r w:rsidRPr="0075379D">
              <w:rPr>
                <w:rFonts w:ascii="Times New Roman" w:hAnsi="Times New Roman"/>
              </w:rPr>
              <w:t>об</w:t>
            </w:r>
            <w:proofErr w:type="gramEnd"/>
            <w:r w:rsidRPr="0075379D">
              <w:rPr>
                <w:rFonts w:ascii="Times New Roman" w:hAnsi="Times New Roman"/>
              </w:rPr>
              <w:t>\мин</w:t>
            </w:r>
          </w:p>
        </w:tc>
        <w:tc>
          <w:tcPr>
            <w:tcW w:w="1876" w:type="dxa"/>
          </w:tcPr>
          <w:p w:rsidR="000C00EF" w:rsidRPr="0075379D" w:rsidRDefault="000C00EF" w:rsidP="00A24D56">
            <w:pPr>
              <w:tabs>
                <w:tab w:val="left" w:pos="142"/>
              </w:tabs>
              <w:spacing w:after="0"/>
              <w:jc w:val="center"/>
              <w:rPr>
                <w:rFonts w:ascii="Times New Roman" w:hAnsi="Times New Roman"/>
              </w:rPr>
            </w:pPr>
            <w:r w:rsidRPr="0075379D">
              <w:rPr>
                <w:rFonts w:ascii="Times New Roman" w:hAnsi="Times New Roman"/>
              </w:rPr>
              <w:t>0-3200</w:t>
            </w:r>
          </w:p>
        </w:tc>
      </w:tr>
    </w:tbl>
    <w:p w:rsidR="00965F10" w:rsidRPr="00F34266" w:rsidRDefault="00965F10" w:rsidP="00B36287">
      <w:pPr>
        <w:pStyle w:val="a3"/>
        <w:numPr>
          <w:ilvl w:val="3"/>
          <w:numId w:val="16"/>
        </w:numPr>
        <w:tabs>
          <w:tab w:val="left" w:pos="1134"/>
        </w:tabs>
        <w:spacing w:before="120" w:after="0"/>
        <w:ind w:left="0" w:firstLine="0"/>
        <w:contextualSpacing w:val="0"/>
        <w:jc w:val="both"/>
        <w:rPr>
          <w:rFonts w:ascii="Times New Roman" w:hAnsi="Times New Roman"/>
          <w:i/>
          <w:sz w:val="24"/>
          <w:szCs w:val="24"/>
        </w:rPr>
      </w:pPr>
      <w:r w:rsidRPr="0075379D">
        <w:rPr>
          <w:rFonts w:ascii="Times New Roman" w:eastAsia="Times New Roman" w:hAnsi="Times New Roman"/>
          <w:i/>
          <w:iCs/>
          <w:color w:val="000000"/>
          <w:sz w:val="24"/>
          <w:szCs w:val="24"/>
          <w:lang w:eastAsia="ru-RU"/>
        </w:rPr>
        <w:t>Требования</w:t>
      </w:r>
      <w:r w:rsidRPr="00F34266">
        <w:rPr>
          <w:rFonts w:ascii="Times New Roman" w:hAnsi="Times New Roman"/>
          <w:i/>
          <w:sz w:val="24"/>
          <w:szCs w:val="24"/>
        </w:rPr>
        <w:t xml:space="preserve"> к системе обвязок </w:t>
      </w:r>
      <w:r w:rsidRPr="00F650CB">
        <w:rPr>
          <w:rFonts w:ascii="Times New Roman" w:hAnsi="Times New Roman"/>
          <w:i/>
          <w:sz w:val="24"/>
          <w:szCs w:val="24"/>
        </w:rPr>
        <w:t>блока ЦСГО</w:t>
      </w:r>
    </w:p>
    <w:p w:rsidR="00965F10" w:rsidRPr="0075379D" w:rsidRDefault="00965F10" w:rsidP="00B36287">
      <w:pPr>
        <w:pStyle w:val="a3"/>
        <w:numPr>
          <w:ilvl w:val="0"/>
          <w:numId w:val="18"/>
        </w:numPr>
        <w:tabs>
          <w:tab w:val="left" w:pos="709"/>
          <w:tab w:val="left" w:pos="1134"/>
        </w:tabs>
        <w:spacing w:before="40" w:after="0"/>
        <w:ind w:left="3198" w:hanging="3198"/>
        <w:contextualSpacing w:val="0"/>
        <w:jc w:val="both"/>
        <w:rPr>
          <w:rFonts w:ascii="Times New Roman" w:hAnsi="Times New Roman"/>
          <w:sz w:val="24"/>
          <w:szCs w:val="24"/>
        </w:rPr>
      </w:pPr>
      <w:r w:rsidRPr="0075379D">
        <w:rPr>
          <w:rFonts w:ascii="Times New Roman" w:hAnsi="Times New Roman"/>
          <w:sz w:val="24"/>
          <w:szCs w:val="24"/>
        </w:rPr>
        <w:t>Система трубопроводных обвязок блока ЦСГО включает в себя линии:</w:t>
      </w:r>
    </w:p>
    <w:p w:rsidR="00965F10" w:rsidRPr="00F34266" w:rsidRDefault="00965F10" w:rsidP="00B36287">
      <w:pPr>
        <w:pStyle w:val="a3"/>
        <w:numPr>
          <w:ilvl w:val="0"/>
          <w:numId w:val="10"/>
        </w:numPr>
        <w:spacing w:after="0"/>
        <w:ind w:left="567" w:hanging="567"/>
        <w:contextualSpacing w:val="0"/>
        <w:jc w:val="both"/>
        <w:rPr>
          <w:rFonts w:ascii="Times New Roman" w:hAnsi="Times New Roman"/>
          <w:sz w:val="24"/>
          <w:szCs w:val="24"/>
        </w:rPr>
      </w:pPr>
      <w:r w:rsidRPr="00F34266">
        <w:rPr>
          <w:rFonts w:ascii="Times New Roman" w:hAnsi="Times New Roman"/>
          <w:sz w:val="24"/>
          <w:szCs w:val="24"/>
        </w:rPr>
        <w:t>Линии перекачки бурового раствора нагнетательные;</w:t>
      </w:r>
    </w:p>
    <w:p w:rsidR="00965F10" w:rsidRPr="000C13F5" w:rsidRDefault="00034402" w:rsidP="00B36287">
      <w:pPr>
        <w:pStyle w:val="a3"/>
        <w:numPr>
          <w:ilvl w:val="0"/>
          <w:numId w:val="10"/>
        </w:numPr>
        <w:spacing w:after="0"/>
        <w:ind w:left="567" w:hanging="567"/>
        <w:contextualSpacing w:val="0"/>
        <w:jc w:val="both"/>
        <w:rPr>
          <w:rFonts w:ascii="Times New Roman" w:hAnsi="Times New Roman"/>
          <w:sz w:val="24"/>
          <w:szCs w:val="24"/>
        </w:rPr>
      </w:pPr>
      <w:r w:rsidRPr="00034402">
        <w:rPr>
          <w:rFonts w:ascii="Times New Roman" w:hAnsi="Times New Roman"/>
          <w:sz w:val="24"/>
          <w:szCs w:val="24"/>
        </w:rPr>
        <w:t>Линии перекачки бурового раствора всасывающие;</w:t>
      </w:r>
    </w:p>
    <w:p w:rsidR="00965F10" w:rsidRPr="000C13F5" w:rsidRDefault="00034402" w:rsidP="00B36287">
      <w:pPr>
        <w:pStyle w:val="a3"/>
        <w:numPr>
          <w:ilvl w:val="0"/>
          <w:numId w:val="10"/>
        </w:numPr>
        <w:spacing w:after="0"/>
        <w:ind w:left="567" w:hanging="567"/>
        <w:contextualSpacing w:val="0"/>
        <w:jc w:val="both"/>
        <w:rPr>
          <w:rFonts w:ascii="Times New Roman" w:hAnsi="Times New Roman"/>
          <w:sz w:val="24"/>
          <w:szCs w:val="24"/>
        </w:rPr>
      </w:pPr>
      <w:r w:rsidRPr="00034402">
        <w:rPr>
          <w:rFonts w:ascii="Times New Roman" w:hAnsi="Times New Roman"/>
          <w:sz w:val="24"/>
          <w:szCs w:val="24"/>
        </w:rPr>
        <w:t>Водяная линия;</w:t>
      </w:r>
    </w:p>
    <w:p w:rsidR="00314388" w:rsidRPr="000C13F5" w:rsidRDefault="00034402" w:rsidP="00B36287">
      <w:pPr>
        <w:pStyle w:val="a3"/>
        <w:numPr>
          <w:ilvl w:val="0"/>
          <w:numId w:val="10"/>
        </w:numPr>
        <w:spacing w:after="0"/>
        <w:ind w:left="567" w:hanging="567"/>
        <w:contextualSpacing w:val="0"/>
        <w:jc w:val="both"/>
        <w:rPr>
          <w:rFonts w:ascii="Times New Roman" w:hAnsi="Times New Roman"/>
          <w:sz w:val="24"/>
          <w:szCs w:val="24"/>
        </w:rPr>
      </w:pPr>
      <w:r w:rsidRPr="00034402">
        <w:rPr>
          <w:rFonts w:ascii="Times New Roman" w:hAnsi="Times New Roman"/>
          <w:sz w:val="24"/>
          <w:szCs w:val="24"/>
        </w:rPr>
        <w:t>Питающая линия центрифуг;</w:t>
      </w:r>
    </w:p>
    <w:p w:rsidR="00965F10" w:rsidRPr="000C13F5" w:rsidRDefault="00034402" w:rsidP="00B36287">
      <w:pPr>
        <w:pStyle w:val="a3"/>
        <w:numPr>
          <w:ilvl w:val="0"/>
          <w:numId w:val="10"/>
        </w:numPr>
        <w:spacing w:after="0"/>
        <w:ind w:left="567" w:hanging="567"/>
        <w:contextualSpacing w:val="0"/>
        <w:jc w:val="both"/>
        <w:rPr>
          <w:rFonts w:ascii="Times New Roman" w:hAnsi="Times New Roman"/>
          <w:sz w:val="24"/>
          <w:szCs w:val="24"/>
        </w:rPr>
      </w:pPr>
      <w:r w:rsidRPr="0075379D">
        <w:rPr>
          <w:rFonts w:ascii="Times New Roman" w:hAnsi="Times New Roman"/>
          <w:sz w:val="24"/>
          <w:szCs w:val="24"/>
        </w:rPr>
        <w:t>Линии обогрева</w:t>
      </w:r>
      <w:r w:rsidRPr="00034402">
        <w:rPr>
          <w:rFonts w:ascii="Times New Roman" w:hAnsi="Times New Roman"/>
          <w:sz w:val="24"/>
          <w:szCs w:val="24"/>
        </w:rPr>
        <w:t>;</w:t>
      </w:r>
    </w:p>
    <w:p w:rsidR="006A6D37" w:rsidRDefault="00965F10" w:rsidP="0075379D">
      <w:pPr>
        <w:tabs>
          <w:tab w:val="left" w:pos="709"/>
          <w:tab w:val="left" w:pos="1134"/>
        </w:tabs>
        <w:spacing w:before="40" w:after="0"/>
        <w:jc w:val="both"/>
        <w:rPr>
          <w:rFonts w:ascii="Times New Roman" w:hAnsi="Times New Roman"/>
          <w:sz w:val="24"/>
          <w:szCs w:val="24"/>
        </w:rPr>
      </w:pPr>
      <w:r w:rsidRPr="00F34266">
        <w:rPr>
          <w:rFonts w:ascii="Times New Roman" w:hAnsi="Times New Roman"/>
          <w:sz w:val="24"/>
          <w:szCs w:val="24"/>
        </w:rPr>
        <w:t>Схема системы обвязки НБО и ЦСГО согласовываются с Заказчиком дополнительно.</w:t>
      </w:r>
    </w:p>
    <w:p w:rsidR="00965F10" w:rsidRPr="00F34266" w:rsidRDefault="00965F10" w:rsidP="00B36287">
      <w:pPr>
        <w:pStyle w:val="a3"/>
        <w:numPr>
          <w:ilvl w:val="0"/>
          <w:numId w:val="18"/>
        </w:numPr>
        <w:tabs>
          <w:tab w:val="left" w:pos="1134"/>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t xml:space="preserve">Напорные линии насосов перекачки должны позволять подъем осевшего в любой емкости шлама </w:t>
      </w:r>
      <w:proofErr w:type="spellStart"/>
      <w:r w:rsidRPr="00F34266">
        <w:rPr>
          <w:rFonts w:ascii="Times New Roman" w:hAnsi="Times New Roman"/>
          <w:sz w:val="24"/>
          <w:szCs w:val="24"/>
        </w:rPr>
        <w:t>гидропистолетами</w:t>
      </w:r>
      <w:proofErr w:type="spellEnd"/>
      <w:r w:rsidRPr="00F34266">
        <w:rPr>
          <w:rFonts w:ascii="Times New Roman" w:hAnsi="Times New Roman"/>
          <w:sz w:val="24"/>
          <w:szCs w:val="24"/>
        </w:rPr>
        <w:t xml:space="preserve"> для его последующего удаления с помощью центрифуги.</w:t>
      </w:r>
    </w:p>
    <w:p w:rsidR="00965F10" w:rsidRPr="00F34266" w:rsidRDefault="00965F10" w:rsidP="00B36287">
      <w:pPr>
        <w:pStyle w:val="a3"/>
        <w:numPr>
          <w:ilvl w:val="0"/>
          <w:numId w:val="18"/>
        </w:numPr>
        <w:tabs>
          <w:tab w:val="left" w:pos="1134"/>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t xml:space="preserve">Всасывающие и нагнетательные коллекторы насосов должны быть оборудованы фланцевыми компенсаторами расширений из </w:t>
      </w:r>
      <w:proofErr w:type="spellStart"/>
      <w:r w:rsidRPr="00F34266">
        <w:rPr>
          <w:rFonts w:ascii="Times New Roman" w:hAnsi="Times New Roman"/>
          <w:sz w:val="24"/>
          <w:szCs w:val="24"/>
        </w:rPr>
        <w:t>маслобензостойкой</w:t>
      </w:r>
      <w:proofErr w:type="spellEnd"/>
      <w:r w:rsidRPr="00F34266">
        <w:rPr>
          <w:rFonts w:ascii="Times New Roman" w:hAnsi="Times New Roman"/>
          <w:sz w:val="24"/>
          <w:szCs w:val="24"/>
        </w:rPr>
        <w:t xml:space="preserve"> резины</w:t>
      </w:r>
    </w:p>
    <w:p w:rsidR="00965F10" w:rsidRPr="00F34266" w:rsidRDefault="00965F10" w:rsidP="00B36287">
      <w:pPr>
        <w:pStyle w:val="a3"/>
        <w:numPr>
          <w:ilvl w:val="0"/>
          <w:numId w:val="18"/>
        </w:numPr>
        <w:tabs>
          <w:tab w:val="left" w:pos="1134"/>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t xml:space="preserve">Обвязка всасывающего и нагнетательного коллектора блока должна отвечать условию </w:t>
      </w:r>
      <w:r w:rsidR="00D227D3">
        <w:rPr>
          <w:rFonts w:ascii="Times New Roman" w:hAnsi="Times New Roman"/>
          <w:sz w:val="24"/>
          <w:szCs w:val="24"/>
        </w:rPr>
        <w:t>перекрыт</w:t>
      </w:r>
      <w:r w:rsidRPr="00F34266">
        <w:rPr>
          <w:rFonts w:ascii="Times New Roman" w:hAnsi="Times New Roman"/>
          <w:sz w:val="24"/>
          <w:szCs w:val="24"/>
        </w:rPr>
        <w:t>ия любого насоса для его обслуживания или замены.</w:t>
      </w:r>
    </w:p>
    <w:p w:rsidR="00965F10" w:rsidRPr="00F34266" w:rsidRDefault="00965F10" w:rsidP="00B36287">
      <w:pPr>
        <w:pStyle w:val="a3"/>
        <w:numPr>
          <w:ilvl w:val="0"/>
          <w:numId w:val="18"/>
        </w:numPr>
        <w:tabs>
          <w:tab w:val="left" w:pos="1134"/>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t xml:space="preserve">Запорная арматура линий перекачки бурового раствора должна быть выполнена из поворотных шиберов </w:t>
      </w:r>
      <w:proofErr w:type="spellStart"/>
      <w:r w:rsidRPr="00F34266">
        <w:rPr>
          <w:rFonts w:ascii="Times New Roman" w:hAnsi="Times New Roman"/>
          <w:sz w:val="24"/>
          <w:szCs w:val="24"/>
        </w:rPr>
        <w:t>маслобензостойкого</w:t>
      </w:r>
      <w:proofErr w:type="spellEnd"/>
      <w:r w:rsidRPr="00F34266">
        <w:rPr>
          <w:rFonts w:ascii="Times New Roman" w:hAnsi="Times New Roman"/>
          <w:sz w:val="24"/>
          <w:szCs w:val="24"/>
        </w:rPr>
        <w:t xml:space="preserve"> исполнения.</w:t>
      </w:r>
    </w:p>
    <w:p w:rsidR="00965F10" w:rsidRPr="00F34266" w:rsidRDefault="00965F10" w:rsidP="00B36287">
      <w:pPr>
        <w:pStyle w:val="a3"/>
        <w:numPr>
          <w:ilvl w:val="0"/>
          <w:numId w:val="18"/>
        </w:numPr>
        <w:tabs>
          <w:tab w:val="left" w:pos="1134"/>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t>Элементы коллекторов должны быть надежно закреплены на основании ЦСГО.</w:t>
      </w:r>
    </w:p>
    <w:p w:rsidR="00965F10" w:rsidRPr="009104EE" w:rsidRDefault="00965F10" w:rsidP="00B36287">
      <w:pPr>
        <w:pStyle w:val="a3"/>
        <w:numPr>
          <w:ilvl w:val="0"/>
          <w:numId w:val="18"/>
        </w:numPr>
        <w:tabs>
          <w:tab w:val="left" w:pos="1134"/>
        </w:tabs>
        <w:spacing w:before="40" w:after="0"/>
        <w:ind w:left="0" w:firstLine="0"/>
        <w:contextualSpacing w:val="0"/>
        <w:jc w:val="both"/>
        <w:rPr>
          <w:rFonts w:ascii="Times New Roman" w:hAnsi="Times New Roman"/>
          <w:sz w:val="24"/>
          <w:szCs w:val="24"/>
        </w:rPr>
      </w:pPr>
      <w:r w:rsidRPr="009104EE">
        <w:rPr>
          <w:rFonts w:ascii="Times New Roman" w:hAnsi="Times New Roman"/>
          <w:sz w:val="24"/>
          <w:szCs w:val="24"/>
        </w:rPr>
        <w:t>Диаметры всасывающих и нагнетательных коллекторов обвязки должны отвечать требованиям инструкций к насосам.</w:t>
      </w:r>
    </w:p>
    <w:p w:rsidR="00965F10" w:rsidRPr="009104EE" w:rsidRDefault="00034402" w:rsidP="00B36287">
      <w:pPr>
        <w:pStyle w:val="a3"/>
        <w:numPr>
          <w:ilvl w:val="0"/>
          <w:numId w:val="18"/>
        </w:numPr>
        <w:tabs>
          <w:tab w:val="left" w:pos="1134"/>
        </w:tabs>
        <w:spacing w:before="40" w:after="0"/>
        <w:ind w:left="0" w:firstLine="0"/>
        <w:contextualSpacing w:val="0"/>
        <w:jc w:val="both"/>
        <w:rPr>
          <w:rFonts w:ascii="Times New Roman" w:hAnsi="Times New Roman"/>
          <w:sz w:val="24"/>
        </w:rPr>
      </w:pPr>
      <w:r w:rsidRPr="0075379D">
        <w:rPr>
          <w:rFonts w:ascii="Times New Roman" w:hAnsi="Times New Roman"/>
          <w:sz w:val="24"/>
          <w:szCs w:val="24"/>
        </w:rPr>
        <w:lastRenderedPageBreak/>
        <w:t>Водяная</w:t>
      </w:r>
      <w:r w:rsidRPr="009104EE">
        <w:rPr>
          <w:rFonts w:ascii="Times New Roman" w:hAnsi="Times New Roman"/>
          <w:sz w:val="24"/>
        </w:rPr>
        <w:t xml:space="preserve"> обвязка должны быть оборудованы стоячками с выходами, на которых установлены по два шаровых крана ДУ25</w:t>
      </w:r>
      <w:r w:rsidR="00F650CB">
        <w:rPr>
          <w:rFonts w:ascii="Times New Roman" w:hAnsi="Times New Roman"/>
          <w:sz w:val="24"/>
        </w:rPr>
        <w:t> </w:t>
      </w:r>
      <w:r w:rsidRPr="009104EE">
        <w:rPr>
          <w:rFonts w:ascii="Times New Roman" w:hAnsi="Times New Roman"/>
          <w:sz w:val="24"/>
        </w:rPr>
        <w:t>мм. Выходы должны располагаться рядом со следующим оборудованием:</w:t>
      </w:r>
    </w:p>
    <w:p w:rsidR="00965F10" w:rsidRPr="0075379D" w:rsidRDefault="00034402" w:rsidP="00B36287">
      <w:pPr>
        <w:pStyle w:val="a3"/>
        <w:numPr>
          <w:ilvl w:val="0"/>
          <w:numId w:val="10"/>
        </w:numPr>
        <w:spacing w:after="0"/>
        <w:ind w:left="567" w:hanging="567"/>
        <w:contextualSpacing w:val="0"/>
        <w:jc w:val="both"/>
        <w:rPr>
          <w:rFonts w:ascii="Times New Roman" w:eastAsia="Times New Roman" w:hAnsi="Times New Roman"/>
          <w:sz w:val="24"/>
          <w:szCs w:val="24"/>
          <w:lang w:eastAsia="ru-RU"/>
        </w:rPr>
      </w:pPr>
      <w:r w:rsidRPr="009104EE">
        <w:rPr>
          <w:rFonts w:ascii="Times New Roman" w:hAnsi="Times New Roman"/>
          <w:sz w:val="24"/>
        </w:rPr>
        <w:t xml:space="preserve">У СГУ – </w:t>
      </w:r>
      <w:r w:rsidRPr="0075379D">
        <w:rPr>
          <w:rFonts w:ascii="Times New Roman" w:eastAsia="Times New Roman" w:hAnsi="Times New Roman"/>
          <w:sz w:val="24"/>
          <w:szCs w:val="24"/>
          <w:lang w:eastAsia="ru-RU"/>
        </w:rPr>
        <w:t>1 стоячок;</w:t>
      </w:r>
    </w:p>
    <w:p w:rsidR="00965F10" w:rsidRPr="0075379D" w:rsidRDefault="00034402" w:rsidP="00B36287">
      <w:pPr>
        <w:pStyle w:val="a3"/>
        <w:numPr>
          <w:ilvl w:val="0"/>
          <w:numId w:val="10"/>
        </w:numPr>
        <w:spacing w:after="0"/>
        <w:ind w:left="567" w:hanging="567"/>
        <w:contextualSpacing w:val="0"/>
        <w:jc w:val="both"/>
        <w:rPr>
          <w:rFonts w:ascii="Times New Roman" w:eastAsia="Times New Roman" w:hAnsi="Times New Roman"/>
          <w:sz w:val="24"/>
          <w:szCs w:val="24"/>
          <w:lang w:eastAsia="ru-RU"/>
        </w:rPr>
      </w:pPr>
      <w:r w:rsidRPr="0075379D">
        <w:rPr>
          <w:rFonts w:ascii="Times New Roman" w:eastAsia="Times New Roman" w:hAnsi="Times New Roman"/>
          <w:sz w:val="24"/>
          <w:szCs w:val="24"/>
          <w:lang w:eastAsia="ru-RU"/>
        </w:rPr>
        <w:t>У первой ступени системы очистки – 1 стоячок;</w:t>
      </w:r>
    </w:p>
    <w:p w:rsidR="00965F10" w:rsidRPr="0075379D" w:rsidRDefault="00034402" w:rsidP="00B36287">
      <w:pPr>
        <w:pStyle w:val="a3"/>
        <w:numPr>
          <w:ilvl w:val="0"/>
          <w:numId w:val="10"/>
        </w:numPr>
        <w:spacing w:after="0"/>
        <w:ind w:left="567" w:hanging="567"/>
        <w:contextualSpacing w:val="0"/>
        <w:jc w:val="both"/>
        <w:rPr>
          <w:rFonts w:ascii="Times New Roman" w:eastAsia="Times New Roman" w:hAnsi="Times New Roman"/>
          <w:sz w:val="24"/>
          <w:szCs w:val="24"/>
          <w:lang w:eastAsia="ru-RU"/>
        </w:rPr>
      </w:pPr>
      <w:r w:rsidRPr="0075379D">
        <w:rPr>
          <w:rFonts w:ascii="Times New Roman" w:eastAsia="Times New Roman" w:hAnsi="Times New Roman"/>
          <w:sz w:val="24"/>
          <w:szCs w:val="24"/>
          <w:lang w:eastAsia="ru-RU"/>
        </w:rPr>
        <w:t>У центрифуг – 1 стоячок;</w:t>
      </w:r>
    </w:p>
    <w:p w:rsidR="00965F10" w:rsidRPr="009104EE" w:rsidRDefault="00034402" w:rsidP="00B36287">
      <w:pPr>
        <w:pStyle w:val="a3"/>
        <w:numPr>
          <w:ilvl w:val="0"/>
          <w:numId w:val="10"/>
        </w:numPr>
        <w:spacing w:after="0"/>
        <w:ind w:left="567" w:hanging="567"/>
        <w:contextualSpacing w:val="0"/>
        <w:jc w:val="both"/>
        <w:rPr>
          <w:rFonts w:ascii="Times New Roman" w:hAnsi="Times New Roman"/>
          <w:sz w:val="24"/>
        </w:rPr>
      </w:pPr>
      <w:r w:rsidRPr="0075379D">
        <w:rPr>
          <w:rFonts w:ascii="Times New Roman" w:eastAsia="Times New Roman" w:hAnsi="Times New Roman"/>
          <w:sz w:val="24"/>
          <w:szCs w:val="24"/>
          <w:lang w:eastAsia="ru-RU"/>
        </w:rPr>
        <w:t>У шнекового</w:t>
      </w:r>
      <w:r w:rsidRPr="009104EE">
        <w:rPr>
          <w:rFonts w:ascii="Times New Roman" w:hAnsi="Times New Roman"/>
          <w:sz w:val="24"/>
        </w:rPr>
        <w:t xml:space="preserve"> транспортера – 1 стоячок.</w:t>
      </w:r>
    </w:p>
    <w:p w:rsidR="00CC125E" w:rsidRPr="00F34266" w:rsidRDefault="001B1FFD" w:rsidP="00B36287">
      <w:pPr>
        <w:pStyle w:val="a3"/>
        <w:numPr>
          <w:ilvl w:val="0"/>
          <w:numId w:val="18"/>
        </w:numPr>
        <w:tabs>
          <w:tab w:val="left" w:pos="1134"/>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t xml:space="preserve">Обвязка «осушающего» </w:t>
      </w:r>
      <w:r w:rsidR="005D5EEF" w:rsidRPr="00F34266">
        <w:rPr>
          <w:rFonts w:ascii="Times New Roman" w:hAnsi="Times New Roman"/>
          <w:sz w:val="24"/>
          <w:szCs w:val="24"/>
        </w:rPr>
        <w:t>вибросита</w:t>
      </w:r>
      <w:r w:rsidR="009B1FEE">
        <w:rPr>
          <w:rFonts w:ascii="Times New Roman" w:hAnsi="Times New Roman"/>
          <w:sz w:val="24"/>
          <w:szCs w:val="24"/>
        </w:rPr>
        <w:t xml:space="preserve"> </w:t>
      </w:r>
      <w:r w:rsidRPr="00F34266">
        <w:rPr>
          <w:rFonts w:ascii="Times New Roman" w:hAnsi="Times New Roman"/>
          <w:sz w:val="24"/>
          <w:szCs w:val="24"/>
        </w:rPr>
        <w:t>(</w:t>
      </w:r>
      <w:proofErr w:type="gramStart"/>
      <w:r w:rsidRPr="00F34266">
        <w:rPr>
          <w:rFonts w:ascii="Times New Roman" w:hAnsi="Times New Roman"/>
          <w:sz w:val="24"/>
          <w:szCs w:val="24"/>
        </w:rPr>
        <w:t>сито-гидроциклонной</w:t>
      </w:r>
      <w:proofErr w:type="gramEnd"/>
      <w:r w:rsidRPr="00F34266">
        <w:rPr>
          <w:rFonts w:ascii="Times New Roman" w:hAnsi="Times New Roman"/>
          <w:sz w:val="24"/>
          <w:szCs w:val="24"/>
        </w:rPr>
        <w:t xml:space="preserve"> установки).</w:t>
      </w:r>
    </w:p>
    <w:p w:rsidR="001B1FFD" w:rsidRPr="00F34266" w:rsidRDefault="001B1FFD" w:rsidP="00B36287">
      <w:pPr>
        <w:pStyle w:val="a3"/>
        <w:numPr>
          <w:ilvl w:val="0"/>
          <w:numId w:val="18"/>
        </w:numPr>
        <w:tabs>
          <w:tab w:val="left" w:pos="1276"/>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t>Слив «пульпы» с верхней ванны СГУ необходимо выполнить трубой в шнековый транспортер, с аналогичным уклоном. При выходе данной трубы с верхней ванны необходимо установить шиберную задвижку.</w:t>
      </w:r>
    </w:p>
    <w:p w:rsidR="00D227D3" w:rsidRDefault="00845C7A" w:rsidP="00B36287">
      <w:pPr>
        <w:pStyle w:val="a3"/>
        <w:numPr>
          <w:ilvl w:val="0"/>
          <w:numId w:val="18"/>
        </w:numPr>
        <w:tabs>
          <w:tab w:val="left" w:pos="1276"/>
        </w:tabs>
        <w:spacing w:before="40" w:after="0"/>
        <w:ind w:left="0" w:firstLine="0"/>
        <w:contextualSpacing w:val="0"/>
        <w:jc w:val="both"/>
        <w:rPr>
          <w:rFonts w:ascii="Times New Roman" w:hAnsi="Times New Roman"/>
          <w:sz w:val="24"/>
          <w:szCs w:val="24"/>
        </w:rPr>
      </w:pPr>
      <w:r>
        <w:rPr>
          <w:rFonts w:ascii="Times New Roman" w:hAnsi="Times New Roman"/>
          <w:sz w:val="24"/>
          <w:szCs w:val="24"/>
        </w:rPr>
        <w:t>Требования к дегазатору</w:t>
      </w:r>
    </w:p>
    <w:p w:rsidR="00845C7A" w:rsidRPr="00E2590E" w:rsidRDefault="00845C7A" w:rsidP="00B36287">
      <w:pPr>
        <w:pStyle w:val="a3"/>
        <w:numPr>
          <w:ilvl w:val="0"/>
          <w:numId w:val="10"/>
        </w:numPr>
        <w:spacing w:after="0"/>
        <w:ind w:left="567" w:hanging="567"/>
        <w:contextualSpacing w:val="0"/>
        <w:jc w:val="both"/>
        <w:rPr>
          <w:rFonts w:ascii="Times New Roman" w:eastAsia="Times New Roman" w:hAnsi="Times New Roman"/>
          <w:sz w:val="24"/>
          <w:szCs w:val="24"/>
          <w:lang w:eastAsia="ru-RU"/>
        </w:rPr>
      </w:pPr>
      <w:r w:rsidRPr="00E2590E">
        <w:rPr>
          <w:rFonts w:ascii="Times New Roman" w:eastAsia="Times New Roman" w:hAnsi="Times New Roman"/>
          <w:sz w:val="24"/>
          <w:szCs w:val="24"/>
          <w:lang w:eastAsia="ru-RU"/>
        </w:rPr>
        <w:t>Дегазатор устанавливается на емкости блока ЦСГО и служит для дегазации бурового раствора;</w:t>
      </w:r>
    </w:p>
    <w:p w:rsidR="00845C7A" w:rsidRPr="00E2590E" w:rsidRDefault="00845C7A" w:rsidP="00B36287">
      <w:pPr>
        <w:pStyle w:val="a3"/>
        <w:numPr>
          <w:ilvl w:val="0"/>
          <w:numId w:val="10"/>
        </w:numPr>
        <w:spacing w:after="0"/>
        <w:ind w:left="567" w:hanging="567"/>
        <w:contextualSpacing w:val="0"/>
        <w:jc w:val="both"/>
        <w:rPr>
          <w:rFonts w:ascii="Times New Roman" w:eastAsia="Times New Roman" w:hAnsi="Times New Roman"/>
          <w:sz w:val="24"/>
          <w:szCs w:val="24"/>
          <w:lang w:eastAsia="ru-RU"/>
        </w:rPr>
      </w:pPr>
      <w:r w:rsidRPr="00E2590E">
        <w:rPr>
          <w:rFonts w:ascii="Times New Roman" w:eastAsia="Times New Roman" w:hAnsi="Times New Roman"/>
          <w:sz w:val="24"/>
          <w:szCs w:val="24"/>
          <w:lang w:eastAsia="ru-RU"/>
        </w:rPr>
        <w:t xml:space="preserve">Дегазатор центробежного типа производительностью не менее 250 </w:t>
      </w:r>
      <w:r w:rsidR="00CE621E" w:rsidRPr="00F34266">
        <w:rPr>
          <w:rFonts w:ascii="Times New Roman" w:eastAsia="Times New Roman" w:hAnsi="Times New Roman"/>
          <w:sz w:val="24"/>
          <w:szCs w:val="24"/>
          <w:lang w:eastAsia="ru-RU"/>
        </w:rPr>
        <w:t>м</w:t>
      </w:r>
      <w:r w:rsidR="00CE621E" w:rsidRPr="00E2590E">
        <w:rPr>
          <w:rFonts w:ascii="Times New Roman" w:eastAsia="Times New Roman" w:hAnsi="Times New Roman"/>
          <w:sz w:val="24"/>
          <w:szCs w:val="24"/>
          <w:lang w:eastAsia="ru-RU"/>
        </w:rPr>
        <w:t>3</w:t>
      </w:r>
      <w:r w:rsidRPr="00E2590E">
        <w:rPr>
          <w:rFonts w:ascii="Times New Roman" w:eastAsia="Times New Roman" w:hAnsi="Times New Roman"/>
          <w:sz w:val="24"/>
          <w:szCs w:val="24"/>
          <w:lang w:eastAsia="ru-RU"/>
        </w:rPr>
        <w:t>/ч;</w:t>
      </w:r>
    </w:p>
    <w:p w:rsidR="00845C7A" w:rsidRPr="00202D9C" w:rsidRDefault="00845C7A" w:rsidP="00B36287">
      <w:pPr>
        <w:pStyle w:val="a3"/>
        <w:numPr>
          <w:ilvl w:val="0"/>
          <w:numId w:val="10"/>
        </w:numPr>
        <w:spacing w:after="0"/>
        <w:ind w:left="567" w:hanging="567"/>
        <w:contextualSpacing w:val="0"/>
        <w:jc w:val="both"/>
        <w:rPr>
          <w:rFonts w:ascii="Times New Roman" w:hAnsi="Times New Roman"/>
          <w:sz w:val="24"/>
          <w:szCs w:val="24"/>
        </w:rPr>
      </w:pPr>
      <w:r w:rsidRPr="00E2590E">
        <w:rPr>
          <w:rFonts w:ascii="Times New Roman" w:eastAsia="Times New Roman" w:hAnsi="Times New Roman"/>
          <w:sz w:val="24"/>
          <w:szCs w:val="24"/>
          <w:lang w:eastAsia="ru-RU"/>
        </w:rPr>
        <w:t>Вывод отделенного газа должен осуществляться за пределы помещений буровой установки</w:t>
      </w:r>
      <w:r w:rsidRPr="00202D9C">
        <w:rPr>
          <w:rFonts w:ascii="Times New Roman" w:hAnsi="Times New Roman"/>
          <w:sz w:val="24"/>
          <w:szCs w:val="24"/>
        </w:rPr>
        <w:t>.</w:t>
      </w:r>
    </w:p>
    <w:p w:rsidR="001B1FFD" w:rsidRPr="00202D9C" w:rsidRDefault="001B1FFD" w:rsidP="00B36287">
      <w:pPr>
        <w:pStyle w:val="a3"/>
        <w:numPr>
          <w:ilvl w:val="0"/>
          <w:numId w:val="18"/>
        </w:numPr>
        <w:tabs>
          <w:tab w:val="left" w:pos="1276"/>
        </w:tabs>
        <w:spacing w:before="40" w:after="0"/>
        <w:ind w:left="0" w:firstLine="0"/>
        <w:contextualSpacing w:val="0"/>
        <w:jc w:val="both"/>
        <w:rPr>
          <w:rFonts w:ascii="Times New Roman" w:hAnsi="Times New Roman"/>
          <w:sz w:val="24"/>
          <w:szCs w:val="24"/>
        </w:rPr>
      </w:pPr>
      <w:r w:rsidRPr="00202D9C">
        <w:rPr>
          <w:rFonts w:ascii="Times New Roman" w:hAnsi="Times New Roman"/>
          <w:sz w:val="24"/>
          <w:szCs w:val="24"/>
        </w:rPr>
        <w:t xml:space="preserve">Обвязка центрифуг, питающих насосов центрифуг. </w:t>
      </w:r>
    </w:p>
    <w:p w:rsidR="001B1FFD" w:rsidRPr="00E2590E" w:rsidRDefault="00C35062" w:rsidP="00B36287">
      <w:pPr>
        <w:pStyle w:val="a3"/>
        <w:numPr>
          <w:ilvl w:val="0"/>
          <w:numId w:val="10"/>
        </w:numPr>
        <w:spacing w:after="0"/>
        <w:ind w:left="567" w:hanging="567"/>
        <w:contextualSpacing w:val="0"/>
        <w:jc w:val="both"/>
        <w:rPr>
          <w:rFonts w:ascii="Times New Roman" w:eastAsia="Times New Roman" w:hAnsi="Times New Roman"/>
          <w:sz w:val="24"/>
          <w:szCs w:val="24"/>
          <w:lang w:eastAsia="ru-RU"/>
        </w:rPr>
      </w:pPr>
      <w:r w:rsidRPr="00E2590E">
        <w:rPr>
          <w:rFonts w:ascii="Times New Roman" w:eastAsia="Times New Roman" w:hAnsi="Times New Roman"/>
          <w:sz w:val="24"/>
          <w:szCs w:val="24"/>
          <w:lang w:eastAsia="ru-RU"/>
        </w:rPr>
        <w:t>В</w:t>
      </w:r>
      <w:r w:rsidR="001B1FFD" w:rsidRPr="00E2590E">
        <w:rPr>
          <w:rFonts w:ascii="Times New Roman" w:eastAsia="Times New Roman" w:hAnsi="Times New Roman"/>
          <w:sz w:val="24"/>
          <w:szCs w:val="24"/>
          <w:lang w:eastAsia="ru-RU"/>
        </w:rPr>
        <w:t>резка линий питающих насосов во все рабочие емкости на уровне высоты всасывающего патрубка питающего насоса. Перепады/увеличение высот данных линий, во избежание работы насосов «на сухую» не допускаются.</w:t>
      </w:r>
    </w:p>
    <w:p w:rsidR="00244DBD" w:rsidRPr="00E2590E" w:rsidRDefault="00C5799B" w:rsidP="00B36287">
      <w:pPr>
        <w:pStyle w:val="a3"/>
        <w:numPr>
          <w:ilvl w:val="0"/>
          <w:numId w:val="10"/>
        </w:numPr>
        <w:spacing w:after="0"/>
        <w:ind w:left="567" w:hanging="567"/>
        <w:contextualSpacing w:val="0"/>
        <w:jc w:val="both"/>
        <w:rPr>
          <w:rFonts w:ascii="Times New Roman" w:eastAsia="Times New Roman" w:hAnsi="Times New Roman"/>
          <w:sz w:val="24"/>
          <w:szCs w:val="24"/>
          <w:lang w:eastAsia="ru-RU"/>
        </w:rPr>
      </w:pPr>
      <w:proofErr w:type="gramStart"/>
      <w:r w:rsidRPr="00E2590E">
        <w:rPr>
          <w:rFonts w:ascii="Times New Roman" w:eastAsia="Times New Roman" w:hAnsi="Times New Roman"/>
          <w:sz w:val="24"/>
          <w:szCs w:val="24"/>
          <w:lang w:eastAsia="ru-RU"/>
        </w:rPr>
        <w:t>П</w:t>
      </w:r>
      <w:r w:rsidR="00244DBD" w:rsidRPr="00E2590E">
        <w:rPr>
          <w:rFonts w:ascii="Times New Roman" w:eastAsia="Times New Roman" w:hAnsi="Times New Roman"/>
          <w:sz w:val="24"/>
          <w:szCs w:val="24"/>
          <w:lang w:eastAsia="ru-RU"/>
        </w:rPr>
        <w:t>ерекачк</w:t>
      </w:r>
      <w:r w:rsidR="00C35062" w:rsidRPr="00E2590E">
        <w:rPr>
          <w:rFonts w:ascii="Times New Roman" w:eastAsia="Times New Roman" w:hAnsi="Times New Roman"/>
          <w:sz w:val="24"/>
          <w:szCs w:val="24"/>
          <w:lang w:eastAsia="ru-RU"/>
        </w:rPr>
        <w:t>и</w:t>
      </w:r>
      <w:r w:rsidR="00244DBD" w:rsidRPr="00E2590E">
        <w:rPr>
          <w:rFonts w:ascii="Times New Roman" w:eastAsia="Times New Roman" w:hAnsi="Times New Roman"/>
          <w:sz w:val="24"/>
          <w:szCs w:val="24"/>
          <w:lang w:eastAsia="ru-RU"/>
        </w:rPr>
        <w:t xml:space="preserve"> бурового раствора с блока очистки в емкостной блок должна осуществляться насосами (один – основной, один – резервный), расположенными в блоке очистки.</w:t>
      </w:r>
      <w:proofErr w:type="gramEnd"/>
    </w:p>
    <w:p w:rsidR="0058575D" w:rsidRPr="00E2590E" w:rsidRDefault="001313FC" w:rsidP="00B36287">
      <w:pPr>
        <w:pStyle w:val="3"/>
        <w:numPr>
          <w:ilvl w:val="2"/>
          <w:numId w:val="15"/>
        </w:numPr>
        <w:spacing w:before="240" w:after="40" w:line="276" w:lineRule="auto"/>
        <w:ind w:left="851" w:hanging="851"/>
      </w:pPr>
      <w:bookmarkStart w:id="15" w:name="_Toc8913460"/>
      <w:proofErr w:type="gramStart"/>
      <w:r w:rsidRPr="00E2590E">
        <w:t>Емкостной</w:t>
      </w:r>
      <w:proofErr w:type="gramEnd"/>
      <w:r w:rsidRPr="00E2590E">
        <w:t xml:space="preserve"> блок</w:t>
      </w:r>
      <w:bookmarkEnd w:id="15"/>
      <w:r w:rsidRPr="00E2590E">
        <w:t xml:space="preserve"> </w:t>
      </w:r>
    </w:p>
    <w:p w:rsidR="001313FC" w:rsidRPr="00F34266" w:rsidRDefault="001313FC" w:rsidP="00B36287">
      <w:pPr>
        <w:pStyle w:val="a3"/>
        <w:numPr>
          <w:ilvl w:val="3"/>
          <w:numId w:val="18"/>
        </w:numPr>
        <w:tabs>
          <w:tab w:val="left" w:pos="1134"/>
        </w:tabs>
        <w:spacing w:before="40" w:after="0"/>
        <w:ind w:left="0" w:firstLine="0"/>
        <w:contextualSpacing w:val="0"/>
        <w:jc w:val="both"/>
        <w:rPr>
          <w:rFonts w:ascii="Times New Roman" w:eastAsia="Times New Roman" w:hAnsi="Times New Roman"/>
          <w:sz w:val="24"/>
          <w:szCs w:val="24"/>
          <w:lang w:eastAsia="ru-RU"/>
        </w:rPr>
      </w:pPr>
      <w:r w:rsidRPr="00F34266">
        <w:rPr>
          <w:rFonts w:ascii="Times New Roman" w:hAnsi="Times New Roman"/>
          <w:sz w:val="24"/>
          <w:szCs w:val="24"/>
        </w:rPr>
        <w:t>С целью минимизации количества оборудования на буровой площадке (</w:t>
      </w:r>
      <w:r w:rsidR="009B1FEE">
        <w:rPr>
          <w:rFonts w:ascii="Times New Roman" w:hAnsi="Times New Roman"/>
          <w:sz w:val="24"/>
          <w:szCs w:val="24"/>
        </w:rPr>
        <w:t xml:space="preserve">общий объем </w:t>
      </w:r>
      <w:r w:rsidRPr="00F34266">
        <w:rPr>
          <w:rFonts w:ascii="Times New Roman" w:hAnsi="Times New Roman"/>
          <w:sz w:val="24"/>
          <w:szCs w:val="24"/>
        </w:rPr>
        <w:t>блока емкостей</w:t>
      </w:r>
      <w:r w:rsidR="002C669D">
        <w:rPr>
          <w:rFonts w:ascii="Times New Roman" w:hAnsi="Times New Roman"/>
          <w:sz w:val="24"/>
          <w:szCs w:val="24"/>
        </w:rPr>
        <w:t xml:space="preserve"> – 400</w:t>
      </w:r>
      <w:r w:rsidR="00CE621E" w:rsidRPr="00F34266">
        <w:rPr>
          <w:rFonts w:ascii="Times New Roman" w:eastAsia="Times New Roman" w:hAnsi="Times New Roman"/>
          <w:sz w:val="24"/>
          <w:szCs w:val="24"/>
          <w:lang w:eastAsia="ru-RU"/>
        </w:rPr>
        <w:t>м</w:t>
      </w:r>
      <w:r w:rsidR="00CE621E" w:rsidRPr="00F34266">
        <w:rPr>
          <w:rFonts w:ascii="Times New Roman" w:eastAsia="Times New Roman" w:hAnsi="Times New Roman"/>
          <w:sz w:val="24"/>
          <w:szCs w:val="24"/>
          <w:vertAlign w:val="superscript"/>
          <w:lang w:eastAsia="ru-RU"/>
        </w:rPr>
        <w:t>3</w:t>
      </w:r>
      <w:r w:rsidRPr="00F34266">
        <w:rPr>
          <w:rFonts w:ascii="Times New Roman" w:hAnsi="Times New Roman"/>
          <w:sz w:val="24"/>
          <w:szCs w:val="24"/>
        </w:rPr>
        <w:t xml:space="preserve">) - объем </w:t>
      </w:r>
      <w:r w:rsidR="002C669D">
        <w:rPr>
          <w:rFonts w:ascii="Times New Roman" w:hAnsi="Times New Roman"/>
          <w:sz w:val="24"/>
          <w:szCs w:val="24"/>
        </w:rPr>
        <w:t>каждой</w:t>
      </w:r>
      <w:r w:rsidRPr="00F34266">
        <w:rPr>
          <w:rFonts w:ascii="Times New Roman" w:hAnsi="Times New Roman"/>
          <w:sz w:val="24"/>
          <w:szCs w:val="24"/>
        </w:rPr>
        <w:t xml:space="preserve"> емкост</w:t>
      </w:r>
      <w:r w:rsidR="002C669D">
        <w:rPr>
          <w:rFonts w:ascii="Times New Roman" w:hAnsi="Times New Roman"/>
          <w:sz w:val="24"/>
          <w:szCs w:val="24"/>
        </w:rPr>
        <w:t>и</w:t>
      </w:r>
      <w:r w:rsidRPr="00F34266">
        <w:rPr>
          <w:rFonts w:ascii="Times New Roman" w:hAnsi="Times New Roman"/>
          <w:sz w:val="24"/>
          <w:szCs w:val="24"/>
        </w:rPr>
        <w:t xml:space="preserve"> выполнить </w:t>
      </w:r>
      <w:proofErr w:type="gramStart"/>
      <w:r w:rsidRPr="00F34266">
        <w:rPr>
          <w:rFonts w:ascii="Times New Roman" w:hAnsi="Times New Roman"/>
          <w:sz w:val="24"/>
          <w:szCs w:val="24"/>
        </w:rPr>
        <w:t>максимальным</w:t>
      </w:r>
      <w:proofErr w:type="gramEnd"/>
      <w:r w:rsidRPr="00F34266">
        <w:rPr>
          <w:rFonts w:ascii="Times New Roman" w:hAnsi="Times New Roman"/>
          <w:sz w:val="24"/>
          <w:szCs w:val="24"/>
        </w:rPr>
        <w:t xml:space="preserve"> (объем одной емкости –</w:t>
      </w:r>
      <w:r w:rsidR="00014FEA" w:rsidRPr="00F34266">
        <w:rPr>
          <w:rFonts w:ascii="Times New Roman" w:hAnsi="Times New Roman"/>
          <w:sz w:val="24"/>
          <w:szCs w:val="24"/>
        </w:rPr>
        <w:t xml:space="preserve"> </w:t>
      </w:r>
      <w:r w:rsidR="00CE621E">
        <w:rPr>
          <w:rFonts w:ascii="Times New Roman" w:hAnsi="Times New Roman"/>
          <w:sz w:val="24"/>
          <w:szCs w:val="24"/>
        </w:rPr>
        <w:t>4</w:t>
      </w:r>
      <w:r w:rsidRPr="00F34266">
        <w:rPr>
          <w:rFonts w:ascii="Times New Roman" w:hAnsi="Times New Roman"/>
          <w:sz w:val="24"/>
          <w:szCs w:val="24"/>
        </w:rPr>
        <w:t>0-60</w:t>
      </w:r>
      <w:r w:rsidR="00CE621E" w:rsidRPr="00CE621E">
        <w:rPr>
          <w:rFonts w:ascii="Times New Roman" w:eastAsia="Times New Roman" w:hAnsi="Times New Roman"/>
          <w:sz w:val="24"/>
          <w:szCs w:val="24"/>
          <w:lang w:eastAsia="ru-RU"/>
        </w:rPr>
        <w:t xml:space="preserve"> </w:t>
      </w:r>
      <w:r w:rsidR="00CE621E" w:rsidRPr="00F34266">
        <w:rPr>
          <w:rFonts w:ascii="Times New Roman" w:eastAsia="Times New Roman" w:hAnsi="Times New Roman"/>
          <w:sz w:val="24"/>
          <w:szCs w:val="24"/>
          <w:lang w:eastAsia="ru-RU"/>
        </w:rPr>
        <w:t>м</w:t>
      </w:r>
      <w:r w:rsidR="00CE621E" w:rsidRPr="00F34266">
        <w:rPr>
          <w:rFonts w:ascii="Times New Roman" w:eastAsia="Times New Roman" w:hAnsi="Times New Roman"/>
          <w:sz w:val="24"/>
          <w:szCs w:val="24"/>
          <w:vertAlign w:val="superscript"/>
          <w:lang w:eastAsia="ru-RU"/>
        </w:rPr>
        <w:t>3</w:t>
      </w:r>
      <w:r w:rsidR="00CE621E" w:rsidRPr="00F34266">
        <w:rPr>
          <w:rFonts w:ascii="Times New Roman" w:hAnsi="Times New Roman"/>
          <w:sz w:val="24"/>
          <w:szCs w:val="24"/>
        </w:rPr>
        <w:t>)</w:t>
      </w:r>
      <w:r w:rsidR="00CE621E">
        <w:rPr>
          <w:rFonts w:ascii="Times New Roman" w:hAnsi="Times New Roman"/>
          <w:sz w:val="24"/>
          <w:szCs w:val="24"/>
        </w:rPr>
        <w:t>.</w:t>
      </w:r>
    </w:p>
    <w:p w:rsidR="001313FC" w:rsidRPr="00F34266" w:rsidRDefault="001313FC" w:rsidP="00B36287">
      <w:pPr>
        <w:pStyle w:val="a3"/>
        <w:numPr>
          <w:ilvl w:val="3"/>
          <w:numId w:val="18"/>
        </w:numPr>
        <w:tabs>
          <w:tab w:val="left" w:pos="1134"/>
        </w:tabs>
        <w:spacing w:before="40" w:after="0"/>
        <w:ind w:left="0" w:firstLine="0"/>
        <w:contextualSpacing w:val="0"/>
        <w:jc w:val="both"/>
        <w:rPr>
          <w:rFonts w:ascii="Times New Roman" w:eastAsia="Times New Roman" w:hAnsi="Times New Roman"/>
          <w:sz w:val="24"/>
          <w:szCs w:val="24"/>
          <w:lang w:eastAsia="ru-RU"/>
        </w:rPr>
      </w:pPr>
      <w:r w:rsidRPr="00F34266">
        <w:rPr>
          <w:rFonts w:ascii="Times New Roman" w:eastAsia="Times New Roman" w:hAnsi="Times New Roman"/>
          <w:sz w:val="24"/>
          <w:szCs w:val="24"/>
          <w:lang w:eastAsia="ru-RU"/>
        </w:rPr>
        <w:t xml:space="preserve">Все емкости </w:t>
      </w:r>
      <w:r w:rsidRPr="00E2590E">
        <w:rPr>
          <w:rFonts w:ascii="Times New Roman" w:hAnsi="Times New Roman"/>
          <w:sz w:val="24"/>
          <w:szCs w:val="24"/>
        </w:rPr>
        <w:t>должны</w:t>
      </w:r>
      <w:r w:rsidRPr="00F34266">
        <w:rPr>
          <w:rFonts w:ascii="Times New Roman" w:eastAsia="Times New Roman" w:hAnsi="Times New Roman"/>
          <w:sz w:val="24"/>
          <w:szCs w:val="24"/>
          <w:lang w:eastAsia="ru-RU"/>
        </w:rPr>
        <w:t xml:space="preserve"> быть оборудованы индивидуальной шкалой объема проградуированной через 1,0; 3,0 или 5,0</w:t>
      </w:r>
      <w:r w:rsidR="00CE621E" w:rsidRPr="00F34266">
        <w:rPr>
          <w:rFonts w:ascii="Times New Roman" w:eastAsia="Times New Roman" w:hAnsi="Times New Roman"/>
          <w:sz w:val="24"/>
          <w:szCs w:val="24"/>
          <w:lang w:eastAsia="ru-RU"/>
        </w:rPr>
        <w:t>м</w:t>
      </w:r>
      <w:r w:rsidR="00CE621E" w:rsidRPr="00F34266">
        <w:rPr>
          <w:rFonts w:ascii="Times New Roman" w:eastAsia="Times New Roman" w:hAnsi="Times New Roman"/>
          <w:sz w:val="24"/>
          <w:szCs w:val="24"/>
          <w:vertAlign w:val="superscript"/>
          <w:lang w:eastAsia="ru-RU"/>
        </w:rPr>
        <w:t>3</w:t>
      </w:r>
      <w:r w:rsidRPr="00F34266">
        <w:rPr>
          <w:rFonts w:ascii="Times New Roman" w:eastAsia="Times New Roman" w:hAnsi="Times New Roman"/>
          <w:sz w:val="24"/>
          <w:szCs w:val="24"/>
          <w:lang w:eastAsia="ru-RU"/>
        </w:rPr>
        <w:t xml:space="preserve"> (в зависимости от технических возможностей).</w:t>
      </w:r>
    </w:p>
    <w:p w:rsidR="00934161" w:rsidRPr="00F34266" w:rsidRDefault="001B1FFD" w:rsidP="00B36287">
      <w:pPr>
        <w:pStyle w:val="a3"/>
        <w:numPr>
          <w:ilvl w:val="3"/>
          <w:numId w:val="18"/>
        </w:numPr>
        <w:tabs>
          <w:tab w:val="left" w:pos="1134"/>
        </w:tabs>
        <w:spacing w:before="40" w:after="0"/>
        <w:ind w:left="0" w:firstLine="0"/>
        <w:contextualSpacing w:val="0"/>
        <w:jc w:val="both"/>
        <w:rPr>
          <w:rFonts w:ascii="Times New Roman" w:eastAsia="Times New Roman" w:hAnsi="Times New Roman"/>
          <w:sz w:val="24"/>
          <w:szCs w:val="24"/>
          <w:lang w:eastAsia="ru-RU"/>
        </w:rPr>
      </w:pPr>
      <w:r w:rsidRPr="00E2590E">
        <w:rPr>
          <w:rFonts w:ascii="Times New Roman" w:hAnsi="Times New Roman"/>
          <w:sz w:val="24"/>
          <w:szCs w:val="24"/>
        </w:rPr>
        <w:t>Емкости</w:t>
      </w:r>
      <w:r w:rsidRPr="00F34266">
        <w:rPr>
          <w:rFonts w:ascii="Times New Roman" w:eastAsia="Times New Roman" w:hAnsi="Times New Roman"/>
          <w:sz w:val="24"/>
          <w:szCs w:val="24"/>
          <w:lang w:eastAsia="ru-RU"/>
        </w:rPr>
        <w:t xml:space="preserve"> для хранения бурового раствора.</w:t>
      </w:r>
    </w:p>
    <w:p w:rsidR="001B1FFD" w:rsidRPr="00F34266" w:rsidRDefault="001B1FFD" w:rsidP="00E2590E">
      <w:pPr>
        <w:pStyle w:val="a3"/>
        <w:spacing w:after="0"/>
        <w:ind w:left="0"/>
        <w:jc w:val="both"/>
        <w:rPr>
          <w:rFonts w:ascii="Times New Roman" w:hAnsi="Times New Roman"/>
          <w:sz w:val="24"/>
          <w:szCs w:val="24"/>
        </w:rPr>
      </w:pPr>
      <w:r w:rsidRPr="00F34266">
        <w:rPr>
          <w:rFonts w:ascii="Times New Roman" w:eastAsia="Times New Roman" w:hAnsi="Times New Roman"/>
          <w:sz w:val="24"/>
          <w:szCs w:val="24"/>
          <w:lang w:eastAsia="ru-RU"/>
        </w:rPr>
        <w:t>Каждая емкость должна быть</w:t>
      </w:r>
      <w:r w:rsidRPr="00F34266">
        <w:rPr>
          <w:rFonts w:ascii="Times New Roman" w:hAnsi="Times New Roman"/>
          <w:sz w:val="24"/>
          <w:szCs w:val="24"/>
        </w:rPr>
        <w:t xml:space="preserve"> оборудована тремя механическими лопастными </w:t>
      </w:r>
      <w:proofErr w:type="spellStart"/>
      <w:r w:rsidRPr="00F34266">
        <w:rPr>
          <w:rFonts w:ascii="Times New Roman" w:hAnsi="Times New Roman"/>
          <w:sz w:val="24"/>
          <w:szCs w:val="24"/>
        </w:rPr>
        <w:t>перемешивателями</w:t>
      </w:r>
      <w:proofErr w:type="spellEnd"/>
      <w:r w:rsidR="00E9254B" w:rsidRPr="00F34266">
        <w:rPr>
          <w:rFonts w:ascii="Times New Roman" w:hAnsi="Times New Roman"/>
          <w:sz w:val="24"/>
          <w:szCs w:val="24"/>
        </w:rPr>
        <w:t xml:space="preserve"> типа </w:t>
      </w:r>
      <w:r w:rsidR="00D93090" w:rsidRPr="00F34266">
        <w:rPr>
          <w:rFonts w:ascii="Times New Roman" w:hAnsi="Times New Roman"/>
          <w:sz w:val="24"/>
          <w:szCs w:val="24"/>
        </w:rPr>
        <w:t>ПБРТ-55-ГК-1500-22-900-turbo У2Lb=1600 рама исп.1</w:t>
      </w:r>
      <w:r w:rsidRPr="00F34266">
        <w:rPr>
          <w:rFonts w:ascii="Times New Roman" w:hAnsi="Times New Roman"/>
          <w:sz w:val="24"/>
          <w:szCs w:val="24"/>
        </w:rPr>
        <w:t>,</w:t>
      </w:r>
      <w:r w:rsidR="002C669D">
        <w:rPr>
          <w:rFonts w:ascii="Times New Roman" w:hAnsi="Times New Roman"/>
          <w:sz w:val="24"/>
          <w:szCs w:val="24"/>
        </w:rPr>
        <w:t xml:space="preserve"> </w:t>
      </w:r>
      <w:proofErr w:type="spellStart"/>
      <w:r w:rsidR="002C669D">
        <w:rPr>
          <w:rFonts w:ascii="Times New Roman" w:hAnsi="Times New Roman"/>
          <w:sz w:val="24"/>
          <w:szCs w:val="24"/>
        </w:rPr>
        <w:t>гидроперемешивателем</w:t>
      </w:r>
      <w:proofErr w:type="spellEnd"/>
      <w:r w:rsidR="002C669D">
        <w:rPr>
          <w:rFonts w:ascii="Times New Roman" w:hAnsi="Times New Roman"/>
          <w:sz w:val="24"/>
          <w:szCs w:val="24"/>
        </w:rPr>
        <w:t xml:space="preserve"> </w:t>
      </w:r>
      <w:r w:rsidR="002C669D" w:rsidRPr="00F34266">
        <w:rPr>
          <w:rFonts w:ascii="Times New Roman" w:hAnsi="Times New Roman"/>
          <w:sz w:val="24"/>
          <w:szCs w:val="24"/>
        </w:rPr>
        <w:t xml:space="preserve">в количестве </w:t>
      </w:r>
      <w:r w:rsidR="002C669D">
        <w:rPr>
          <w:rFonts w:ascii="Times New Roman" w:hAnsi="Times New Roman"/>
          <w:sz w:val="24"/>
          <w:szCs w:val="24"/>
        </w:rPr>
        <w:t>1</w:t>
      </w:r>
      <w:r w:rsidR="00D07CE5">
        <w:rPr>
          <w:rFonts w:ascii="Times New Roman" w:hAnsi="Times New Roman"/>
          <w:sz w:val="24"/>
          <w:szCs w:val="24"/>
        </w:rPr>
        <w:t xml:space="preserve"> </w:t>
      </w:r>
      <w:r w:rsidR="002C669D" w:rsidRPr="00F34266">
        <w:rPr>
          <w:rFonts w:ascii="Times New Roman" w:hAnsi="Times New Roman"/>
          <w:sz w:val="24"/>
          <w:szCs w:val="24"/>
        </w:rPr>
        <w:t>шт</w:t>
      </w:r>
      <w:r w:rsidR="002C669D">
        <w:rPr>
          <w:rFonts w:ascii="Times New Roman" w:hAnsi="Times New Roman"/>
          <w:sz w:val="24"/>
          <w:szCs w:val="24"/>
        </w:rPr>
        <w:t>. и</w:t>
      </w:r>
      <w:r w:rsidRPr="00F34266">
        <w:rPr>
          <w:rFonts w:ascii="Times New Roman" w:hAnsi="Times New Roman"/>
          <w:sz w:val="24"/>
          <w:szCs w:val="24"/>
        </w:rPr>
        <w:t xml:space="preserve"> донными клапанами в количестве не менее 2</w:t>
      </w:r>
      <w:r w:rsidR="00D07CE5">
        <w:rPr>
          <w:rFonts w:ascii="Times New Roman" w:hAnsi="Times New Roman"/>
          <w:sz w:val="24"/>
          <w:szCs w:val="24"/>
        </w:rPr>
        <w:t xml:space="preserve"> </w:t>
      </w:r>
      <w:r w:rsidRPr="00F34266">
        <w:rPr>
          <w:rFonts w:ascii="Times New Roman" w:hAnsi="Times New Roman"/>
          <w:sz w:val="24"/>
          <w:szCs w:val="24"/>
        </w:rPr>
        <w:t>шт. на каждую емкость.</w:t>
      </w:r>
    </w:p>
    <w:p w:rsidR="00C5799B" w:rsidRDefault="00C5799B" w:rsidP="00B36287">
      <w:pPr>
        <w:pStyle w:val="a3"/>
        <w:numPr>
          <w:ilvl w:val="0"/>
          <w:numId w:val="10"/>
        </w:numPr>
        <w:spacing w:after="0"/>
        <w:ind w:left="567" w:hanging="567"/>
        <w:contextualSpacing w:val="0"/>
        <w:jc w:val="both"/>
        <w:rPr>
          <w:rFonts w:ascii="Times New Roman" w:hAnsi="Times New Roman"/>
          <w:sz w:val="24"/>
          <w:szCs w:val="24"/>
        </w:rPr>
      </w:pPr>
      <w:r>
        <w:rPr>
          <w:rFonts w:ascii="Times New Roman" w:hAnsi="Times New Roman"/>
          <w:sz w:val="24"/>
          <w:szCs w:val="24"/>
        </w:rPr>
        <w:t>с</w:t>
      </w:r>
      <w:r w:rsidRPr="00202D9C">
        <w:rPr>
          <w:rFonts w:ascii="Times New Roman" w:hAnsi="Times New Roman"/>
          <w:sz w:val="24"/>
          <w:szCs w:val="24"/>
        </w:rPr>
        <w:t>ливные линии очищенного раствора с центрифуг, выполнить также двумя отдельными линиями, диаметром не менее Ø150мм с задвижками во все рабочие емкости (емкости для хранения бурового раствора). Необходимо обеспечить возможность взятия проб с данных линий. Уклон данных линий не менее 1:30</w:t>
      </w:r>
      <w:r>
        <w:rPr>
          <w:rFonts w:ascii="Times New Roman" w:hAnsi="Times New Roman"/>
          <w:sz w:val="24"/>
          <w:szCs w:val="24"/>
        </w:rPr>
        <w:t xml:space="preserve"> от первой емкости к </w:t>
      </w:r>
      <w:proofErr w:type="spellStart"/>
      <w:r>
        <w:rPr>
          <w:rFonts w:ascii="Times New Roman" w:hAnsi="Times New Roman"/>
          <w:sz w:val="24"/>
          <w:szCs w:val="24"/>
        </w:rPr>
        <w:t>последей</w:t>
      </w:r>
      <w:proofErr w:type="spellEnd"/>
      <w:r>
        <w:rPr>
          <w:rFonts w:ascii="Times New Roman" w:hAnsi="Times New Roman"/>
          <w:sz w:val="24"/>
          <w:szCs w:val="24"/>
        </w:rPr>
        <w:t>.</w:t>
      </w:r>
      <w:r w:rsidRPr="00202D9C">
        <w:rPr>
          <w:rFonts w:ascii="Times New Roman" w:hAnsi="Times New Roman"/>
          <w:sz w:val="24"/>
          <w:szCs w:val="24"/>
        </w:rPr>
        <w:t xml:space="preserve">  </w:t>
      </w:r>
    </w:p>
    <w:p w:rsidR="001B1FFD" w:rsidRPr="00F34266" w:rsidRDefault="001B1FFD" w:rsidP="00B36287">
      <w:pPr>
        <w:pStyle w:val="a3"/>
        <w:numPr>
          <w:ilvl w:val="0"/>
          <w:numId w:val="10"/>
        </w:numPr>
        <w:spacing w:after="0"/>
        <w:ind w:left="567" w:hanging="567"/>
        <w:contextualSpacing w:val="0"/>
        <w:jc w:val="both"/>
        <w:rPr>
          <w:rFonts w:ascii="Times New Roman" w:hAnsi="Times New Roman"/>
          <w:sz w:val="24"/>
          <w:szCs w:val="24"/>
        </w:rPr>
      </w:pPr>
      <w:r w:rsidRPr="00F34266">
        <w:rPr>
          <w:rFonts w:ascii="Times New Roman" w:hAnsi="Times New Roman"/>
          <w:sz w:val="24"/>
          <w:szCs w:val="24"/>
        </w:rPr>
        <w:t xml:space="preserve">расстояние от днища емкости до нижнего края лопасти </w:t>
      </w:r>
      <w:proofErr w:type="spellStart"/>
      <w:r w:rsidRPr="00F34266">
        <w:rPr>
          <w:rFonts w:ascii="Times New Roman" w:hAnsi="Times New Roman"/>
          <w:sz w:val="24"/>
          <w:szCs w:val="24"/>
        </w:rPr>
        <w:t>перемешивателя</w:t>
      </w:r>
      <w:proofErr w:type="spellEnd"/>
      <w:r w:rsidRPr="00F34266">
        <w:rPr>
          <w:rFonts w:ascii="Times New Roman" w:hAnsi="Times New Roman"/>
          <w:sz w:val="24"/>
          <w:szCs w:val="24"/>
        </w:rPr>
        <w:t xml:space="preserve"> - 150мм.</w:t>
      </w:r>
    </w:p>
    <w:p w:rsidR="001B1FFD" w:rsidRPr="00F34266" w:rsidRDefault="001B1FFD" w:rsidP="00B36287">
      <w:pPr>
        <w:pStyle w:val="a3"/>
        <w:numPr>
          <w:ilvl w:val="0"/>
          <w:numId w:val="10"/>
        </w:numPr>
        <w:spacing w:after="0"/>
        <w:ind w:left="567" w:hanging="567"/>
        <w:contextualSpacing w:val="0"/>
        <w:jc w:val="both"/>
        <w:rPr>
          <w:rFonts w:ascii="Times New Roman" w:hAnsi="Times New Roman"/>
          <w:sz w:val="24"/>
          <w:szCs w:val="24"/>
        </w:rPr>
      </w:pPr>
      <w:r w:rsidRPr="00F34266">
        <w:rPr>
          <w:rFonts w:ascii="Times New Roman" w:hAnsi="Times New Roman"/>
          <w:sz w:val="24"/>
          <w:szCs w:val="24"/>
        </w:rPr>
        <w:lastRenderedPageBreak/>
        <w:t xml:space="preserve">каждая емкость должна быть оборудована </w:t>
      </w:r>
      <w:r w:rsidR="00D93090" w:rsidRPr="00F34266">
        <w:rPr>
          <w:rFonts w:ascii="Times New Roman" w:hAnsi="Times New Roman"/>
          <w:sz w:val="24"/>
          <w:szCs w:val="24"/>
        </w:rPr>
        <w:t>плотно закрываемыми люками</w:t>
      </w:r>
      <w:r w:rsidRPr="00F34266">
        <w:rPr>
          <w:rFonts w:ascii="Times New Roman" w:hAnsi="Times New Roman"/>
          <w:sz w:val="24"/>
          <w:szCs w:val="24"/>
        </w:rPr>
        <w:t xml:space="preserve"> и вертикальными лестницами (скобами) - для спуска внутрь каждого из технологических отсеков очистки емкости (при наличии нескольких отсеков).</w:t>
      </w:r>
    </w:p>
    <w:p w:rsidR="001B1FFD" w:rsidRPr="00F34266" w:rsidRDefault="001B1FFD" w:rsidP="00B36287">
      <w:pPr>
        <w:pStyle w:val="a3"/>
        <w:numPr>
          <w:ilvl w:val="0"/>
          <w:numId w:val="10"/>
        </w:numPr>
        <w:spacing w:after="0"/>
        <w:ind w:left="567" w:hanging="567"/>
        <w:contextualSpacing w:val="0"/>
        <w:jc w:val="both"/>
        <w:rPr>
          <w:rFonts w:ascii="Times New Roman" w:hAnsi="Times New Roman"/>
          <w:sz w:val="24"/>
          <w:szCs w:val="24"/>
        </w:rPr>
      </w:pPr>
      <w:r w:rsidRPr="00F34266">
        <w:rPr>
          <w:rFonts w:ascii="Times New Roman" w:hAnsi="Times New Roman"/>
          <w:sz w:val="24"/>
          <w:szCs w:val="24"/>
        </w:rPr>
        <w:t>днище емкостей — закругленное, с уклоном в сторону дренажных трубопроводов, врезанных на уровне днища емкости, с «приямками» для качественной 100% очистки емкостей от бурового раствора и шламовых накоплений.</w:t>
      </w:r>
    </w:p>
    <w:p w:rsidR="001B1FFD" w:rsidRPr="00F34266" w:rsidRDefault="001B1FFD" w:rsidP="00B36287">
      <w:pPr>
        <w:pStyle w:val="a3"/>
        <w:numPr>
          <w:ilvl w:val="0"/>
          <w:numId w:val="10"/>
        </w:numPr>
        <w:spacing w:after="0"/>
        <w:ind w:left="567" w:hanging="567"/>
        <w:contextualSpacing w:val="0"/>
        <w:jc w:val="both"/>
        <w:rPr>
          <w:rFonts w:ascii="Times New Roman" w:hAnsi="Times New Roman"/>
          <w:sz w:val="24"/>
          <w:szCs w:val="24"/>
        </w:rPr>
      </w:pPr>
      <w:r w:rsidRPr="00F34266">
        <w:rPr>
          <w:rFonts w:ascii="Times New Roman" w:hAnsi="Times New Roman"/>
          <w:sz w:val="24"/>
          <w:szCs w:val="24"/>
        </w:rPr>
        <w:t>дренажные трубопроводы от донных клапанов и общий дренажный коллектор должны иметь диаметр не менее 250</w:t>
      </w:r>
      <w:r w:rsidR="00D07CE5">
        <w:rPr>
          <w:rFonts w:ascii="Times New Roman" w:hAnsi="Times New Roman"/>
          <w:sz w:val="24"/>
          <w:szCs w:val="24"/>
        </w:rPr>
        <w:t xml:space="preserve"> </w:t>
      </w:r>
      <w:r w:rsidRPr="00F34266">
        <w:rPr>
          <w:rFonts w:ascii="Times New Roman" w:hAnsi="Times New Roman"/>
          <w:sz w:val="24"/>
          <w:szCs w:val="24"/>
        </w:rPr>
        <w:t>мм и уклон в сторону слива.</w:t>
      </w:r>
    </w:p>
    <w:p w:rsidR="001B1FFD" w:rsidRPr="00F34266" w:rsidRDefault="001B1FFD" w:rsidP="00B36287">
      <w:pPr>
        <w:pStyle w:val="a3"/>
        <w:numPr>
          <w:ilvl w:val="0"/>
          <w:numId w:val="10"/>
        </w:numPr>
        <w:spacing w:after="0"/>
        <w:ind w:left="567" w:hanging="567"/>
        <w:contextualSpacing w:val="0"/>
        <w:jc w:val="both"/>
        <w:rPr>
          <w:rFonts w:ascii="Times New Roman" w:hAnsi="Times New Roman"/>
          <w:sz w:val="24"/>
          <w:szCs w:val="24"/>
        </w:rPr>
      </w:pPr>
      <w:r w:rsidRPr="00F34266">
        <w:rPr>
          <w:rFonts w:ascii="Times New Roman" w:hAnsi="Times New Roman"/>
          <w:sz w:val="24"/>
          <w:szCs w:val="24"/>
        </w:rPr>
        <w:t>предусмотреть продувку и обогрев дренажных трубопроводов.</w:t>
      </w:r>
    </w:p>
    <w:p w:rsidR="001B1FFD" w:rsidRPr="00F34266" w:rsidRDefault="001B1FFD" w:rsidP="00B36287">
      <w:pPr>
        <w:pStyle w:val="a3"/>
        <w:numPr>
          <w:ilvl w:val="3"/>
          <w:numId w:val="18"/>
        </w:numPr>
        <w:tabs>
          <w:tab w:val="left" w:pos="1134"/>
        </w:tabs>
        <w:spacing w:before="120" w:after="0"/>
        <w:ind w:left="0" w:firstLine="0"/>
        <w:contextualSpacing w:val="0"/>
        <w:jc w:val="both"/>
        <w:rPr>
          <w:rFonts w:ascii="Times New Roman" w:hAnsi="Times New Roman"/>
          <w:sz w:val="24"/>
          <w:szCs w:val="24"/>
        </w:rPr>
      </w:pPr>
      <w:proofErr w:type="spellStart"/>
      <w:r w:rsidRPr="00E2590E">
        <w:rPr>
          <w:rFonts w:ascii="Times New Roman" w:eastAsia="Times New Roman" w:hAnsi="Times New Roman"/>
          <w:sz w:val="24"/>
          <w:szCs w:val="24"/>
          <w:lang w:eastAsia="ru-RU"/>
        </w:rPr>
        <w:t>Гидроворонки</w:t>
      </w:r>
      <w:proofErr w:type="spellEnd"/>
      <w:r w:rsidRPr="00F34266">
        <w:rPr>
          <w:rFonts w:ascii="Times New Roman" w:hAnsi="Times New Roman"/>
          <w:sz w:val="24"/>
          <w:szCs w:val="24"/>
        </w:rPr>
        <w:t>.</w:t>
      </w:r>
      <w:r w:rsidR="00014FEA" w:rsidRPr="00F34266">
        <w:rPr>
          <w:rFonts w:ascii="Times New Roman" w:hAnsi="Times New Roman"/>
          <w:sz w:val="24"/>
          <w:szCs w:val="24"/>
        </w:rPr>
        <w:t xml:space="preserve"> </w:t>
      </w:r>
      <w:r w:rsidRPr="00F34266">
        <w:rPr>
          <w:rFonts w:ascii="Times New Roman" w:hAnsi="Times New Roman"/>
          <w:sz w:val="24"/>
          <w:szCs w:val="24"/>
        </w:rPr>
        <w:t>Требования к установке и обвязке:</w:t>
      </w:r>
    </w:p>
    <w:p w:rsidR="001B1FFD" w:rsidRPr="00F34266" w:rsidRDefault="001B1FFD" w:rsidP="00B36287">
      <w:pPr>
        <w:pStyle w:val="a3"/>
        <w:numPr>
          <w:ilvl w:val="0"/>
          <w:numId w:val="10"/>
        </w:numPr>
        <w:spacing w:after="0"/>
        <w:ind w:left="567" w:hanging="567"/>
        <w:contextualSpacing w:val="0"/>
        <w:jc w:val="both"/>
        <w:rPr>
          <w:rFonts w:ascii="Times New Roman" w:hAnsi="Times New Roman"/>
          <w:sz w:val="24"/>
          <w:szCs w:val="24"/>
        </w:rPr>
      </w:pPr>
      <w:r w:rsidRPr="00F34266">
        <w:rPr>
          <w:rFonts w:ascii="Times New Roman" w:hAnsi="Times New Roman"/>
          <w:sz w:val="24"/>
          <w:szCs w:val="24"/>
        </w:rPr>
        <w:t xml:space="preserve">линии </w:t>
      </w:r>
      <w:proofErr w:type="spellStart"/>
      <w:r w:rsidRPr="00F34266">
        <w:rPr>
          <w:rFonts w:ascii="Times New Roman" w:hAnsi="Times New Roman"/>
          <w:sz w:val="24"/>
          <w:szCs w:val="24"/>
        </w:rPr>
        <w:t>гидроворонок</w:t>
      </w:r>
      <w:proofErr w:type="spellEnd"/>
      <w:r w:rsidRPr="00F34266">
        <w:rPr>
          <w:rFonts w:ascii="Times New Roman" w:hAnsi="Times New Roman"/>
          <w:sz w:val="24"/>
          <w:szCs w:val="24"/>
        </w:rPr>
        <w:t xml:space="preserve"> (типа «</w:t>
      </w:r>
      <w:proofErr w:type="spellStart"/>
      <w:r w:rsidRPr="00F34266">
        <w:rPr>
          <w:rFonts w:ascii="Times New Roman" w:hAnsi="Times New Roman"/>
          <w:sz w:val="24"/>
          <w:szCs w:val="24"/>
        </w:rPr>
        <w:t>HI-Ride</w:t>
      </w:r>
      <w:proofErr w:type="spellEnd"/>
      <w:r w:rsidRPr="00F34266">
        <w:rPr>
          <w:rFonts w:ascii="Times New Roman" w:hAnsi="Times New Roman"/>
          <w:sz w:val="24"/>
          <w:szCs w:val="24"/>
        </w:rPr>
        <w:t xml:space="preserve">») должны быть оборудованы манометрами со </w:t>
      </w:r>
      <w:proofErr w:type="spellStart"/>
      <w:r w:rsidRPr="00F34266">
        <w:rPr>
          <w:rFonts w:ascii="Times New Roman" w:hAnsi="Times New Roman"/>
          <w:sz w:val="24"/>
          <w:szCs w:val="24"/>
        </w:rPr>
        <w:t>средоразделителями</w:t>
      </w:r>
      <w:proofErr w:type="spellEnd"/>
      <w:r w:rsidRPr="00F34266">
        <w:rPr>
          <w:rFonts w:ascii="Times New Roman" w:hAnsi="Times New Roman"/>
          <w:sz w:val="24"/>
          <w:szCs w:val="24"/>
        </w:rPr>
        <w:t xml:space="preserve"> перед входом в «потребитель»;</w:t>
      </w:r>
    </w:p>
    <w:p w:rsidR="001B1FFD" w:rsidRPr="00F34266" w:rsidRDefault="001B1FFD" w:rsidP="00B36287">
      <w:pPr>
        <w:pStyle w:val="a3"/>
        <w:numPr>
          <w:ilvl w:val="0"/>
          <w:numId w:val="10"/>
        </w:numPr>
        <w:spacing w:after="0"/>
        <w:ind w:left="567" w:hanging="567"/>
        <w:contextualSpacing w:val="0"/>
        <w:jc w:val="both"/>
        <w:rPr>
          <w:rFonts w:ascii="Times New Roman" w:hAnsi="Times New Roman"/>
          <w:sz w:val="24"/>
          <w:szCs w:val="24"/>
        </w:rPr>
      </w:pPr>
      <w:r w:rsidRPr="00F34266">
        <w:rPr>
          <w:rFonts w:ascii="Times New Roman" w:hAnsi="Times New Roman"/>
          <w:sz w:val="24"/>
          <w:szCs w:val="24"/>
        </w:rPr>
        <w:t xml:space="preserve"> одну из воронок смонтировать на уровне пола </w:t>
      </w:r>
      <w:proofErr w:type="spellStart"/>
      <w:proofErr w:type="gramStart"/>
      <w:r w:rsidRPr="00F34266">
        <w:rPr>
          <w:rFonts w:ascii="Times New Roman" w:hAnsi="Times New Roman"/>
          <w:sz w:val="24"/>
          <w:szCs w:val="24"/>
        </w:rPr>
        <w:t>блок-модуля</w:t>
      </w:r>
      <w:proofErr w:type="spellEnd"/>
      <w:proofErr w:type="gramEnd"/>
      <w:r w:rsidRPr="00F34266">
        <w:rPr>
          <w:rFonts w:ascii="Times New Roman" w:hAnsi="Times New Roman"/>
          <w:sz w:val="24"/>
          <w:szCs w:val="24"/>
        </w:rPr>
        <w:t xml:space="preserve"> под </w:t>
      </w:r>
      <w:proofErr w:type="spellStart"/>
      <w:r w:rsidRPr="00F34266">
        <w:rPr>
          <w:rFonts w:ascii="Times New Roman" w:hAnsi="Times New Roman"/>
          <w:sz w:val="24"/>
          <w:szCs w:val="24"/>
        </w:rPr>
        <w:t>электротельфером</w:t>
      </w:r>
      <w:proofErr w:type="spellEnd"/>
      <w:r w:rsidRPr="00F34266">
        <w:rPr>
          <w:rFonts w:ascii="Times New Roman" w:hAnsi="Times New Roman"/>
          <w:sz w:val="24"/>
          <w:szCs w:val="24"/>
        </w:rPr>
        <w:t>, вторую воронку - на емкости. Нижнюю воронку оборудовать увеличенным усиленным столом для обработки мешков весом до 1,0</w:t>
      </w:r>
      <w:r w:rsidR="00E2590E">
        <w:rPr>
          <w:rFonts w:ascii="Times New Roman" w:hAnsi="Times New Roman"/>
          <w:sz w:val="24"/>
          <w:szCs w:val="24"/>
        </w:rPr>
        <w:t> </w:t>
      </w:r>
      <w:proofErr w:type="spellStart"/>
      <w:r w:rsidRPr="00F34266">
        <w:rPr>
          <w:rFonts w:ascii="Times New Roman" w:hAnsi="Times New Roman"/>
          <w:sz w:val="24"/>
          <w:szCs w:val="24"/>
        </w:rPr>
        <w:t>тн</w:t>
      </w:r>
      <w:proofErr w:type="spellEnd"/>
      <w:r w:rsidRPr="00F34266">
        <w:rPr>
          <w:rFonts w:ascii="Times New Roman" w:hAnsi="Times New Roman"/>
          <w:sz w:val="24"/>
          <w:szCs w:val="24"/>
        </w:rPr>
        <w:t>. Для беспрепятственного подъема хим</w:t>
      </w:r>
      <w:proofErr w:type="gramStart"/>
      <w:r w:rsidRPr="00F34266">
        <w:rPr>
          <w:rFonts w:ascii="Times New Roman" w:hAnsi="Times New Roman"/>
          <w:sz w:val="24"/>
          <w:szCs w:val="24"/>
        </w:rPr>
        <w:t>.р</w:t>
      </w:r>
      <w:proofErr w:type="gramEnd"/>
      <w:r w:rsidRPr="00F34266">
        <w:rPr>
          <w:rFonts w:ascii="Times New Roman" w:hAnsi="Times New Roman"/>
          <w:sz w:val="24"/>
          <w:szCs w:val="24"/>
        </w:rPr>
        <w:t>еагентов в «МКР» и 200</w:t>
      </w:r>
      <w:r w:rsidR="00E2590E">
        <w:rPr>
          <w:rFonts w:ascii="Times New Roman" w:hAnsi="Times New Roman"/>
          <w:sz w:val="24"/>
          <w:szCs w:val="24"/>
        </w:rPr>
        <w:t> </w:t>
      </w:r>
      <w:r w:rsidRPr="00F34266">
        <w:rPr>
          <w:rFonts w:ascii="Times New Roman" w:hAnsi="Times New Roman"/>
          <w:sz w:val="24"/>
          <w:szCs w:val="24"/>
        </w:rPr>
        <w:t>л бочках, длина балки-монорельса должна быть достаточной и иметь вылет за пределы крайней конструкции - не менее 1500</w:t>
      </w:r>
      <w:r w:rsidR="00E2590E">
        <w:rPr>
          <w:rFonts w:ascii="Times New Roman" w:hAnsi="Times New Roman"/>
          <w:sz w:val="24"/>
          <w:szCs w:val="24"/>
        </w:rPr>
        <w:t> </w:t>
      </w:r>
      <w:r w:rsidRPr="00F34266">
        <w:rPr>
          <w:rFonts w:ascii="Times New Roman" w:hAnsi="Times New Roman"/>
          <w:sz w:val="24"/>
          <w:szCs w:val="24"/>
        </w:rPr>
        <w:t>мм</w:t>
      </w:r>
      <w:r w:rsidR="006F45BB">
        <w:rPr>
          <w:rFonts w:ascii="Times New Roman" w:hAnsi="Times New Roman"/>
          <w:sz w:val="24"/>
          <w:szCs w:val="24"/>
        </w:rPr>
        <w:t>.</w:t>
      </w:r>
    </w:p>
    <w:p w:rsidR="001B1FFD" w:rsidRPr="00F34266" w:rsidRDefault="001B1FFD" w:rsidP="00B36287">
      <w:pPr>
        <w:pStyle w:val="a3"/>
        <w:numPr>
          <w:ilvl w:val="0"/>
          <w:numId w:val="10"/>
        </w:numPr>
        <w:spacing w:after="0"/>
        <w:ind w:left="567" w:hanging="567"/>
        <w:contextualSpacing w:val="0"/>
        <w:jc w:val="both"/>
        <w:rPr>
          <w:rFonts w:ascii="Times New Roman" w:hAnsi="Times New Roman"/>
          <w:sz w:val="24"/>
          <w:szCs w:val="24"/>
        </w:rPr>
      </w:pPr>
      <w:r w:rsidRPr="00F34266">
        <w:rPr>
          <w:rFonts w:ascii="Times New Roman" w:hAnsi="Times New Roman"/>
          <w:sz w:val="24"/>
          <w:szCs w:val="24"/>
        </w:rPr>
        <w:t>исключить перегиб</w:t>
      </w:r>
      <w:r w:rsidR="00370A8D">
        <w:rPr>
          <w:rFonts w:ascii="Times New Roman" w:hAnsi="Times New Roman"/>
          <w:sz w:val="24"/>
          <w:szCs w:val="24"/>
        </w:rPr>
        <w:t>ы трубопроводов ближе, чем за 200</w:t>
      </w:r>
      <w:r w:rsidRPr="00F34266">
        <w:rPr>
          <w:rFonts w:ascii="Times New Roman" w:hAnsi="Times New Roman"/>
          <w:sz w:val="24"/>
          <w:szCs w:val="24"/>
        </w:rPr>
        <w:t>0</w:t>
      </w:r>
      <w:r w:rsidR="00E2590E">
        <w:rPr>
          <w:rFonts w:ascii="Times New Roman" w:hAnsi="Times New Roman"/>
          <w:sz w:val="24"/>
          <w:szCs w:val="24"/>
        </w:rPr>
        <w:t> </w:t>
      </w:r>
      <w:r w:rsidR="00370A8D">
        <w:rPr>
          <w:rFonts w:ascii="Times New Roman" w:hAnsi="Times New Roman"/>
          <w:sz w:val="24"/>
          <w:szCs w:val="24"/>
        </w:rPr>
        <w:t>м</w:t>
      </w:r>
      <w:r w:rsidRPr="00F34266">
        <w:rPr>
          <w:rFonts w:ascii="Times New Roman" w:hAnsi="Times New Roman"/>
          <w:sz w:val="24"/>
          <w:szCs w:val="24"/>
        </w:rPr>
        <w:t xml:space="preserve">м, как при входе в </w:t>
      </w:r>
      <w:proofErr w:type="spellStart"/>
      <w:r w:rsidRPr="00F34266">
        <w:rPr>
          <w:rFonts w:ascii="Times New Roman" w:hAnsi="Times New Roman"/>
          <w:sz w:val="24"/>
          <w:szCs w:val="24"/>
        </w:rPr>
        <w:t>гидроворонку</w:t>
      </w:r>
      <w:proofErr w:type="spellEnd"/>
      <w:r w:rsidRPr="00F34266">
        <w:rPr>
          <w:rFonts w:ascii="Times New Roman" w:hAnsi="Times New Roman"/>
          <w:sz w:val="24"/>
          <w:szCs w:val="24"/>
        </w:rPr>
        <w:t>, так и при выходе из неё.</w:t>
      </w:r>
    </w:p>
    <w:p w:rsidR="001B1FFD" w:rsidRPr="00F34266" w:rsidRDefault="001B1FFD" w:rsidP="00B36287">
      <w:pPr>
        <w:pStyle w:val="a3"/>
        <w:numPr>
          <w:ilvl w:val="0"/>
          <w:numId w:val="10"/>
        </w:numPr>
        <w:spacing w:after="0"/>
        <w:ind w:left="567" w:hanging="567"/>
        <w:contextualSpacing w:val="0"/>
        <w:jc w:val="both"/>
        <w:rPr>
          <w:rFonts w:ascii="Times New Roman" w:hAnsi="Times New Roman"/>
          <w:sz w:val="24"/>
          <w:szCs w:val="24"/>
        </w:rPr>
      </w:pPr>
      <w:r w:rsidRPr="00F34266">
        <w:rPr>
          <w:rFonts w:ascii="Times New Roman" w:hAnsi="Times New Roman"/>
          <w:sz w:val="24"/>
          <w:szCs w:val="24"/>
        </w:rPr>
        <w:t>диаметр трубопровода должен равняться диаме</w:t>
      </w:r>
      <w:r w:rsidR="003522BD" w:rsidRPr="00F34266">
        <w:rPr>
          <w:rFonts w:ascii="Times New Roman" w:hAnsi="Times New Roman"/>
          <w:sz w:val="24"/>
          <w:szCs w:val="24"/>
        </w:rPr>
        <w:t>тру входного патрубка воронки (0-</w:t>
      </w:r>
      <w:r w:rsidRPr="00F34266">
        <w:rPr>
          <w:rFonts w:ascii="Times New Roman" w:hAnsi="Times New Roman"/>
          <w:sz w:val="24"/>
          <w:szCs w:val="24"/>
        </w:rPr>
        <w:t>150</w:t>
      </w:r>
      <w:r w:rsidR="00E2590E">
        <w:rPr>
          <w:rFonts w:ascii="Times New Roman" w:hAnsi="Times New Roman"/>
          <w:sz w:val="24"/>
          <w:szCs w:val="24"/>
        </w:rPr>
        <w:t> </w:t>
      </w:r>
      <w:r w:rsidRPr="00F34266">
        <w:rPr>
          <w:rFonts w:ascii="Times New Roman" w:hAnsi="Times New Roman"/>
          <w:sz w:val="24"/>
          <w:szCs w:val="24"/>
        </w:rPr>
        <w:t xml:space="preserve">мм). Исключить переходы с большего диаметра данного трубопровода на </w:t>
      </w:r>
      <w:proofErr w:type="gramStart"/>
      <w:r w:rsidRPr="00F34266">
        <w:rPr>
          <w:rFonts w:ascii="Times New Roman" w:hAnsi="Times New Roman"/>
          <w:sz w:val="24"/>
          <w:szCs w:val="24"/>
        </w:rPr>
        <w:t>меньший</w:t>
      </w:r>
      <w:proofErr w:type="gramEnd"/>
      <w:r w:rsidRPr="00F34266">
        <w:rPr>
          <w:rFonts w:ascii="Times New Roman" w:hAnsi="Times New Roman"/>
          <w:sz w:val="24"/>
          <w:szCs w:val="24"/>
        </w:rPr>
        <w:t>, на всем протяжении линии питания и слива.</w:t>
      </w:r>
    </w:p>
    <w:p w:rsidR="001B1FFD" w:rsidRPr="00F34266" w:rsidRDefault="001B1FFD" w:rsidP="00B36287">
      <w:pPr>
        <w:pStyle w:val="a3"/>
        <w:numPr>
          <w:ilvl w:val="0"/>
          <w:numId w:val="10"/>
        </w:numPr>
        <w:spacing w:after="0"/>
        <w:ind w:left="567" w:hanging="567"/>
        <w:contextualSpacing w:val="0"/>
        <w:jc w:val="both"/>
        <w:rPr>
          <w:rFonts w:ascii="Times New Roman" w:hAnsi="Times New Roman"/>
          <w:sz w:val="24"/>
          <w:szCs w:val="24"/>
        </w:rPr>
      </w:pPr>
      <w:r w:rsidRPr="00F34266">
        <w:rPr>
          <w:rFonts w:ascii="Times New Roman" w:hAnsi="Times New Roman"/>
          <w:sz w:val="24"/>
          <w:szCs w:val="24"/>
        </w:rPr>
        <w:t xml:space="preserve">в качестве питающих насосов </w:t>
      </w:r>
      <w:proofErr w:type="spellStart"/>
      <w:r w:rsidRPr="00F34266">
        <w:rPr>
          <w:rFonts w:ascii="Times New Roman" w:hAnsi="Times New Roman"/>
          <w:sz w:val="24"/>
          <w:szCs w:val="24"/>
        </w:rPr>
        <w:t>гидроворонок</w:t>
      </w:r>
      <w:proofErr w:type="spellEnd"/>
      <w:r w:rsidRPr="00F34266">
        <w:rPr>
          <w:rFonts w:ascii="Times New Roman" w:hAnsi="Times New Roman"/>
          <w:sz w:val="24"/>
          <w:szCs w:val="24"/>
        </w:rPr>
        <w:t xml:space="preserve"> необходимо использовать ШН 8x6x14” с диаметром рабочего колеса 14</w:t>
      </w:r>
      <w:r w:rsidR="000E2631" w:rsidRPr="00F34266">
        <w:rPr>
          <w:rFonts w:ascii="Times New Roman" w:hAnsi="Times New Roman"/>
          <w:sz w:val="24"/>
          <w:szCs w:val="24"/>
        </w:rPr>
        <w:t>”</w:t>
      </w:r>
      <w:r w:rsidRPr="00F34266">
        <w:rPr>
          <w:rFonts w:ascii="Times New Roman" w:hAnsi="Times New Roman"/>
          <w:sz w:val="24"/>
          <w:szCs w:val="24"/>
        </w:rPr>
        <w:t>.</w:t>
      </w:r>
    </w:p>
    <w:p w:rsidR="001B1FFD" w:rsidRPr="00F34266" w:rsidRDefault="001B1FFD" w:rsidP="00B36287">
      <w:pPr>
        <w:pStyle w:val="a3"/>
        <w:numPr>
          <w:ilvl w:val="3"/>
          <w:numId w:val="18"/>
        </w:numPr>
        <w:tabs>
          <w:tab w:val="left" w:pos="1134"/>
        </w:tabs>
        <w:spacing w:before="120" w:after="0"/>
        <w:ind w:left="0" w:firstLine="0"/>
        <w:contextualSpacing w:val="0"/>
        <w:jc w:val="both"/>
        <w:rPr>
          <w:rFonts w:ascii="Times New Roman" w:hAnsi="Times New Roman"/>
          <w:sz w:val="24"/>
          <w:szCs w:val="24"/>
        </w:rPr>
      </w:pPr>
      <w:r w:rsidRPr="00E2590E">
        <w:rPr>
          <w:rFonts w:ascii="Times New Roman" w:eastAsia="Times New Roman" w:hAnsi="Times New Roman"/>
          <w:sz w:val="24"/>
          <w:szCs w:val="24"/>
          <w:lang w:eastAsia="ru-RU"/>
        </w:rPr>
        <w:t>Емкость</w:t>
      </w:r>
      <w:r w:rsidRPr="00F34266">
        <w:rPr>
          <w:rFonts w:ascii="Times New Roman" w:hAnsi="Times New Roman"/>
          <w:sz w:val="24"/>
          <w:szCs w:val="24"/>
        </w:rPr>
        <w:t xml:space="preserve"> </w:t>
      </w:r>
      <w:proofErr w:type="spellStart"/>
      <w:r w:rsidRPr="00F34266">
        <w:rPr>
          <w:rFonts w:ascii="Times New Roman" w:hAnsi="Times New Roman"/>
          <w:sz w:val="24"/>
          <w:szCs w:val="24"/>
        </w:rPr>
        <w:t>долива</w:t>
      </w:r>
      <w:proofErr w:type="spellEnd"/>
      <w:r w:rsidRPr="00F34266">
        <w:rPr>
          <w:rFonts w:ascii="Times New Roman" w:hAnsi="Times New Roman"/>
          <w:sz w:val="24"/>
          <w:szCs w:val="24"/>
        </w:rPr>
        <w:t xml:space="preserve"> (отсек) не менее 15 м</w:t>
      </w:r>
      <w:r w:rsidRPr="00F650CB">
        <w:rPr>
          <w:rFonts w:ascii="Times New Roman" w:hAnsi="Times New Roman"/>
          <w:sz w:val="24"/>
          <w:szCs w:val="24"/>
          <w:vertAlign w:val="superscript"/>
        </w:rPr>
        <w:t>3</w:t>
      </w:r>
      <w:r w:rsidRPr="00F34266">
        <w:rPr>
          <w:rFonts w:ascii="Times New Roman" w:hAnsi="Times New Roman"/>
          <w:sz w:val="24"/>
          <w:szCs w:val="24"/>
        </w:rPr>
        <w:t>.Состав и требования:</w:t>
      </w:r>
    </w:p>
    <w:p w:rsidR="001B1FFD" w:rsidRPr="00F34266" w:rsidRDefault="001B1FFD" w:rsidP="00B36287">
      <w:pPr>
        <w:pStyle w:val="a3"/>
        <w:numPr>
          <w:ilvl w:val="0"/>
          <w:numId w:val="10"/>
        </w:numPr>
        <w:spacing w:after="0"/>
        <w:ind w:left="567" w:hanging="567"/>
        <w:contextualSpacing w:val="0"/>
        <w:jc w:val="both"/>
        <w:rPr>
          <w:rFonts w:ascii="Times New Roman" w:hAnsi="Times New Roman"/>
          <w:sz w:val="24"/>
          <w:szCs w:val="24"/>
        </w:rPr>
      </w:pPr>
      <w:r w:rsidRPr="00F34266">
        <w:rPr>
          <w:rFonts w:ascii="Times New Roman" w:hAnsi="Times New Roman"/>
          <w:sz w:val="24"/>
          <w:szCs w:val="24"/>
        </w:rPr>
        <w:t>утепленную обшивку;</w:t>
      </w:r>
    </w:p>
    <w:p w:rsidR="001B1FFD" w:rsidRPr="00F34266" w:rsidRDefault="001B1FFD" w:rsidP="00B36287">
      <w:pPr>
        <w:pStyle w:val="a3"/>
        <w:numPr>
          <w:ilvl w:val="0"/>
          <w:numId w:val="10"/>
        </w:numPr>
        <w:spacing w:after="0"/>
        <w:ind w:left="567" w:hanging="567"/>
        <w:contextualSpacing w:val="0"/>
        <w:jc w:val="both"/>
        <w:rPr>
          <w:rFonts w:ascii="Times New Roman" w:hAnsi="Times New Roman"/>
          <w:sz w:val="24"/>
          <w:szCs w:val="24"/>
        </w:rPr>
      </w:pPr>
      <w:r w:rsidRPr="00F34266">
        <w:rPr>
          <w:rFonts w:ascii="Times New Roman" w:hAnsi="Times New Roman"/>
          <w:sz w:val="24"/>
          <w:szCs w:val="24"/>
        </w:rPr>
        <w:t>лестницу захода и площадку обслуживания горловины, а также лестниц</w:t>
      </w:r>
      <w:proofErr w:type="gramStart"/>
      <w:r w:rsidRPr="00F34266">
        <w:rPr>
          <w:rFonts w:ascii="Times New Roman" w:hAnsi="Times New Roman"/>
          <w:sz w:val="24"/>
          <w:szCs w:val="24"/>
        </w:rPr>
        <w:t>у-</w:t>
      </w:r>
      <w:proofErr w:type="gramEnd"/>
      <w:r w:rsidRPr="00F34266">
        <w:rPr>
          <w:rFonts w:ascii="Times New Roman" w:hAnsi="Times New Roman"/>
          <w:sz w:val="24"/>
          <w:szCs w:val="24"/>
        </w:rPr>
        <w:t xml:space="preserve"> стремянку спуска внутрь емкости;</w:t>
      </w:r>
    </w:p>
    <w:p w:rsidR="001B1FFD" w:rsidRPr="00F34266" w:rsidRDefault="00370A8D" w:rsidP="00B36287">
      <w:pPr>
        <w:pStyle w:val="a3"/>
        <w:numPr>
          <w:ilvl w:val="0"/>
          <w:numId w:val="10"/>
        </w:numPr>
        <w:spacing w:after="0"/>
        <w:ind w:left="567" w:hanging="567"/>
        <w:contextualSpacing w:val="0"/>
        <w:jc w:val="both"/>
        <w:rPr>
          <w:rFonts w:ascii="Times New Roman" w:hAnsi="Times New Roman"/>
          <w:sz w:val="24"/>
          <w:szCs w:val="24"/>
        </w:rPr>
      </w:pPr>
      <w:r>
        <w:rPr>
          <w:rFonts w:ascii="Times New Roman" w:hAnsi="Times New Roman"/>
          <w:sz w:val="24"/>
          <w:szCs w:val="24"/>
        </w:rPr>
        <w:t>градуировку (цена деления - 0,2</w:t>
      </w:r>
      <w:r w:rsidR="001B1FFD" w:rsidRPr="00F34266">
        <w:rPr>
          <w:rFonts w:ascii="Times New Roman" w:hAnsi="Times New Roman"/>
          <w:sz w:val="24"/>
          <w:szCs w:val="24"/>
        </w:rPr>
        <w:t>м3) с уровнемерами (</w:t>
      </w:r>
      <w:proofErr w:type="gramStart"/>
      <w:r w:rsidR="001B1FFD" w:rsidRPr="00F34266">
        <w:rPr>
          <w:rFonts w:ascii="Times New Roman" w:hAnsi="Times New Roman"/>
          <w:sz w:val="24"/>
          <w:szCs w:val="24"/>
        </w:rPr>
        <w:t>механический</w:t>
      </w:r>
      <w:proofErr w:type="gramEnd"/>
      <w:r w:rsidR="001B1FFD" w:rsidRPr="00F34266">
        <w:rPr>
          <w:rFonts w:ascii="Times New Roman" w:hAnsi="Times New Roman"/>
          <w:sz w:val="24"/>
          <w:szCs w:val="24"/>
        </w:rPr>
        <w:t xml:space="preserve"> и ультразвуковой с выводом показаний в кабину бурильщика), систему освещения шкалы ёмкости. Объем бурового раствора в </w:t>
      </w:r>
      <w:proofErr w:type="spellStart"/>
      <w:r w:rsidR="001B1FFD" w:rsidRPr="00F34266">
        <w:rPr>
          <w:rFonts w:ascii="Times New Roman" w:hAnsi="Times New Roman"/>
          <w:sz w:val="24"/>
          <w:szCs w:val="24"/>
        </w:rPr>
        <w:t>доливной</w:t>
      </w:r>
      <w:proofErr w:type="spellEnd"/>
      <w:r w:rsidR="001B1FFD" w:rsidRPr="00F34266">
        <w:rPr>
          <w:rFonts w:ascii="Times New Roman" w:hAnsi="Times New Roman"/>
          <w:sz w:val="24"/>
          <w:szCs w:val="24"/>
        </w:rPr>
        <w:t xml:space="preserve"> емкости (в м3) должен быть подконтролен бурильщику на рабочем месте;</w:t>
      </w:r>
    </w:p>
    <w:p w:rsidR="001B1FFD" w:rsidRPr="00F34266" w:rsidRDefault="001B1FFD" w:rsidP="00B36287">
      <w:pPr>
        <w:pStyle w:val="a3"/>
        <w:numPr>
          <w:ilvl w:val="0"/>
          <w:numId w:val="10"/>
        </w:numPr>
        <w:spacing w:after="0"/>
        <w:ind w:left="567" w:hanging="567"/>
        <w:contextualSpacing w:val="0"/>
        <w:jc w:val="both"/>
        <w:rPr>
          <w:rFonts w:ascii="Times New Roman" w:hAnsi="Times New Roman"/>
          <w:sz w:val="24"/>
          <w:szCs w:val="24"/>
        </w:rPr>
      </w:pPr>
      <w:r w:rsidRPr="00F34266">
        <w:rPr>
          <w:rFonts w:ascii="Times New Roman" w:hAnsi="Times New Roman"/>
          <w:sz w:val="24"/>
          <w:szCs w:val="24"/>
        </w:rPr>
        <w:t xml:space="preserve">подача доливаемой жидкости в скважину осуществляется принудительно насосом (насос для подачи жидкости </w:t>
      </w:r>
      <w:proofErr w:type="spellStart"/>
      <w:r w:rsidRPr="00F34266">
        <w:rPr>
          <w:rFonts w:ascii="Times New Roman" w:hAnsi="Times New Roman"/>
          <w:sz w:val="24"/>
          <w:szCs w:val="24"/>
        </w:rPr>
        <w:t>долива</w:t>
      </w:r>
      <w:proofErr w:type="spellEnd"/>
      <w:r w:rsidRPr="00F34266">
        <w:rPr>
          <w:rFonts w:ascii="Times New Roman" w:hAnsi="Times New Roman"/>
          <w:sz w:val="24"/>
          <w:szCs w:val="24"/>
        </w:rPr>
        <w:t xml:space="preserve"> должен быть дублирован резервным);</w:t>
      </w:r>
    </w:p>
    <w:p w:rsidR="001B1FFD" w:rsidRPr="00F34266" w:rsidRDefault="001B1FFD" w:rsidP="00B36287">
      <w:pPr>
        <w:pStyle w:val="a3"/>
        <w:numPr>
          <w:ilvl w:val="0"/>
          <w:numId w:val="10"/>
        </w:numPr>
        <w:spacing w:after="0"/>
        <w:ind w:left="567" w:hanging="567"/>
        <w:contextualSpacing w:val="0"/>
        <w:jc w:val="both"/>
        <w:rPr>
          <w:rFonts w:ascii="Times New Roman" w:hAnsi="Times New Roman"/>
          <w:sz w:val="24"/>
          <w:szCs w:val="24"/>
        </w:rPr>
      </w:pPr>
      <w:r w:rsidRPr="00F34266">
        <w:rPr>
          <w:rFonts w:ascii="Times New Roman" w:hAnsi="Times New Roman"/>
          <w:sz w:val="24"/>
          <w:szCs w:val="24"/>
        </w:rPr>
        <w:t xml:space="preserve">возврат избыточной жидкости из скважины осуществляется в емкость </w:t>
      </w:r>
      <w:proofErr w:type="spellStart"/>
      <w:r w:rsidRPr="00F34266">
        <w:rPr>
          <w:rFonts w:ascii="Times New Roman" w:hAnsi="Times New Roman"/>
          <w:sz w:val="24"/>
          <w:szCs w:val="24"/>
        </w:rPr>
        <w:t>долива</w:t>
      </w:r>
      <w:proofErr w:type="spellEnd"/>
      <w:r w:rsidRPr="00F34266">
        <w:rPr>
          <w:rFonts w:ascii="Times New Roman" w:hAnsi="Times New Roman"/>
          <w:sz w:val="24"/>
          <w:szCs w:val="24"/>
        </w:rPr>
        <w:t xml:space="preserve"> самотеком;</w:t>
      </w:r>
    </w:p>
    <w:p w:rsidR="001B1FFD" w:rsidRPr="00F34266" w:rsidRDefault="001B1FFD" w:rsidP="00B36287">
      <w:pPr>
        <w:pStyle w:val="a3"/>
        <w:numPr>
          <w:ilvl w:val="0"/>
          <w:numId w:val="10"/>
        </w:numPr>
        <w:spacing w:after="0"/>
        <w:ind w:left="567" w:hanging="567"/>
        <w:contextualSpacing w:val="0"/>
        <w:jc w:val="both"/>
        <w:rPr>
          <w:rFonts w:ascii="Times New Roman" w:hAnsi="Times New Roman"/>
          <w:sz w:val="24"/>
          <w:szCs w:val="24"/>
        </w:rPr>
      </w:pPr>
      <w:r w:rsidRPr="00F34266">
        <w:rPr>
          <w:rFonts w:ascii="Times New Roman" w:hAnsi="Times New Roman"/>
          <w:sz w:val="24"/>
          <w:szCs w:val="24"/>
        </w:rPr>
        <w:t xml:space="preserve">емкость </w:t>
      </w:r>
      <w:proofErr w:type="spellStart"/>
      <w:r w:rsidRPr="00F34266">
        <w:rPr>
          <w:rFonts w:ascii="Times New Roman" w:hAnsi="Times New Roman"/>
          <w:sz w:val="24"/>
          <w:szCs w:val="24"/>
        </w:rPr>
        <w:t>долива</w:t>
      </w:r>
      <w:proofErr w:type="spellEnd"/>
      <w:r w:rsidRPr="00F34266">
        <w:rPr>
          <w:rFonts w:ascii="Times New Roman" w:hAnsi="Times New Roman"/>
          <w:sz w:val="24"/>
          <w:szCs w:val="24"/>
        </w:rPr>
        <w:t xml:space="preserve"> необходимо обвязать с центробежными насосами (основным и резервным), устьевым желобом, и </w:t>
      </w:r>
      <w:proofErr w:type="spellStart"/>
      <w:r w:rsidRPr="00F34266">
        <w:rPr>
          <w:rFonts w:ascii="Times New Roman" w:hAnsi="Times New Roman"/>
          <w:sz w:val="24"/>
          <w:szCs w:val="24"/>
        </w:rPr>
        <w:t>доливной</w:t>
      </w:r>
      <w:proofErr w:type="spellEnd"/>
      <w:r w:rsidRPr="00F34266">
        <w:rPr>
          <w:rFonts w:ascii="Times New Roman" w:hAnsi="Times New Roman"/>
          <w:sz w:val="24"/>
          <w:szCs w:val="24"/>
        </w:rPr>
        <w:t xml:space="preserve"> линией;</w:t>
      </w:r>
    </w:p>
    <w:p w:rsidR="001B1FFD" w:rsidRPr="00F34266" w:rsidRDefault="001B1FFD" w:rsidP="00B36287">
      <w:pPr>
        <w:pStyle w:val="a3"/>
        <w:numPr>
          <w:ilvl w:val="0"/>
          <w:numId w:val="10"/>
        </w:numPr>
        <w:spacing w:after="0"/>
        <w:ind w:left="567" w:hanging="567"/>
        <w:contextualSpacing w:val="0"/>
        <w:jc w:val="both"/>
        <w:rPr>
          <w:rFonts w:ascii="Times New Roman" w:hAnsi="Times New Roman"/>
          <w:sz w:val="24"/>
          <w:szCs w:val="24"/>
        </w:rPr>
      </w:pPr>
      <w:r w:rsidRPr="00F34266">
        <w:rPr>
          <w:rFonts w:ascii="Times New Roman" w:hAnsi="Times New Roman"/>
          <w:sz w:val="24"/>
          <w:szCs w:val="24"/>
        </w:rPr>
        <w:t xml:space="preserve">управление </w:t>
      </w:r>
      <w:proofErr w:type="spellStart"/>
      <w:r w:rsidRPr="00F34266">
        <w:rPr>
          <w:rFonts w:ascii="Times New Roman" w:hAnsi="Times New Roman"/>
          <w:sz w:val="24"/>
          <w:szCs w:val="24"/>
        </w:rPr>
        <w:t>доливом</w:t>
      </w:r>
      <w:proofErr w:type="spellEnd"/>
      <w:r w:rsidRPr="00F34266">
        <w:rPr>
          <w:rFonts w:ascii="Times New Roman" w:hAnsi="Times New Roman"/>
          <w:sz w:val="24"/>
          <w:szCs w:val="24"/>
        </w:rPr>
        <w:t xml:space="preserve"> скважины может осуществляться из кабины бурильщика, в случае установки запорной арматуры с электроприводом и регистрацией объема долитого раствора;</w:t>
      </w:r>
    </w:p>
    <w:p w:rsidR="001B1FFD" w:rsidRPr="00F34266" w:rsidRDefault="001B1FFD" w:rsidP="00B36287">
      <w:pPr>
        <w:pStyle w:val="a3"/>
        <w:numPr>
          <w:ilvl w:val="0"/>
          <w:numId w:val="10"/>
        </w:numPr>
        <w:spacing w:after="0"/>
        <w:ind w:left="567" w:hanging="567"/>
        <w:contextualSpacing w:val="0"/>
        <w:jc w:val="both"/>
        <w:rPr>
          <w:rFonts w:ascii="Times New Roman" w:hAnsi="Times New Roman"/>
          <w:sz w:val="24"/>
          <w:szCs w:val="24"/>
        </w:rPr>
      </w:pPr>
      <w:r w:rsidRPr="00F34266">
        <w:rPr>
          <w:rFonts w:ascii="Times New Roman" w:hAnsi="Times New Roman"/>
          <w:sz w:val="24"/>
          <w:szCs w:val="24"/>
        </w:rPr>
        <w:t xml:space="preserve">около емкости </w:t>
      </w:r>
      <w:proofErr w:type="spellStart"/>
      <w:r w:rsidRPr="00F34266">
        <w:rPr>
          <w:rFonts w:ascii="Times New Roman" w:hAnsi="Times New Roman"/>
          <w:sz w:val="24"/>
          <w:szCs w:val="24"/>
        </w:rPr>
        <w:t>долива</w:t>
      </w:r>
      <w:proofErr w:type="spellEnd"/>
      <w:r w:rsidRPr="00F34266">
        <w:rPr>
          <w:rFonts w:ascii="Times New Roman" w:hAnsi="Times New Roman"/>
          <w:sz w:val="24"/>
          <w:szCs w:val="24"/>
        </w:rPr>
        <w:t xml:space="preserve"> оборудовать рабочую площадку для обслуживания ШН с нескользящим покрытием;</w:t>
      </w:r>
    </w:p>
    <w:p w:rsidR="001B1FFD" w:rsidRPr="00F34266" w:rsidRDefault="001B1FFD" w:rsidP="00B36287">
      <w:pPr>
        <w:pStyle w:val="a3"/>
        <w:numPr>
          <w:ilvl w:val="0"/>
          <w:numId w:val="10"/>
        </w:numPr>
        <w:spacing w:after="0"/>
        <w:ind w:left="567" w:hanging="567"/>
        <w:contextualSpacing w:val="0"/>
        <w:jc w:val="both"/>
        <w:rPr>
          <w:rFonts w:ascii="Times New Roman" w:hAnsi="Times New Roman"/>
          <w:sz w:val="24"/>
          <w:szCs w:val="24"/>
        </w:rPr>
      </w:pPr>
      <w:r w:rsidRPr="00F34266">
        <w:rPr>
          <w:rFonts w:ascii="Times New Roman" w:hAnsi="Times New Roman"/>
          <w:sz w:val="24"/>
          <w:szCs w:val="24"/>
        </w:rPr>
        <w:lastRenderedPageBreak/>
        <w:t xml:space="preserve">дренаж с </w:t>
      </w:r>
      <w:proofErr w:type="spellStart"/>
      <w:r w:rsidRPr="00F34266">
        <w:rPr>
          <w:rFonts w:ascii="Times New Roman" w:hAnsi="Times New Roman"/>
          <w:sz w:val="24"/>
          <w:szCs w:val="24"/>
        </w:rPr>
        <w:t>доливной</w:t>
      </w:r>
      <w:proofErr w:type="spellEnd"/>
      <w:r w:rsidRPr="00F34266">
        <w:rPr>
          <w:rFonts w:ascii="Times New Roman" w:hAnsi="Times New Roman"/>
          <w:sz w:val="24"/>
          <w:szCs w:val="24"/>
        </w:rPr>
        <w:t xml:space="preserve"> емкости выполнить линией </w:t>
      </w:r>
      <w:r w:rsidR="00811DD5" w:rsidRPr="00F34266">
        <w:rPr>
          <w:rFonts w:ascii="Times New Roman" w:hAnsi="Times New Roman"/>
          <w:sz w:val="24"/>
          <w:szCs w:val="24"/>
        </w:rPr>
        <w:t>ф</w:t>
      </w:r>
      <w:r w:rsidR="002C669D" w:rsidRPr="002C669D">
        <w:rPr>
          <w:rFonts w:ascii="Times New Roman" w:hAnsi="Times New Roman"/>
          <w:sz w:val="24"/>
          <w:szCs w:val="24"/>
        </w:rPr>
        <w:t xml:space="preserve"> </w:t>
      </w:r>
      <w:r w:rsidR="002C669D" w:rsidRPr="00F34266">
        <w:rPr>
          <w:rFonts w:ascii="Times New Roman" w:hAnsi="Times New Roman"/>
          <w:sz w:val="24"/>
          <w:szCs w:val="24"/>
        </w:rPr>
        <w:t xml:space="preserve">не менее </w:t>
      </w:r>
      <w:r w:rsidRPr="00F34266">
        <w:rPr>
          <w:rFonts w:ascii="Times New Roman" w:hAnsi="Times New Roman"/>
          <w:sz w:val="24"/>
          <w:szCs w:val="24"/>
        </w:rPr>
        <w:t>150мм с задвижкой и соединить с системой сбора буровых и сточных вод;</w:t>
      </w:r>
    </w:p>
    <w:p w:rsidR="001B1FFD" w:rsidRPr="00F34266" w:rsidRDefault="00370A8D" w:rsidP="00B36287">
      <w:pPr>
        <w:pStyle w:val="a3"/>
        <w:numPr>
          <w:ilvl w:val="0"/>
          <w:numId w:val="10"/>
        </w:numPr>
        <w:spacing w:after="0"/>
        <w:ind w:left="567" w:hanging="567"/>
        <w:contextualSpacing w:val="0"/>
        <w:jc w:val="both"/>
        <w:rPr>
          <w:rFonts w:ascii="Times New Roman" w:hAnsi="Times New Roman"/>
          <w:sz w:val="24"/>
          <w:szCs w:val="24"/>
        </w:rPr>
      </w:pPr>
      <w:proofErr w:type="gramStart"/>
      <w:r w:rsidRPr="00EC08F7">
        <w:rPr>
          <w:rFonts w:ascii="Times New Roman" w:hAnsi="Times New Roman"/>
          <w:sz w:val="24"/>
          <w:szCs w:val="24"/>
        </w:rPr>
        <w:t xml:space="preserve">подача доливаемой жидкости в скважину осуществляется принудительно насосом (насос для подачи жидкости </w:t>
      </w:r>
      <w:proofErr w:type="spellStart"/>
      <w:r w:rsidRPr="00EC08F7">
        <w:rPr>
          <w:rFonts w:ascii="Times New Roman" w:hAnsi="Times New Roman"/>
          <w:sz w:val="24"/>
          <w:szCs w:val="24"/>
        </w:rPr>
        <w:t>долива</w:t>
      </w:r>
      <w:proofErr w:type="spellEnd"/>
      <w:r w:rsidRPr="00EC08F7">
        <w:rPr>
          <w:rFonts w:ascii="Times New Roman" w:hAnsi="Times New Roman"/>
          <w:sz w:val="24"/>
          <w:szCs w:val="24"/>
        </w:rPr>
        <w:t xml:space="preserve"> должен быть дублирован резервным)</w:t>
      </w:r>
      <w:r>
        <w:rPr>
          <w:rFonts w:ascii="Times New Roman" w:hAnsi="Times New Roman"/>
          <w:sz w:val="24"/>
          <w:szCs w:val="24"/>
        </w:rPr>
        <w:t>,</w:t>
      </w:r>
      <w:r w:rsidRPr="008417EA">
        <w:rPr>
          <w:rFonts w:ascii="Times New Roman" w:hAnsi="Times New Roman"/>
          <w:sz w:val="24"/>
          <w:szCs w:val="24"/>
        </w:rPr>
        <w:t xml:space="preserve"> </w:t>
      </w:r>
      <w:r w:rsidRPr="00EC08F7">
        <w:rPr>
          <w:rFonts w:ascii="Times New Roman" w:hAnsi="Times New Roman"/>
          <w:sz w:val="24"/>
          <w:szCs w:val="24"/>
        </w:rPr>
        <w:t xml:space="preserve">насос </w:t>
      </w:r>
      <w:proofErr w:type="spellStart"/>
      <w:r w:rsidRPr="00EC08F7">
        <w:rPr>
          <w:rFonts w:ascii="Times New Roman" w:hAnsi="Times New Roman"/>
          <w:sz w:val="24"/>
          <w:szCs w:val="24"/>
        </w:rPr>
        <w:t>долива</w:t>
      </w:r>
      <w:proofErr w:type="spellEnd"/>
      <w:r w:rsidRPr="00EC08F7">
        <w:rPr>
          <w:rFonts w:ascii="Times New Roman" w:hAnsi="Times New Roman"/>
          <w:sz w:val="24"/>
          <w:szCs w:val="24"/>
        </w:rPr>
        <w:t>: винтовой с двойным торцевым уплотнением отвечающие всем требованиям для перекачки ЛВЖ, с подачей 30...50м</w:t>
      </w:r>
      <w:r w:rsidRPr="00E2590E">
        <w:rPr>
          <w:rFonts w:ascii="Times New Roman" w:hAnsi="Times New Roman"/>
          <w:sz w:val="24"/>
          <w:szCs w:val="24"/>
        </w:rPr>
        <w:t>3</w:t>
      </w:r>
      <w:r w:rsidRPr="00EC08F7">
        <w:rPr>
          <w:rFonts w:ascii="Times New Roman" w:hAnsi="Times New Roman"/>
          <w:sz w:val="24"/>
          <w:szCs w:val="24"/>
        </w:rPr>
        <w:t>/час - 2шт.,  производства АКРОС;</w:t>
      </w:r>
      <w:proofErr w:type="gramEnd"/>
    </w:p>
    <w:p w:rsidR="001B1FFD" w:rsidRPr="00F34266" w:rsidRDefault="001B1FFD" w:rsidP="00B36287">
      <w:pPr>
        <w:pStyle w:val="a3"/>
        <w:numPr>
          <w:ilvl w:val="0"/>
          <w:numId w:val="10"/>
        </w:numPr>
        <w:spacing w:after="0"/>
        <w:ind w:left="567" w:hanging="567"/>
        <w:contextualSpacing w:val="0"/>
        <w:jc w:val="both"/>
        <w:rPr>
          <w:rFonts w:ascii="Times New Roman" w:hAnsi="Times New Roman"/>
          <w:sz w:val="24"/>
          <w:szCs w:val="24"/>
        </w:rPr>
      </w:pPr>
      <w:r w:rsidRPr="00F34266">
        <w:rPr>
          <w:rFonts w:ascii="Times New Roman" w:hAnsi="Times New Roman"/>
          <w:sz w:val="24"/>
          <w:szCs w:val="24"/>
        </w:rPr>
        <w:t>обеспечить освещение шкалы уровнемера и площадки для обслуживания насосов.</w:t>
      </w:r>
    </w:p>
    <w:p w:rsidR="001B1FFD" w:rsidRPr="00F34266" w:rsidRDefault="001B1FFD" w:rsidP="00B36287">
      <w:pPr>
        <w:pStyle w:val="3"/>
        <w:numPr>
          <w:ilvl w:val="2"/>
          <w:numId w:val="15"/>
        </w:numPr>
        <w:spacing w:before="240" w:after="40" w:line="276" w:lineRule="auto"/>
        <w:ind w:left="851" w:hanging="851"/>
        <w:rPr>
          <w:szCs w:val="24"/>
        </w:rPr>
      </w:pPr>
      <w:bookmarkStart w:id="16" w:name="_Toc8913461"/>
      <w:r w:rsidRPr="00F34266">
        <w:rPr>
          <w:szCs w:val="24"/>
        </w:rPr>
        <w:t xml:space="preserve">Общие </w:t>
      </w:r>
      <w:r w:rsidRPr="00E2590E">
        <w:rPr>
          <w:szCs w:val="24"/>
        </w:rPr>
        <w:t>требования</w:t>
      </w:r>
      <w:r w:rsidRPr="00F34266">
        <w:rPr>
          <w:szCs w:val="24"/>
        </w:rPr>
        <w:t xml:space="preserve"> к оборудовани</w:t>
      </w:r>
      <w:r w:rsidR="00370A8D">
        <w:rPr>
          <w:szCs w:val="24"/>
        </w:rPr>
        <w:t>ю</w:t>
      </w:r>
      <w:r w:rsidRPr="00F34266">
        <w:rPr>
          <w:szCs w:val="24"/>
        </w:rPr>
        <w:t xml:space="preserve"> ЦС</w:t>
      </w:r>
      <w:r w:rsidR="00934161" w:rsidRPr="00F34266">
        <w:rPr>
          <w:szCs w:val="24"/>
        </w:rPr>
        <w:t>ГО</w:t>
      </w:r>
      <w:r w:rsidRPr="00F34266">
        <w:rPr>
          <w:szCs w:val="24"/>
        </w:rPr>
        <w:t>.</w:t>
      </w:r>
      <w:bookmarkEnd w:id="16"/>
    </w:p>
    <w:p w:rsidR="00E2590E" w:rsidRDefault="00E2590E" w:rsidP="00E2590E">
      <w:pPr>
        <w:spacing w:after="0"/>
        <w:jc w:val="both"/>
        <w:rPr>
          <w:rFonts w:ascii="Times New Roman" w:hAnsi="Times New Roman"/>
          <w:sz w:val="24"/>
          <w:szCs w:val="24"/>
        </w:rPr>
      </w:pPr>
      <w:r>
        <w:rPr>
          <w:rFonts w:ascii="Times New Roman" w:hAnsi="Times New Roman"/>
          <w:sz w:val="24"/>
          <w:szCs w:val="24"/>
        </w:rPr>
        <w:t>О</w:t>
      </w:r>
      <w:r w:rsidR="001B1FFD" w:rsidRPr="00E2590E">
        <w:rPr>
          <w:rFonts w:ascii="Times New Roman" w:hAnsi="Times New Roman"/>
          <w:sz w:val="24"/>
          <w:szCs w:val="24"/>
        </w:rPr>
        <w:t xml:space="preserve">борудование </w:t>
      </w:r>
      <w:r w:rsidR="00370A8D" w:rsidRPr="00E2590E">
        <w:rPr>
          <w:rFonts w:ascii="Times New Roman" w:hAnsi="Times New Roman"/>
          <w:sz w:val="24"/>
          <w:szCs w:val="24"/>
        </w:rPr>
        <w:t xml:space="preserve">ЦСГО и системы </w:t>
      </w:r>
      <w:r w:rsidR="00DD2068">
        <w:rPr>
          <w:rFonts w:ascii="Times New Roman" w:hAnsi="Times New Roman"/>
          <w:sz w:val="24"/>
          <w:szCs w:val="24"/>
        </w:rPr>
        <w:t>очистки бурового раствора</w:t>
      </w:r>
      <w:r>
        <w:rPr>
          <w:rFonts w:ascii="Times New Roman" w:hAnsi="Times New Roman"/>
          <w:sz w:val="24"/>
          <w:szCs w:val="24"/>
        </w:rPr>
        <w:t>:</w:t>
      </w:r>
    </w:p>
    <w:p w:rsidR="001B1FFD" w:rsidRPr="00E2590E" w:rsidRDefault="00370A8D" w:rsidP="00B36287">
      <w:pPr>
        <w:pStyle w:val="a3"/>
        <w:numPr>
          <w:ilvl w:val="0"/>
          <w:numId w:val="10"/>
        </w:numPr>
        <w:spacing w:after="0"/>
        <w:ind w:left="567" w:hanging="567"/>
        <w:contextualSpacing w:val="0"/>
        <w:jc w:val="both"/>
        <w:rPr>
          <w:rFonts w:ascii="Times New Roman" w:hAnsi="Times New Roman"/>
          <w:sz w:val="24"/>
          <w:szCs w:val="24"/>
        </w:rPr>
      </w:pPr>
      <w:r w:rsidRPr="00E2590E">
        <w:rPr>
          <w:rFonts w:ascii="Times New Roman" w:hAnsi="Times New Roman"/>
          <w:sz w:val="24"/>
          <w:szCs w:val="24"/>
        </w:rPr>
        <w:t>должно быть смонтировано строго горизонтально и обеспечивать удобное обслуживание и ремонт</w:t>
      </w:r>
      <w:r w:rsidR="001B1FFD" w:rsidRPr="00E2590E">
        <w:rPr>
          <w:rFonts w:ascii="Times New Roman" w:hAnsi="Times New Roman"/>
          <w:sz w:val="24"/>
          <w:szCs w:val="24"/>
        </w:rPr>
        <w:t>;</w:t>
      </w:r>
    </w:p>
    <w:p w:rsidR="001B1FFD" w:rsidRPr="00F34266" w:rsidRDefault="001B1FFD" w:rsidP="00B36287">
      <w:pPr>
        <w:pStyle w:val="a3"/>
        <w:numPr>
          <w:ilvl w:val="0"/>
          <w:numId w:val="10"/>
        </w:numPr>
        <w:spacing w:after="0"/>
        <w:ind w:left="567" w:hanging="567"/>
        <w:contextualSpacing w:val="0"/>
        <w:jc w:val="both"/>
        <w:rPr>
          <w:rFonts w:ascii="Times New Roman" w:hAnsi="Times New Roman"/>
          <w:sz w:val="24"/>
          <w:szCs w:val="24"/>
        </w:rPr>
      </w:pPr>
      <w:r w:rsidRPr="00F34266">
        <w:rPr>
          <w:rFonts w:ascii="Times New Roman" w:hAnsi="Times New Roman"/>
          <w:sz w:val="24"/>
          <w:szCs w:val="24"/>
        </w:rPr>
        <w:t>предусмотреть площадки для обслуживания оборудования и замены сменных «конусов» ПО и ИО, площадки для обслуживания центрифуг;</w:t>
      </w:r>
    </w:p>
    <w:p w:rsidR="001B1FFD" w:rsidRPr="00F34266" w:rsidRDefault="001B1FFD" w:rsidP="00B36287">
      <w:pPr>
        <w:pStyle w:val="a3"/>
        <w:numPr>
          <w:ilvl w:val="0"/>
          <w:numId w:val="10"/>
        </w:numPr>
        <w:spacing w:after="0"/>
        <w:ind w:left="567" w:hanging="567"/>
        <w:contextualSpacing w:val="0"/>
        <w:jc w:val="both"/>
        <w:rPr>
          <w:rFonts w:ascii="Times New Roman" w:hAnsi="Times New Roman"/>
          <w:sz w:val="24"/>
          <w:szCs w:val="24"/>
        </w:rPr>
      </w:pPr>
      <w:r w:rsidRPr="00F34266">
        <w:rPr>
          <w:rFonts w:ascii="Times New Roman" w:hAnsi="Times New Roman"/>
          <w:sz w:val="24"/>
          <w:szCs w:val="24"/>
        </w:rPr>
        <w:t>расположение металлоконструкций и коммуникаций должно предусматривать возможность замены крупных узлов оборудования, а также беспрепятственное открытие кожухов центрифуг;</w:t>
      </w:r>
    </w:p>
    <w:p w:rsidR="001B1FFD" w:rsidRPr="00F34266" w:rsidRDefault="001B1FFD" w:rsidP="00B36287">
      <w:pPr>
        <w:pStyle w:val="a3"/>
        <w:numPr>
          <w:ilvl w:val="0"/>
          <w:numId w:val="10"/>
        </w:numPr>
        <w:spacing w:after="0"/>
        <w:ind w:left="567" w:hanging="567"/>
        <w:contextualSpacing w:val="0"/>
        <w:jc w:val="both"/>
        <w:rPr>
          <w:rFonts w:ascii="Times New Roman" w:hAnsi="Times New Roman"/>
          <w:sz w:val="24"/>
          <w:szCs w:val="24"/>
        </w:rPr>
      </w:pPr>
      <w:r w:rsidRPr="00F34266">
        <w:rPr>
          <w:rFonts w:ascii="Times New Roman" w:hAnsi="Times New Roman"/>
          <w:sz w:val="24"/>
          <w:szCs w:val="24"/>
        </w:rPr>
        <w:t>к оборудованию системы очистки предусмотреть подвод трубопроводов  «вода», воздух» (Ø 1,0"), с установкой концевой запорной арматуры;</w:t>
      </w:r>
    </w:p>
    <w:p w:rsidR="001B1FFD" w:rsidRPr="00F34266" w:rsidRDefault="001B1FFD" w:rsidP="00B36287">
      <w:pPr>
        <w:pStyle w:val="a3"/>
        <w:numPr>
          <w:ilvl w:val="0"/>
          <w:numId w:val="10"/>
        </w:numPr>
        <w:spacing w:after="0"/>
        <w:ind w:left="567" w:hanging="567"/>
        <w:contextualSpacing w:val="0"/>
        <w:jc w:val="both"/>
        <w:rPr>
          <w:rFonts w:ascii="Times New Roman" w:hAnsi="Times New Roman"/>
          <w:sz w:val="24"/>
          <w:szCs w:val="24"/>
        </w:rPr>
      </w:pPr>
      <w:r w:rsidRPr="00F34266">
        <w:rPr>
          <w:rFonts w:ascii="Times New Roman" w:hAnsi="Times New Roman"/>
          <w:sz w:val="24"/>
          <w:szCs w:val="24"/>
        </w:rPr>
        <w:t xml:space="preserve">предусмотреть врезку дренажных трубопроводов в «рабочих» зонах всех шламовых, центробежных и осевых насосов, а также в «рабочих» зонах </w:t>
      </w:r>
      <w:proofErr w:type="spellStart"/>
      <w:r w:rsidRPr="00F34266">
        <w:rPr>
          <w:rFonts w:ascii="Times New Roman" w:hAnsi="Times New Roman"/>
          <w:sz w:val="24"/>
          <w:szCs w:val="24"/>
        </w:rPr>
        <w:t>гидроворонок</w:t>
      </w:r>
      <w:proofErr w:type="spellEnd"/>
      <w:r w:rsidRPr="00F34266">
        <w:rPr>
          <w:rFonts w:ascii="Times New Roman" w:hAnsi="Times New Roman"/>
          <w:sz w:val="24"/>
          <w:szCs w:val="24"/>
        </w:rPr>
        <w:t>;</w:t>
      </w:r>
    </w:p>
    <w:p w:rsidR="001B1FFD" w:rsidRPr="00E2590E" w:rsidRDefault="001B1FFD" w:rsidP="00B36287">
      <w:pPr>
        <w:pStyle w:val="a3"/>
        <w:numPr>
          <w:ilvl w:val="0"/>
          <w:numId w:val="10"/>
        </w:numPr>
        <w:spacing w:after="0"/>
        <w:ind w:left="567" w:hanging="567"/>
        <w:contextualSpacing w:val="0"/>
        <w:jc w:val="both"/>
        <w:rPr>
          <w:rFonts w:ascii="Times New Roman" w:hAnsi="Times New Roman"/>
          <w:sz w:val="24"/>
          <w:szCs w:val="24"/>
        </w:rPr>
      </w:pPr>
      <w:r w:rsidRPr="00F34266">
        <w:rPr>
          <w:rFonts w:ascii="Times New Roman" w:hAnsi="Times New Roman"/>
          <w:sz w:val="24"/>
          <w:szCs w:val="24"/>
        </w:rPr>
        <w:t>«гусаки» линий коллекторов шламовых, центробежных и осевых насосов необходимо располагать на расстоянии 150</w:t>
      </w:r>
      <w:r w:rsidR="00E2590E">
        <w:rPr>
          <w:rFonts w:ascii="Times New Roman" w:hAnsi="Times New Roman"/>
          <w:sz w:val="24"/>
          <w:szCs w:val="24"/>
        </w:rPr>
        <w:t> </w:t>
      </w:r>
      <w:r w:rsidRPr="00F34266">
        <w:rPr>
          <w:rFonts w:ascii="Times New Roman" w:hAnsi="Times New Roman"/>
          <w:sz w:val="24"/>
          <w:szCs w:val="24"/>
        </w:rPr>
        <w:t>мм от днища емкости. Необходимо обеспечить полностью открытый диаметр «гусаков», т.е. убрать все</w:t>
      </w:r>
      <w:r w:rsidRPr="00E2590E">
        <w:rPr>
          <w:rFonts w:ascii="Times New Roman" w:hAnsi="Times New Roman"/>
          <w:sz w:val="24"/>
          <w:szCs w:val="24"/>
        </w:rPr>
        <w:t xml:space="preserve"> сетчатые фильтры непосредственно перед входом в «гусак». Снаружи на линии «</w:t>
      </w:r>
      <w:proofErr w:type="spellStart"/>
      <w:r w:rsidRPr="00E2590E">
        <w:rPr>
          <w:rFonts w:ascii="Times New Roman" w:hAnsi="Times New Roman"/>
          <w:sz w:val="24"/>
          <w:szCs w:val="24"/>
        </w:rPr>
        <w:t>всаса</w:t>
      </w:r>
      <w:proofErr w:type="spellEnd"/>
      <w:r w:rsidRPr="00E2590E">
        <w:rPr>
          <w:rFonts w:ascii="Times New Roman" w:hAnsi="Times New Roman"/>
          <w:sz w:val="24"/>
          <w:szCs w:val="24"/>
        </w:rPr>
        <w:t>», перед насосом, необходимо установить съемные разборные фильтры.</w:t>
      </w:r>
    </w:p>
    <w:p w:rsidR="00934161" w:rsidRPr="00E2590E" w:rsidRDefault="001B1FFD" w:rsidP="00B36287">
      <w:pPr>
        <w:pStyle w:val="3"/>
        <w:numPr>
          <w:ilvl w:val="2"/>
          <w:numId w:val="15"/>
        </w:numPr>
        <w:spacing w:before="240" w:after="40" w:line="276" w:lineRule="auto"/>
        <w:ind w:left="851" w:hanging="851"/>
        <w:jc w:val="both"/>
        <w:rPr>
          <w:rFonts w:eastAsia="Calibri"/>
          <w:szCs w:val="24"/>
          <w:lang w:eastAsia="en-US"/>
        </w:rPr>
      </w:pPr>
      <w:bookmarkStart w:id="17" w:name="_Toc8913462"/>
      <w:r w:rsidRPr="00E2590E">
        <w:rPr>
          <w:szCs w:val="24"/>
        </w:rPr>
        <w:t>Возможность</w:t>
      </w:r>
      <w:r w:rsidRPr="00E2590E">
        <w:rPr>
          <w:rFonts w:eastAsia="Calibri"/>
          <w:szCs w:val="24"/>
          <w:lang w:eastAsia="en-US"/>
        </w:rPr>
        <w:t xml:space="preserve"> работы с растворами на основе </w:t>
      </w:r>
      <w:r w:rsidR="00370A8D" w:rsidRPr="00E2590E">
        <w:rPr>
          <w:rFonts w:eastAsia="Calibri"/>
          <w:szCs w:val="24"/>
          <w:lang w:eastAsia="en-US"/>
        </w:rPr>
        <w:t>нефти (а так же с применением нефти и</w:t>
      </w:r>
      <w:r w:rsidR="00234EB1" w:rsidRPr="00E2590E">
        <w:rPr>
          <w:rFonts w:eastAsia="Calibri"/>
          <w:szCs w:val="24"/>
          <w:lang w:eastAsia="en-US"/>
        </w:rPr>
        <w:t xml:space="preserve"> дизельного топлива)</w:t>
      </w:r>
      <w:bookmarkEnd w:id="17"/>
    </w:p>
    <w:p w:rsidR="001B1FFD" w:rsidRPr="00F34266" w:rsidRDefault="001B1FFD" w:rsidP="00B36287">
      <w:pPr>
        <w:pStyle w:val="a3"/>
        <w:numPr>
          <w:ilvl w:val="3"/>
          <w:numId w:val="19"/>
        </w:numPr>
        <w:tabs>
          <w:tab w:val="left" w:pos="993"/>
        </w:tabs>
        <w:spacing w:before="40" w:after="0"/>
        <w:ind w:left="0" w:firstLine="0"/>
        <w:contextualSpacing w:val="0"/>
        <w:jc w:val="both"/>
        <w:rPr>
          <w:rFonts w:ascii="Times New Roman" w:eastAsia="Times New Roman" w:hAnsi="Times New Roman"/>
          <w:sz w:val="24"/>
          <w:szCs w:val="24"/>
          <w:lang w:eastAsia="ru-RU"/>
        </w:rPr>
      </w:pPr>
      <w:proofErr w:type="gramStart"/>
      <w:r w:rsidRPr="00E2590E">
        <w:rPr>
          <w:rFonts w:ascii="Times New Roman" w:hAnsi="Times New Roman"/>
          <w:sz w:val="24"/>
          <w:szCs w:val="24"/>
        </w:rPr>
        <w:t>ЦС</w:t>
      </w:r>
      <w:r w:rsidR="00934161" w:rsidRPr="00E2590E">
        <w:rPr>
          <w:rFonts w:ascii="Times New Roman" w:hAnsi="Times New Roman"/>
          <w:sz w:val="24"/>
          <w:szCs w:val="24"/>
        </w:rPr>
        <w:t>ГО</w:t>
      </w:r>
      <w:r w:rsidRPr="00E2590E">
        <w:rPr>
          <w:rFonts w:ascii="Times New Roman" w:hAnsi="Times New Roman"/>
          <w:sz w:val="24"/>
          <w:szCs w:val="24"/>
        </w:rPr>
        <w:t xml:space="preserve"> и </w:t>
      </w:r>
      <w:r w:rsidR="00DD2068">
        <w:rPr>
          <w:rFonts w:ascii="Times New Roman" w:hAnsi="Times New Roman"/>
          <w:sz w:val="24"/>
          <w:szCs w:val="24"/>
        </w:rPr>
        <w:t>система</w:t>
      </w:r>
      <w:r w:rsidR="00DD2068" w:rsidRPr="00E2590E">
        <w:rPr>
          <w:rFonts w:ascii="Times New Roman" w:hAnsi="Times New Roman"/>
          <w:sz w:val="24"/>
          <w:szCs w:val="24"/>
        </w:rPr>
        <w:t xml:space="preserve"> </w:t>
      </w:r>
      <w:r w:rsidR="00DD2068">
        <w:rPr>
          <w:rFonts w:ascii="Times New Roman" w:hAnsi="Times New Roman"/>
          <w:sz w:val="24"/>
          <w:szCs w:val="24"/>
        </w:rPr>
        <w:t>очистки бурового раствора</w:t>
      </w:r>
      <w:r w:rsidRPr="00E2590E">
        <w:rPr>
          <w:rFonts w:ascii="Times New Roman" w:hAnsi="Times New Roman"/>
          <w:sz w:val="24"/>
          <w:szCs w:val="24"/>
        </w:rPr>
        <w:t xml:space="preserve"> должн</w:t>
      </w:r>
      <w:r w:rsidR="00234EB1" w:rsidRPr="00E2590E">
        <w:rPr>
          <w:rFonts w:ascii="Times New Roman" w:hAnsi="Times New Roman"/>
          <w:sz w:val="24"/>
          <w:szCs w:val="24"/>
        </w:rPr>
        <w:t>ы</w:t>
      </w:r>
      <w:r w:rsidRPr="00E2590E">
        <w:rPr>
          <w:rFonts w:ascii="Times New Roman" w:hAnsi="Times New Roman"/>
          <w:sz w:val="24"/>
          <w:szCs w:val="24"/>
        </w:rPr>
        <w:t xml:space="preserve"> </w:t>
      </w:r>
      <w:r w:rsidR="00C52F67" w:rsidRPr="00E2590E">
        <w:rPr>
          <w:rFonts w:ascii="Times New Roman" w:hAnsi="Times New Roman"/>
          <w:sz w:val="24"/>
          <w:szCs w:val="24"/>
        </w:rPr>
        <w:t>обеспечиват</w:t>
      </w:r>
      <w:r w:rsidRPr="00E2590E">
        <w:rPr>
          <w:rFonts w:ascii="Times New Roman" w:hAnsi="Times New Roman"/>
          <w:sz w:val="24"/>
          <w:szCs w:val="24"/>
        </w:rPr>
        <w:t xml:space="preserve">ь приготовление, хранение, очистку и перекачку раствора как на водяной, так и </w:t>
      </w:r>
      <w:r w:rsidR="00156269" w:rsidRPr="00E2590E">
        <w:rPr>
          <w:rFonts w:ascii="Times New Roman" w:hAnsi="Times New Roman"/>
          <w:sz w:val="24"/>
          <w:szCs w:val="24"/>
        </w:rPr>
        <w:t>нефтя</w:t>
      </w:r>
      <w:r w:rsidR="00370A8D" w:rsidRPr="00E2590E">
        <w:rPr>
          <w:rFonts w:ascii="Times New Roman" w:hAnsi="Times New Roman"/>
          <w:sz w:val="24"/>
          <w:szCs w:val="24"/>
        </w:rPr>
        <w:t>ной</w:t>
      </w:r>
      <w:r w:rsidRPr="00E2590E">
        <w:rPr>
          <w:rFonts w:ascii="Times New Roman" w:hAnsi="Times New Roman"/>
          <w:sz w:val="24"/>
          <w:szCs w:val="24"/>
        </w:rPr>
        <w:t xml:space="preserve"> основах, дополнительную вентиляцию в ЦС, нескользящие покрытия и ступени, монтаж дополнительной линии обвязки </w:t>
      </w:r>
      <w:proofErr w:type="spellStart"/>
      <w:r w:rsidRPr="00E2590E">
        <w:rPr>
          <w:rFonts w:ascii="Times New Roman" w:hAnsi="Times New Roman"/>
          <w:sz w:val="24"/>
          <w:szCs w:val="24"/>
        </w:rPr>
        <w:t>диспергатора</w:t>
      </w:r>
      <w:proofErr w:type="spellEnd"/>
      <w:r w:rsidRPr="00E2590E">
        <w:rPr>
          <w:rFonts w:ascii="Times New Roman" w:hAnsi="Times New Roman"/>
          <w:sz w:val="24"/>
          <w:szCs w:val="24"/>
        </w:rPr>
        <w:t xml:space="preserve"> </w:t>
      </w:r>
      <w:r w:rsidRPr="00F34266">
        <w:rPr>
          <w:rFonts w:ascii="Times New Roman" w:eastAsia="Times New Roman" w:hAnsi="Times New Roman"/>
          <w:sz w:val="24"/>
          <w:szCs w:val="24"/>
          <w:lang w:eastAsia="ru-RU"/>
        </w:rPr>
        <w:t xml:space="preserve">с «БРС» (предусмотреть место установки и обвязку) и отсекающими задвижками, а также замкнутую дренажную систему, с возможностью возврата в активную систему </w:t>
      </w:r>
      <w:r w:rsidR="00370A8D">
        <w:rPr>
          <w:rFonts w:ascii="Times New Roman" w:eastAsia="Times New Roman" w:hAnsi="Times New Roman"/>
          <w:sz w:val="24"/>
          <w:szCs w:val="24"/>
          <w:lang w:eastAsia="ru-RU"/>
        </w:rPr>
        <w:t>раствора</w:t>
      </w:r>
      <w:proofErr w:type="gramEnd"/>
    </w:p>
    <w:p w:rsidR="00B9436F" w:rsidRPr="00E2590E" w:rsidRDefault="00B9436F" w:rsidP="00B36287">
      <w:pPr>
        <w:pStyle w:val="a3"/>
        <w:numPr>
          <w:ilvl w:val="3"/>
          <w:numId w:val="19"/>
        </w:numPr>
        <w:tabs>
          <w:tab w:val="left" w:pos="993"/>
        </w:tabs>
        <w:spacing w:before="40" w:after="0"/>
        <w:ind w:left="0" w:firstLine="0"/>
        <w:contextualSpacing w:val="0"/>
        <w:jc w:val="both"/>
        <w:rPr>
          <w:rFonts w:ascii="Times New Roman" w:hAnsi="Times New Roman"/>
          <w:sz w:val="24"/>
          <w:szCs w:val="24"/>
        </w:rPr>
      </w:pPr>
      <w:r w:rsidRPr="00E2590E">
        <w:rPr>
          <w:rFonts w:ascii="Times New Roman" w:hAnsi="Times New Roman"/>
          <w:sz w:val="24"/>
          <w:szCs w:val="24"/>
        </w:rPr>
        <w:t xml:space="preserve">Все емкости должны </w:t>
      </w:r>
      <w:r w:rsidR="00370A8D" w:rsidRPr="00E2590E">
        <w:rPr>
          <w:rFonts w:ascii="Times New Roman" w:hAnsi="Times New Roman"/>
          <w:sz w:val="24"/>
          <w:szCs w:val="24"/>
        </w:rPr>
        <w:t xml:space="preserve">быть выполнены в максимально герметичном исполнении и снабжены дыхательной трубой с выводом за пределы помещения и вытяжной вентиляцией </w:t>
      </w:r>
      <w:r w:rsidR="00370A8D" w:rsidRPr="00840F59">
        <w:rPr>
          <w:rFonts w:ascii="Times New Roman" w:hAnsi="Times New Roman"/>
          <w:sz w:val="24"/>
          <w:szCs w:val="24"/>
        </w:rPr>
        <w:t>с установкой фильтра для отсечения взвешенных частиц на выходе из емкостей</w:t>
      </w:r>
      <w:r w:rsidRPr="00E2590E">
        <w:rPr>
          <w:rFonts w:ascii="Times New Roman" w:hAnsi="Times New Roman"/>
          <w:sz w:val="24"/>
          <w:szCs w:val="24"/>
        </w:rPr>
        <w:t>.</w:t>
      </w:r>
    </w:p>
    <w:p w:rsidR="001B1FFD" w:rsidRDefault="001B1FFD" w:rsidP="00B36287">
      <w:pPr>
        <w:pStyle w:val="a3"/>
        <w:numPr>
          <w:ilvl w:val="3"/>
          <w:numId w:val="19"/>
        </w:numPr>
        <w:tabs>
          <w:tab w:val="left" w:pos="993"/>
        </w:tabs>
        <w:spacing w:before="40" w:after="0"/>
        <w:ind w:left="0" w:firstLine="0"/>
        <w:contextualSpacing w:val="0"/>
        <w:jc w:val="both"/>
        <w:rPr>
          <w:rFonts w:ascii="Times New Roman" w:eastAsia="Times New Roman" w:hAnsi="Times New Roman"/>
          <w:sz w:val="24"/>
          <w:szCs w:val="24"/>
          <w:lang w:eastAsia="ru-RU"/>
        </w:rPr>
      </w:pPr>
      <w:r w:rsidRPr="00F34266">
        <w:rPr>
          <w:rFonts w:ascii="Times New Roman" w:eastAsia="Times New Roman" w:hAnsi="Times New Roman"/>
          <w:sz w:val="24"/>
          <w:szCs w:val="24"/>
          <w:lang w:eastAsia="ru-RU"/>
        </w:rPr>
        <w:t xml:space="preserve">Компоновка </w:t>
      </w:r>
      <w:r w:rsidRPr="00E2590E">
        <w:rPr>
          <w:rFonts w:ascii="Times New Roman" w:hAnsi="Times New Roman"/>
          <w:sz w:val="24"/>
          <w:szCs w:val="24"/>
        </w:rPr>
        <w:t>четырехступенчатой</w:t>
      </w:r>
      <w:r w:rsidRPr="00F34266">
        <w:rPr>
          <w:rFonts w:ascii="Times New Roman" w:eastAsia="Times New Roman" w:hAnsi="Times New Roman"/>
          <w:sz w:val="24"/>
          <w:szCs w:val="24"/>
          <w:lang w:eastAsia="ru-RU"/>
        </w:rPr>
        <w:t xml:space="preserve"> системы очистки бурового раствора должна включать:</w:t>
      </w:r>
    </w:p>
    <w:p w:rsidR="0072494E" w:rsidRPr="00F650CB" w:rsidRDefault="0072494E" w:rsidP="0072494E">
      <w:pPr>
        <w:pStyle w:val="af4"/>
        <w:keepNext/>
        <w:jc w:val="right"/>
        <w:rPr>
          <w:rFonts w:ascii="Times New Roman" w:hAnsi="Times New Roman"/>
          <w:b w:val="0"/>
          <w:color w:val="auto"/>
          <w:sz w:val="22"/>
          <w:szCs w:val="22"/>
        </w:rPr>
      </w:pPr>
      <w:r w:rsidRPr="00F650CB">
        <w:rPr>
          <w:rFonts w:ascii="Times New Roman" w:hAnsi="Times New Roman"/>
          <w:b w:val="0"/>
          <w:color w:val="auto"/>
          <w:sz w:val="22"/>
          <w:szCs w:val="22"/>
        </w:rPr>
        <w:t xml:space="preserve">Таблица </w:t>
      </w:r>
      <w:r w:rsidR="00234267" w:rsidRPr="00F650CB">
        <w:rPr>
          <w:rFonts w:ascii="Times New Roman" w:hAnsi="Times New Roman"/>
          <w:b w:val="0"/>
          <w:color w:val="auto"/>
          <w:sz w:val="22"/>
          <w:szCs w:val="22"/>
        </w:rPr>
        <w:fldChar w:fldCharType="begin"/>
      </w:r>
      <w:r w:rsidRPr="00F650CB">
        <w:rPr>
          <w:rFonts w:ascii="Times New Roman" w:hAnsi="Times New Roman"/>
          <w:b w:val="0"/>
          <w:color w:val="auto"/>
          <w:sz w:val="22"/>
          <w:szCs w:val="22"/>
        </w:rPr>
        <w:instrText xml:space="preserve"> SEQ Таблица \* ARABIC </w:instrText>
      </w:r>
      <w:r w:rsidR="00234267" w:rsidRPr="00F650CB">
        <w:rPr>
          <w:rFonts w:ascii="Times New Roman" w:hAnsi="Times New Roman"/>
          <w:b w:val="0"/>
          <w:color w:val="auto"/>
          <w:sz w:val="22"/>
          <w:szCs w:val="22"/>
        </w:rPr>
        <w:fldChar w:fldCharType="separate"/>
      </w:r>
      <w:r w:rsidR="00451A0F">
        <w:rPr>
          <w:rFonts w:ascii="Times New Roman" w:hAnsi="Times New Roman"/>
          <w:b w:val="0"/>
          <w:noProof/>
          <w:color w:val="auto"/>
          <w:sz w:val="22"/>
          <w:szCs w:val="22"/>
        </w:rPr>
        <w:t>9</w:t>
      </w:r>
      <w:r w:rsidR="00234267" w:rsidRPr="00F650CB">
        <w:rPr>
          <w:rFonts w:ascii="Times New Roman" w:hAnsi="Times New Roman"/>
          <w:b w:val="0"/>
          <w:color w:val="auto"/>
          <w:sz w:val="22"/>
          <w:szCs w:val="22"/>
        </w:rPr>
        <w:fldChar w:fldCharType="end"/>
      </w:r>
    </w:p>
    <w:tbl>
      <w:tblPr>
        <w:tblOverlap w:val="never"/>
        <w:tblW w:w="935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tblPr>
      <w:tblGrid>
        <w:gridCol w:w="581"/>
        <w:gridCol w:w="6790"/>
        <w:gridCol w:w="1985"/>
      </w:tblGrid>
      <w:tr w:rsidR="001B1FFD" w:rsidRPr="0072494E" w:rsidTr="00F650CB">
        <w:trPr>
          <w:cantSplit/>
        </w:trPr>
        <w:tc>
          <w:tcPr>
            <w:tcW w:w="581" w:type="dxa"/>
            <w:shd w:val="clear" w:color="auto" w:fill="F2F2F2" w:themeFill="background1" w:themeFillShade="F2"/>
            <w:vAlign w:val="center"/>
          </w:tcPr>
          <w:p w:rsidR="001B1FFD" w:rsidRPr="00F650CB" w:rsidRDefault="001B1FFD" w:rsidP="0072494E">
            <w:pPr>
              <w:widowControl w:val="0"/>
              <w:spacing w:after="0" w:line="240" w:lineRule="auto"/>
              <w:contextualSpacing/>
              <w:jc w:val="center"/>
              <w:rPr>
                <w:rFonts w:ascii="Times New Roman" w:hAnsi="Times New Roman"/>
                <w:b/>
                <w:color w:val="000000"/>
                <w:sz w:val="20"/>
                <w:szCs w:val="20"/>
              </w:rPr>
            </w:pPr>
            <w:r w:rsidRPr="00F650CB">
              <w:rPr>
                <w:rFonts w:ascii="Times New Roman" w:hAnsi="Times New Roman"/>
                <w:b/>
                <w:color w:val="000000"/>
                <w:sz w:val="20"/>
                <w:szCs w:val="20"/>
              </w:rPr>
              <w:t>№</w:t>
            </w:r>
          </w:p>
          <w:p w:rsidR="001B1FFD" w:rsidRPr="00F650CB" w:rsidRDefault="001B1FFD" w:rsidP="0072494E">
            <w:pPr>
              <w:widowControl w:val="0"/>
              <w:spacing w:after="0" w:line="240" w:lineRule="auto"/>
              <w:contextualSpacing/>
              <w:jc w:val="center"/>
              <w:rPr>
                <w:rFonts w:ascii="Times New Roman" w:hAnsi="Times New Roman"/>
                <w:b/>
                <w:color w:val="000000"/>
                <w:sz w:val="20"/>
                <w:szCs w:val="20"/>
              </w:rPr>
            </w:pPr>
            <w:proofErr w:type="gramStart"/>
            <w:r w:rsidRPr="00F650CB">
              <w:rPr>
                <w:rFonts w:ascii="Times New Roman" w:hAnsi="Times New Roman"/>
                <w:b/>
                <w:color w:val="000000"/>
                <w:sz w:val="20"/>
                <w:szCs w:val="20"/>
              </w:rPr>
              <w:t>п</w:t>
            </w:r>
            <w:proofErr w:type="gramEnd"/>
            <w:r w:rsidRPr="00F650CB">
              <w:rPr>
                <w:rFonts w:ascii="Times New Roman" w:hAnsi="Times New Roman"/>
                <w:b/>
                <w:color w:val="000000"/>
                <w:sz w:val="20"/>
                <w:szCs w:val="20"/>
              </w:rPr>
              <w:t>/п</w:t>
            </w:r>
          </w:p>
        </w:tc>
        <w:tc>
          <w:tcPr>
            <w:tcW w:w="6790" w:type="dxa"/>
            <w:shd w:val="clear" w:color="auto" w:fill="F2F2F2" w:themeFill="background1" w:themeFillShade="F2"/>
            <w:vAlign w:val="center"/>
          </w:tcPr>
          <w:p w:rsidR="001B1FFD" w:rsidRPr="00F650CB" w:rsidRDefault="001B1FFD" w:rsidP="0072494E">
            <w:pPr>
              <w:widowControl w:val="0"/>
              <w:spacing w:after="0" w:line="240" w:lineRule="auto"/>
              <w:contextualSpacing/>
              <w:jc w:val="center"/>
              <w:rPr>
                <w:rFonts w:ascii="Times New Roman" w:hAnsi="Times New Roman"/>
                <w:b/>
                <w:color w:val="000000"/>
                <w:sz w:val="20"/>
                <w:szCs w:val="20"/>
              </w:rPr>
            </w:pPr>
            <w:r w:rsidRPr="00F650CB">
              <w:rPr>
                <w:rFonts w:ascii="Times New Roman" w:hAnsi="Times New Roman"/>
                <w:b/>
                <w:color w:val="000000"/>
                <w:sz w:val="20"/>
                <w:szCs w:val="20"/>
              </w:rPr>
              <w:t>Наименование оборудования очистки</w:t>
            </w:r>
          </w:p>
        </w:tc>
        <w:tc>
          <w:tcPr>
            <w:tcW w:w="1985" w:type="dxa"/>
            <w:shd w:val="clear" w:color="auto" w:fill="F2F2F2" w:themeFill="background1" w:themeFillShade="F2"/>
            <w:vAlign w:val="center"/>
          </w:tcPr>
          <w:p w:rsidR="001B1FFD" w:rsidRPr="00F650CB" w:rsidRDefault="001B1FFD" w:rsidP="0072494E">
            <w:pPr>
              <w:widowControl w:val="0"/>
              <w:spacing w:after="0" w:line="240" w:lineRule="auto"/>
              <w:contextualSpacing/>
              <w:jc w:val="center"/>
              <w:rPr>
                <w:rFonts w:ascii="Times New Roman" w:hAnsi="Times New Roman"/>
                <w:b/>
                <w:color w:val="000000"/>
                <w:sz w:val="20"/>
                <w:szCs w:val="20"/>
              </w:rPr>
            </w:pPr>
            <w:r w:rsidRPr="00F650CB">
              <w:rPr>
                <w:rFonts w:ascii="Times New Roman" w:hAnsi="Times New Roman"/>
                <w:b/>
                <w:color w:val="000000"/>
                <w:sz w:val="20"/>
                <w:szCs w:val="20"/>
              </w:rPr>
              <w:t>Количество</w:t>
            </w:r>
          </w:p>
        </w:tc>
      </w:tr>
      <w:tr w:rsidR="001B1FFD" w:rsidRPr="0072494E" w:rsidTr="0072494E">
        <w:tblPrEx>
          <w:tblCellMar>
            <w:left w:w="108" w:type="dxa"/>
            <w:right w:w="108" w:type="dxa"/>
          </w:tblCellMar>
        </w:tblPrEx>
        <w:trPr>
          <w:cantSplit/>
        </w:trPr>
        <w:tc>
          <w:tcPr>
            <w:tcW w:w="581" w:type="dxa"/>
          </w:tcPr>
          <w:p w:rsidR="006A6D37" w:rsidRPr="0072494E" w:rsidRDefault="00034402" w:rsidP="0072494E">
            <w:pPr>
              <w:widowControl w:val="0"/>
              <w:spacing w:after="0" w:line="240" w:lineRule="auto"/>
              <w:contextualSpacing/>
              <w:rPr>
                <w:rFonts w:ascii="Times New Roman" w:hAnsi="Times New Roman"/>
                <w:b/>
                <w:color w:val="000000"/>
              </w:rPr>
            </w:pPr>
            <w:r w:rsidRPr="0072494E">
              <w:rPr>
                <w:rFonts w:ascii="Times New Roman" w:hAnsi="Times New Roman"/>
                <w:color w:val="000000"/>
              </w:rPr>
              <w:t>1.</w:t>
            </w:r>
          </w:p>
        </w:tc>
        <w:tc>
          <w:tcPr>
            <w:tcW w:w="6790" w:type="dxa"/>
          </w:tcPr>
          <w:p w:rsidR="001B1FFD" w:rsidRPr="0072494E" w:rsidRDefault="00034402" w:rsidP="0072494E">
            <w:pPr>
              <w:widowControl w:val="0"/>
              <w:spacing w:after="0" w:line="240" w:lineRule="auto"/>
              <w:ind w:left="720"/>
              <w:contextualSpacing/>
              <w:rPr>
                <w:rFonts w:ascii="Times New Roman" w:hAnsi="Times New Roman"/>
                <w:b/>
                <w:color w:val="000000"/>
              </w:rPr>
            </w:pPr>
            <w:r w:rsidRPr="0072494E">
              <w:rPr>
                <w:rFonts w:ascii="Times New Roman" w:hAnsi="Times New Roman"/>
                <w:color w:val="000000"/>
              </w:rPr>
              <w:t xml:space="preserve">Распределитель потока </w:t>
            </w:r>
          </w:p>
        </w:tc>
        <w:tc>
          <w:tcPr>
            <w:tcW w:w="1985" w:type="dxa"/>
          </w:tcPr>
          <w:p w:rsidR="001B1FFD" w:rsidRPr="0072494E" w:rsidRDefault="00034402" w:rsidP="0072494E">
            <w:pPr>
              <w:widowControl w:val="0"/>
              <w:spacing w:after="0" w:line="240" w:lineRule="auto"/>
              <w:contextualSpacing/>
              <w:jc w:val="center"/>
              <w:rPr>
                <w:rFonts w:ascii="Times New Roman" w:hAnsi="Times New Roman"/>
                <w:b/>
                <w:color w:val="000000"/>
              </w:rPr>
            </w:pPr>
            <w:r w:rsidRPr="0072494E">
              <w:rPr>
                <w:rFonts w:ascii="Times New Roman" w:hAnsi="Times New Roman"/>
                <w:color w:val="000000"/>
              </w:rPr>
              <w:t>1</w:t>
            </w:r>
            <w:r w:rsidR="001416EF" w:rsidRPr="0072494E">
              <w:rPr>
                <w:rFonts w:ascii="Times New Roman" w:hAnsi="Times New Roman"/>
                <w:color w:val="000000"/>
              </w:rPr>
              <w:t xml:space="preserve"> </w:t>
            </w:r>
            <w:proofErr w:type="gramStart"/>
            <w:r w:rsidRPr="0072494E">
              <w:rPr>
                <w:rFonts w:ascii="Times New Roman" w:hAnsi="Times New Roman"/>
                <w:color w:val="000000"/>
              </w:rPr>
              <w:t>к-т</w:t>
            </w:r>
            <w:proofErr w:type="gramEnd"/>
          </w:p>
        </w:tc>
      </w:tr>
      <w:tr w:rsidR="001B1FFD" w:rsidRPr="0072494E" w:rsidTr="0072494E">
        <w:tblPrEx>
          <w:tblCellMar>
            <w:left w:w="108" w:type="dxa"/>
            <w:right w:w="108" w:type="dxa"/>
          </w:tblCellMar>
        </w:tblPrEx>
        <w:trPr>
          <w:cantSplit/>
        </w:trPr>
        <w:tc>
          <w:tcPr>
            <w:tcW w:w="581" w:type="dxa"/>
          </w:tcPr>
          <w:p w:rsidR="006A6D37" w:rsidRPr="0072494E" w:rsidRDefault="00034402" w:rsidP="0072494E">
            <w:pPr>
              <w:widowControl w:val="0"/>
              <w:spacing w:after="0" w:line="240" w:lineRule="auto"/>
              <w:contextualSpacing/>
              <w:rPr>
                <w:rFonts w:ascii="Times New Roman" w:hAnsi="Times New Roman"/>
                <w:b/>
                <w:color w:val="000000"/>
              </w:rPr>
            </w:pPr>
            <w:r w:rsidRPr="0072494E">
              <w:rPr>
                <w:rFonts w:ascii="Times New Roman" w:hAnsi="Times New Roman"/>
                <w:color w:val="000000"/>
              </w:rPr>
              <w:lastRenderedPageBreak/>
              <w:t>2.</w:t>
            </w:r>
          </w:p>
        </w:tc>
        <w:tc>
          <w:tcPr>
            <w:tcW w:w="6790" w:type="dxa"/>
          </w:tcPr>
          <w:p w:rsidR="001B1FFD" w:rsidRPr="0072494E" w:rsidRDefault="00FE3C9F" w:rsidP="0072494E">
            <w:pPr>
              <w:widowControl w:val="0"/>
              <w:spacing w:after="0" w:line="240" w:lineRule="auto"/>
              <w:contextualSpacing/>
              <w:rPr>
                <w:rFonts w:ascii="Times New Roman" w:hAnsi="Times New Roman"/>
                <w:b/>
                <w:color w:val="000000"/>
              </w:rPr>
            </w:pPr>
            <w:r>
              <w:rPr>
                <w:rFonts w:ascii="Times New Roman" w:eastAsia="Times New Roman" w:hAnsi="Times New Roman"/>
                <w:sz w:val="24"/>
                <w:szCs w:val="24"/>
                <w:lang w:eastAsia="ru-RU"/>
              </w:rPr>
              <w:t>П</w:t>
            </w:r>
            <w:r w:rsidRPr="006E7501">
              <w:rPr>
                <w:rFonts w:ascii="Times New Roman" w:eastAsia="Times New Roman" w:hAnsi="Times New Roman"/>
                <w:sz w:val="24"/>
                <w:szCs w:val="24"/>
                <w:lang w:eastAsia="ru-RU"/>
              </w:rPr>
              <w:t xml:space="preserve">ервая ступень очистки бурового раствора закрытого типа с вакуумной системой </w:t>
            </w:r>
            <w:proofErr w:type="spellStart"/>
            <w:r w:rsidRPr="006E7501">
              <w:rPr>
                <w:rFonts w:ascii="Times New Roman" w:eastAsia="Times New Roman" w:hAnsi="Times New Roman"/>
                <w:sz w:val="24"/>
                <w:szCs w:val="24"/>
                <w:lang w:eastAsia="ru-RU"/>
              </w:rPr>
              <w:t>газоудаления</w:t>
            </w:r>
            <w:proofErr w:type="spellEnd"/>
            <w:r w:rsidRPr="006E7501">
              <w:rPr>
                <w:rFonts w:ascii="Times New Roman" w:eastAsia="Times New Roman" w:hAnsi="Times New Roman"/>
                <w:sz w:val="24"/>
                <w:szCs w:val="24"/>
                <w:lang w:eastAsia="ru-RU"/>
              </w:rPr>
              <w:t xml:space="preserve">  </w:t>
            </w:r>
            <w:r w:rsidR="00034402" w:rsidRPr="0072494E">
              <w:rPr>
                <w:rFonts w:ascii="Times New Roman" w:hAnsi="Times New Roman"/>
                <w:color w:val="000000"/>
              </w:rPr>
              <w:t>(предоставляется Заказчиком)</w:t>
            </w:r>
          </w:p>
        </w:tc>
        <w:tc>
          <w:tcPr>
            <w:tcW w:w="1985" w:type="dxa"/>
          </w:tcPr>
          <w:p w:rsidR="001B1FFD" w:rsidRPr="0072494E" w:rsidRDefault="00034402" w:rsidP="0072494E">
            <w:pPr>
              <w:widowControl w:val="0"/>
              <w:spacing w:after="0" w:line="240" w:lineRule="auto"/>
              <w:contextualSpacing/>
              <w:jc w:val="center"/>
              <w:rPr>
                <w:rFonts w:ascii="Times New Roman" w:hAnsi="Times New Roman"/>
                <w:b/>
                <w:color w:val="000000"/>
              </w:rPr>
            </w:pPr>
            <w:r w:rsidRPr="0072494E">
              <w:rPr>
                <w:rFonts w:ascii="Times New Roman" w:hAnsi="Times New Roman"/>
                <w:color w:val="000000"/>
              </w:rPr>
              <w:t>2 шт.</w:t>
            </w:r>
          </w:p>
        </w:tc>
      </w:tr>
      <w:tr w:rsidR="001B1FFD" w:rsidRPr="0072494E" w:rsidTr="0072494E">
        <w:tblPrEx>
          <w:tblCellMar>
            <w:left w:w="108" w:type="dxa"/>
            <w:right w:w="108" w:type="dxa"/>
          </w:tblCellMar>
        </w:tblPrEx>
        <w:trPr>
          <w:cantSplit/>
        </w:trPr>
        <w:tc>
          <w:tcPr>
            <w:tcW w:w="581" w:type="dxa"/>
          </w:tcPr>
          <w:p w:rsidR="006A6D37" w:rsidRPr="0072494E" w:rsidRDefault="00034402" w:rsidP="0072494E">
            <w:pPr>
              <w:widowControl w:val="0"/>
              <w:spacing w:after="0" w:line="240" w:lineRule="auto"/>
              <w:contextualSpacing/>
              <w:rPr>
                <w:rFonts w:ascii="Times New Roman" w:hAnsi="Times New Roman"/>
                <w:color w:val="000000"/>
              </w:rPr>
            </w:pPr>
            <w:r w:rsidRPr="0072494E">
              <w:rPr>
                <w:rFonts w:ascii="Times New Roman" w:hAnsi="Times New Roman"/>
                <w:color w:val="000000"/>
              </w:rPr>
              <w:t>3.</w:t>
            </w:r>
          </w:p>
        </w:tc>
        <w:tc>
          <w:tcPr>
            <w:tcW w:w="6790" w:type="dxa"/>
          </w:tcPr>
          <w:p w:rsidR="001B1FFD" w:rsidRPr="0072494E" w:rsidRDefault="00034402" w:rsidP="0072494E">
            <w:pPr>
              <w:widowControl w:val="0"/>
              <w:spacing w:after="0" w:line="240" w:lineRule="auto"/>
              <w:contextualSpacing/>
              <w:rPr>
                <w:rFonts w:ascii="Times New Roman" w:hAnsi="Times New Roman"/>
                <w:color w:val="000000"/>
              </w:rPr>
            </w:pPr>
            <w:proofErr w:type="spellStart"/>
            <w:r w:rsidRPr="0072494E">
              <w:rPr>
                <w:rFonts w:ascii="Times New Roman" w:hAnsi="Times New Roman"/>
                <w:color w:val="000000"/>
              </w:rPr>
              <w:t>Ситогидроциклонная</w:t>
            </w:r>
            <w:proofErr w:type="spellEnd"/>
            <w:r w:rsidRPr="0072494E">
              <w:rPr>
                <w:rFonts w:ascii="Times New Roman" w:hAnsi="Times New Roman"/>
                <w:color w:val="000000"/>
              </w:rPr>
              <w:t xml:space="preserve"> установка </w:t>
            </w:r>
            <w:proofErr w:type="spellStart"/>
            <w:r w:rsidRPr="0072494E">
              <w:rPr>
                <w:rFonts w:ascii="Times New Roman" w:hAnsi="Times New Roman"/>
                <w:lang w:val="en-US"/>
              </w:rPr>
              <w:t>Acros</w:t>
            </w:r>
            <w:proofErr w:type="spellEnd"/>
            <w:r w:rsidRPr="0072494E">
              <w:rPr>
                <w:rFonts w:ascii="Times New Roman" w:hAnsi="Times New Roman"/>
              </w:rPr>
              <w:t xml:space="preserve"> - </w:t>
            </w:r>
            <w:r w:rsidRPr="0072494E">
              <w:rPr>
                <w:rFonts w:ascii="Times New Roman" w:hAnsi="Times New Roman"/>
                <w:color w:val="000000"/>
                <w:lang w:val="en-US"/>
              </w:rPr>
              <w:t>FALCON</w:t>
            </w:r>
            <w:r w:rsidRPr="0072494E">
              <w:rPr>
                <w:rFonts w:ascii="Times New Roman" w:hAnsi="Times New Roman"/>
                <w:color w:val="000000"/>
              </w:rPr>
              <w:t xml:space="preserve"> 4 – 2</w:t>
            </w:r>
            <w:r w:rsidRPr="0072494E">
              <w:rPr>
                <w:rFonts w:ascii="Times New Roman" w:hAnsi="Times New Roman"/>
                <w:color w:val="000000"/>
                <w:lang w:val="en-US"/>
              </w:rPr>
              <w:t>S</w:t>
            </w:r>
            <w:r w:rsidRPr="0072494E">
              <w:rPr>
                <w:rFonts w:ascii="Times New Roman" w:hAnsi="Times New Roman"/>
                <w:color w:val="000000"/>
              </w:rPr>
              <w:t>12</w:t>
            </w:r>
            <w:r w:rsidRPr="0072494E">
              <w:rPr>
                <w:rFonts w:ascii="Times New Roman" w:hAnsi="Times New Roman"/>
                <w:color w:val="000000"/>
                <w:lang w:val="en-US"/>
              </w:rPr>
              <w:t>N</w:t>
            </w:r>
          </w:p>
        </w:tc>
        <w:tc>
          <w:tcPr>
            <w:tcW w:w="1985" w:type="dxa"/>
          </w:tcPr>
          <w:p w:rsidR="001B1FFD" w:rsidRPr="0072494E" w:rsidRDefault="00034402" w:rsidP="0072494E">
            <w:pPr>
              <w:widowControl w:val="0"/>
              <w:spacing w:after="0" w:line="240" w:lineRule="auto"/>
              <w:contextualSpacing/>
              <w:jc w:val="center"/>
              <w:rPr>
                <w:rFonts w:ascii="Times New Roman" w:hAnsi="Times New Roman"/>
                <w:color w:val="000000"/>
              </w:rPr>
            </w:pPr>
            <w:r w:rsidRPr="0072494E">
              <w:rPr>
                <w:rFonts w:ascii="Times New Roman" w:hAnsi="Times New Roman"/>
                <w:color w:val="000000"/>
              </w:rPr>
              <w:t>1</w:t>
            </w:r>
            <w:r w:rsidR="001416EF" w:rsidRPr="0072494E">
              <w:rPr>
                <w:rFonts w:ascii="Times New Roman" w:hAnsi="Times New Roman"/>
                <w:color w:val="000000"/>
              </w:rPr>
              <w:t xml:space="preserve"> </w:t>
            </w:r>
            <w:proofErr w:type="gramStart"/>
            <w:r w:rsidRPr="0072494E">
              <w:rPr>
                <w:rFonts w:ascii="Times New Roman" w:hAnsi="Times New Roman"/>
                <w:color w:val="000000"/>
              </w:rPr>
              <w:t>к-т</w:t>
            </w:r>
            <w:proofErr w:type="gramEnd"/>
          </w:p>
        </w:tc>
      </w:tr>
      <w:tr w:rsidR="001B1FFD" w:rsidRPr="0072494E" w:rsidTr="0072494E">
        <w:tblPrEx>
          <w:tblCellMar>
            <w:left w:w="108" w:type="dxa"/>
            <w:right w:w="108" w:type="dxa"/>
          </w:tblCellMar>
        </w:tblPrEx>
        <w:trPr>
          <w:cantSplit/>
        </w:trPr>
        <w:tc>
          <w:tcPr>
            <w:tcW w:w="581" w:type="dxa"/>
          </w:tcPr>
          <w:p w:rsidR="006A6D37" w:rsidRPr="0072494E" w:rsidRDefault="00034402" w:rsidP="0072494E">
            <w:pPr>
              <w:widowControl w:val="0"/>
              <w:spacing w:after="0" w:line="240" w:lineRule="auto"/>
              <w:contextualSpacing/>
              <w:rPr>
                <w:rFonts w:ascii="Times New Roman" w:hAnsi="Times New Roman"/>
                <w:b/>
                <w:color w:val="000000"/>
              </w:rPr>
            </w:pPr>
            <w:r w:rsidRPr="0072494E">
              <w:rPr>
                <w:rFonts w:ascii="Times New Roman" w:hAnsi="Times New Roman"/>
                <w:color w:val="000000"/>
              </w:rPr>
              <w:t>4.</w:t>
            </w:r>
          </w:p>
        </w:tc>
        <w:tc>
          <w:tcPr>
            <w:tcW w:w="6790" w:type="dxa"/>
          </w:tcPr>
          <w:p w:rsidR="001B1FFD" w:rsidRPr="0072494E" w:rsidRDefault="00034402" w:rsidP="0072494E">
            <w:pPr>
              <w:widowControl w:val="0"/>
              <w:spacing w:after="0" w:line="240" w:lineRule="auto"/>
              <w:contextualSpacing/>
              <w:rPr>
                <w:rFonts w:ascii="Times New Roman" w:hAnsi="Times New Roman"/>
                <w:b/>
                <w:color w:val="000000"/>
              </w:rPr>
            </w:pPr>
            <w:r w:rsidRPr="0072494E">
              <w:rPr>
                <w:rFonts w:ascii="Times New Roman" w:hAnsi="Times New Roman"/>
                <w:color w:val="000000"/>
              </w:rPr>
              <w:t>Питающие насосы СГУ «</w:t>
            </w:r>
            <w:proofErr w:type="spellStart"/>
            <w:r w:rsidRPr="0072494E">
              <w:rPr>
                <w:rFonts w:ascii="Times New Roman" w:hAnsi="Times New Roman"/>
                <w:lang w:val="en-US"/>
              </w:rPr>
              <w:t>Acros</w:t>
            </w:r>
            <w:proofErr w:type="spellEnd"/>
            <w:r w:rsidRPr="0072494E">
              <w:rPr>
                <w:rFonts w:ascii="Times New Roman" w:hAnsi="Times New Roman"/>
                <w:color w:val="000000"/>
              </w:rPr>
              <w:t>» 8</w:t>
            </w:r>
            <w:r w:rsidRPr="0072494E">
              <w:rPr>
                <w:rFonts w:ascii="Times New Roman" w:hAnsi="Times New Roman"/>
                <w:color w:val="000000"/>
                <w:lang w:val="en-US"/>
              </w:rPr>
              <w:t>x</w:t>
            </w:r>
            <w:r w:rsidRPr="0072494E">
              <w:rPr>
                <w:rFonts w:ascii="Times New Roman" w:hAnsi="Times New Roman"/>
                <w:color w:val="000000"/>
              </w:rPr>
              <w:t>6</w:t>
            </w:r>
            <w:r w:rsidRPr="0072494E">
              <w:rPr>
                <w:rFonts w:ascii="Times New Roman" w:hAnsi="Times New Roman"/>
                <w:color w:val="000000"/>
                <w:lang w:val="en-US"/>
              </w:rPr>
              <w:t>x</w:t>
            </w:r>
            <w:r w:rsidRPr="0072494E">
              <w:rPr>
                <w:rFonts w:ascii="Times New Roman" w:hAnsi="Times New Roman"/>
                <w:color w:val="000000"/>
              </w:rPr>
              <w:t xml:space="preserve">14" (рабочее колесо </w:t>
            </w:r>
            <w:r w:rsidRPr="0072494E">
              <w:rPr>
                <w:rFonts w:ascii="Times New Roman" w:hAnsi="Times New Roman"/>
              </w:rPr>
              <w:t>13-14")</w:t>
            </w:r>
          </w:p>
        </w:tc>
        <w:tc>
          <w:tcPr>
            <w:tcW w:w="1985" w:type="dxa"/>
          </w:tcPr>
          <w:p w:rsidR="001B1FFD" w:rsidRPr="0072494E" w:rsidRDefault="00034402" w:rsidP="0072494E">
            <w:pPr>
              <w:widowControl w:val="0"/>
              <w:spacing w:after="0" w:line="240" w:lineRule="auto"/>
              <w:contextualSpacing/>
              <w:jc w:val="center"/>
              <w:rPr>
                <w:rFonts w:ascii="Times New Roman" w:hAnsi="Times New Roman"/>
                <w:b/>
                <w:color w:val="000000"/>
              </w:rPr>
            </w:pPr>
            <w:r w:rsidRPr="0072494E">
              <w:rPr>
                <w:rFonts w:ascii="Times New Roman" w:hAnsi="Times New Roman"/>
                <w:color w:val="000000"/>
              </w:rPr>
              <w:t>2 шт.</w:t>
            </w:r>
          </w:p>
        </w:tc>
      </w:tr>
      <w:tr w:rsidR="001B1FFD" w:rsidRPr="0072494E" w:rsidTr="0072494E">
        <w:tblPrEx>
          <w:tblCellMar>
            <w:left w:w="108" w:type="dxa"/>
            <w:right w:w="108" w:type="dxa"/>
          </w:tblCellMar>
        </w:tblPrEx>
        <w:trPr>
          <w:cantSplit/>
        </w:trPr>
        <w:tc>
          <w:tcPr>
            <w:tcW w:w="581" w:type="dxa"/>
          </w:tcPr>
          <w:p w:rsidR="006A6D37" w:rsidRPr="0072494E" w:rsidRDefault="00034402" w:rsidP="0072494E">
            <w:pPr>
              <w:widowControl w:val="0"/>
              <w:spacing w:after="0" w:line="240" w:lineRule="auto"/>
              <w:contextualSpacing/>
              <w:rPr>
                <w:rFonts w:ascii="Times New Roman" w:hAnsi="Times New Roman"/>
                <w:b/>
                <w:color w:val="000000"/>
              </w:rPr>
            </w:pPr>
            <w:r w:rsidRPr="0072494E">
              <w:rPr>
                <w:rFonts w:ascii="Times New Roman" w:hAnsi="Times New Roman"/>
                <w:color w:val="000000"/>
              </w:rPr>
              <w:t>5.</w:t>
            </w:r>
          </w:p>
        </w:tc>
        <w:tc>
          <w:tcPr>
            <w:tcW w:w="6790" w:type="dxa"/>
          </w:tcPr>
          <w:p w:rsidR="001B1FFD" w:rsidRPr="0072494E" w:rsidRDefault="00034402" w:rsidP="0072494E">
            <w:pPr>
              <w:widowControl w:val="0"/>
              <w:spacing w:after="0" w:line="240" w:lineRule="auto"/>
              <w:contextualSpacing/>
              <w:rPr>
                <w:rFonts w:ascii="Times New Roman" w:hAnsi="Times New Roman"/>
                <w:b/>
                <w:color w:val="000000"/>
              </w:rPr>
            </w:pPr>
            <w:r w:rsidRPr="0072494E">
              <w:rPr>
                <w:rFonts w:ascii="Times New Roman" w:hAnsi="Times New Roman"/>
                <w:color w:val="000000"/>
              </w:rPr>
              <w:t>Центрифуга  «</w:t>
            </w:r>
            <w:proofErr w:type="spellStart"/>
            <w:r w:rsidRPr="0072494E">
              <w:rPr>
                <w:rFonts w:ascii="Times New Roman" w:hAnsi="Times New Roman"/>
                <w:lang w:val="en-US"/>
              </w:rPr>
              <w:t>Acros</w:t>
            </w:r>
            <w:proofErr w:type="spellEnd"/>
            <w:r w:rsidRPr="0072494E">
              <w:rPr>
                <w:rFonts w:ascii="Times New Roman" w:hAnsi="Times New Roman"/>
                <w:color w:val="000000"/>
              </w:rPr>
              <w:t>-GNLW363CD-VFD»</w:t>
            </w:r>
          </w:p>
        </w:tc>
        <w:tc>
          <w:tcPr>
            <w:tcW w:w="1985" w:type="dxa"/>
          </w:tcPr>
          <w:p w:rsidR="001B1FFD" w:rsidRPr="0072494E" w:rsidRDefault="00034402" w:rsidP="0072494E">
            <w:pPr>
              <w:widowControl w:val="0"/>
              <w:spacing w:after="0" w:line="240" w:lineRule="auto"/>
              <w:contextualSpacing/>
              <w:jc w:val="center"/>
              <w:rPr>
                <w:rFonts w:ascii="Times New Roman" w:hAnsi="Times New Roman"/>
                <w:b/>
                <w:color w:val="000000"/>
              </w:rPr>
            </w:pPr>
            <w:r w:rsidRPr="0072494E">
              <w:rPr>
                <w:rFonts w:ascii="Times New Roman" w:hAnsi="Times New Roman"/>
                <w:color w:val="000000"/>
              </w:rPr>
              <w:t>2 шт.</w:t>
            </w:r>
          </w:p>
        </w:tc>
      </w:tr>
      <w:tr w:rsidR="001B1FFD" w:rsidRPr="0072494E" w:rsidTr="0072494E">
        <w:tblPrEx>
          <w:tblCellMar>
            <w:left w:w="108" w:type="dxa"/>
            <w:right w:w="108" w:type="dxa"/>
          </w:tblCellMar>
        </w:tblPrEx>
        <w:trPr>
          <w:cantSplit/>
        </w:trPr>
        <w:tc>
          <w:tcPr>
            <w:tcW w:w="581" w:type="dxa"/>
          </w:tcPr>
          <w:p w:rsidR="006A6D37" w:rsidRPr="0072494E" w:rsidRDefault="00034402" w:rsidP="0072494E">
            <w:pPr>
              <w:widowControl w:val="0"/>
              <w:spacing w:after="0" w:line="240" w:lineRule="auto"/>
              <w:contextualSpacing/>
              <w:rPr>
                <w:rFonts w:ascii="Times New Roman" w:hAnsi="Times New Roman"/>
                <w:color w:val="000000"/>
              </w:rPr>
            </w:pPr>
            <w:r w:rsidRPr="0072494E">
              <w:rPr>
                <w:rFonts w:ascii="Times New Roman" w:hAnsi="Times New Roman"/>
                <w:color w:val="000000"/>
              </w:rPr>
              <w:t>6.</w:t>
            </w:r>
          </w:p>
        </w:tc>
        <w:tc>
          <w:tcPr>
            <w:tcW w:w="6790" w:type="dxa"/>
          </w:tcPr>
          <w:p w:rsidR="001B1FFD" w:rsidRPr="0072494E" w:rsidRDefault="00034402" w:rsidP="0072494E">
            <w:pPr>
              <w:widowControl w:val="0"/>
              <w:spacing w:after="0" w:line="240" w:lineRule="auto"/>
              <w:contextualSpacing/>
              <w:rPr>
                <w:rFonts w:ascii="Times New Roman" w:hAnsi="Times New Roman"/>
                <w:color w:val="000000"/>
              </w:rPr>
            </w:pPr>
            <w:r w:rsidRPr="0072494E">
              <w:rPr>
                <w:rFonts w:ascii="Times New Roman" w:hAnsi="Times New Roman"/>
                <w:color w:val="000000"/>
              </w:rPr>
              <w:t xml:space="preserve">Питающие насосы центрифуг винтовые </w:t>
            </w:r>
            <w:proofErr w:type="spellStart"/>
            <w:r w:rsidRPr="0072494E">
              <w:rPr>
                <w:rFonts w:ascii="Times New Roman" w:hAnsi="Times New Roman"/>
                <w:lang w:val="en-US"/>
              </w:rPr>
              <w:t>Acros</w:t>
            </w:r>
            <w:proofErr w:type="spellEnd"/>
            <w:r w:rsidRPr="0072494E">
              <w:rPr>
                <w:rFonts w:ascii="Times New Roman" w:hAnsi="Times New Roman"/>
              </w:rPr>
              <w:t xml:space="preserve"> - </w:t>
            </w:r>
            <w:r w:rsidRPr="0072494E">
              <w:rPr>
                <w:rFonts w:ascii="Times New Roman" w:hAnsi="Times New Roman"/>
                <w:lang w:val="en-US"/>
              </w:rPr>
              <w:t>AKR</w:t>
            </w:r>
            <w:r w:rsidRPr="0072494E">
              <w:rPr>
                <w:rFonts w:ascii="Times New Roman" w:hAnsi="Times New Roman"/>
              </w:rPr>
              <w:t xml:space="preserve"> 40</w:t>
            </w:r>
          </w:p>
        </w:tc>
        <w:tc>
          <w:tcPr>
            <w:tcW w:w="1985" w:type="dxa"/>
          </w:tcPr>
          <w:p w:rsidR="001B1FFD" w:rsidRPr="0072494E" w:rsidRDefault="00034402" w:rsidP="0072494E">
            <w:pPr>
              <w:widowControl w:val="0"/>
              <w:spacing w:after="0" w:line="240" w:lineRule="auto"/>
              <w:contextualSpacing/>
              <w:jc w:val="center"/>
              <w:rPr>
                <w:rFonts w:ascii="Times New Roman" w:hAnsi="Times New Roman"/>
                <w:color w:val="000000"/>
              </w:rPr>
            </w:pPr>
            <w:r w:rsidRPr="0072494E">
              <w:rPr>
                <w:rFonts w:ascii="Times New Roman" w:hAnsi="Times New Roman"/>
                <w:color w:val="000000"/>
              </w:rPr>
              <w:t>2 шт.</w:t>
            </w:r>
          </w:p>
        </w:tc>
      </w:tr>
      <w:tr w:rsidR="001B1FFD" w:rsidRPr="0072494E" w:rsidTr="0072494E">
        <w:tblPrEx>
          <w:tblCellMar>
            <w:left w:w="108" w:type="dxa"/>
            <w:right w:w="108" w:type="dxa"/>
          </w:tblCellMar>
        </w:tblPrEx>
        <w:trPr>
          <w:cantSplit/>
        </w:trPr>
        <w:tc>
          <w:tcPr>
            <w:tcW w:w="581" w:type="dxa"/>
          </w:tcPr>
          <w:p w:rsidR="006A6D37" w:rsidRPr="0072494E" w:rsidRDefault="00034402" w:rsidP="0072494E">
            <w:pPr>
              <w:widowControl w:val="0"/>
              <w:spacing w:after="0" w:line="240" w:lineRule="auto"/>
              <w:contextualSpacing/>
              <w:rPr>
                <w:rFonts w:ascii="Times New Roman" w:hAnsi="Times New Roman"/>
                <w:b/>
                <w:color w:val="000000"/>
              </w:rPr>
            </w:pPr>
            <w:r w:rsidRPr="0072494E">
              <w:rPr>
                <w:rFonts w:ascii="Times New Roman" w:hAnsi="Times New Roman"/>
                <w:color w:val="000000"/>
              </w:rPr>
              <w:t>7.</w:t>
            </w:r>
          </w:p>
        </w:tc>
        <w:tc>
          <w:tcPr>
            <w:tcW w:w="6790" w:type="dxa"/>
          </w:tcPr>
          <w:p w:rsidR="001B1FFD" w:rsidRPr="0072494E" w:rsidRDefault="00034402" w:rsidP="0072494E">
            <w:pPr>
              <w:widowControl w:val="0"/>
              <w:spacing w:after="0" w:line="240" w:lineRule="auto"/>
              <w:contextualSpacing/>
              <w:rPr>
                <w:rFonts w:ascii="Times New Roman" w:hAnsi="Times New Roman"/>
                <w:b/>
                <w:color w:val="000000"/>
              </w:rPr>
            </w:pPr>
            <w:r w:rsidRPr="0072494E">
              <w:rPr>
                <w:rFonts w:ascii="Times New Roman" w:hAnsi="Times New Roman"/>
                <w:color w:val="000000"/>
              </w:rPr>
              <w:t xml:space="preserve">Центробежный дегазатор типа </w:t>
            </w:r>
            <w:proofErr w:type="spellStart"/>
            <w:r w:rsidRPr="0072494E">
              <w:rPr>
                <w:rFonts w:ascii="Times New Roman" w:hAnsi="Times New Roman"/>
                <w:lang w:val="en-US"/>
              </w:rPr>
              <w:t>Acros</w:t>
            </w:r>
            <w:proofErr w:type="spellEnd"/>
            <w:r w:rsidRPr="0072494E">
              <w:rPr>
                <w:rFonts w:ascii="Times New Roman" w:hAnsi="Times New Roman"/>
              </w:rPr>
              <w:t xml:space="preserve"> - </w:t>
            </w:r>
            <w:r w:rsidRPr="0072494E">
              <w:rPr>
                <w:rFonts w:ascii="Times New Roman" w:hAnsi="Times New Roman"/>
                <w:color w:val="000000"/>
                <w:lang w:val="en-US"/>
              </w:rPr>
              <w:t>AKR</w:t>
            </w:r>
            <w:r w:rsidRPr="0072494E">
              <w:rPr>
                <w:rFonts w:ascii="Times New Roman" w:hAnsi="Times New Roman"/>
                <w:color w:val="000000"/>
              </w:rPr>
              <w:t xml:space="preserve"> - 300</w:t>
            </w:r>
          </w:p>
        </w:tc>
        <w:tc>
          <w:tcPr>
            <w:tcW w:w="1985" w:type="dxa"/>
          </w:tcPr>
          <w:p w:rsidR="001B1FFD" w:rsidRPr="0072494E" w:rsidRDefault="00034402" w:rsidP="0072494E">
            <w:pPr>
              <w:widowControl w:val="0"/>
              <w:spacing w:after="0" w:line="240" w:lineRule="auto"/>
              <w:contextualSpacing/>
              <w:jc w:val="center"/>
              <w:rPr>
                <w:rFonts w:ascii="Times New Roman" w:hAnsi="Times New Roman"/>
                <w:b/>
                <w:color w:val="000000"/>
              </w:rPr>
            </w:pPr>
            <w:r w:rsidRPr="0072494E">
              <w:rPr>
                <w:rFonts w:ascii="Times New Roman" w:hAnsi="Times New Roman"/>
                <w:color w:val="000000"/>
              </w:rPr>
              <w:t>1</w:t>
            </w:r>
            <w:r w:rsidR="001416EF" w:rsidRPr="0072494E">
              <w:rPr>
                <w:rFonts w:ascii="Times New Roman" w:hAnsi="Times New Roman"/>
                <w:color w:val="000000"/>
              </w:rPr>
              <w:t xml:space="preserve"> </w:t>
            </w:r>
            <w:r w:rsidRPr="0072494E">
              <w:rPr>
                <w:rFonts w:ascii="Times New Roman" w:hAnsi="Times New Roman"/>
                <w:color w:val="000000"/>
              </w:rPr>
              <w:t>шт.</w:t>
            </w:r>
          </w:p>
        </w:tc>
      </w:tr>
    </w:tbl>
    <w:p w:rsidR="001B1FFD" w:rsidRPr="00F34266" w:rsidRDefault="001B1FFD" w:rsidP="001B1FFD">
      <w:pPr>
        <w:widowControl w:val="0"/>
        <w:tabs>
          <w:tab w:val="left" w:pos="685"/>
        </w:tabs>
        <w:spacing w:after="0" w:line="274" w:lineRule="exact"/>
        <w:jc w:val="both"/>
        <w:rPr>
          <w:rFonts w:ascii="Times New Roman" w:eastAsia="Times New Roman" w:hAnsi="Times New Roman"/>
          <w:sz w:val="24"/>
          <w:szCs w:val="24"/>
          <w:lang w:eastAsia="ru-RU"/>
        </w:rPr>
      </w:pPr>
    </w:p>
    <w:p w:rsidR="001B1FFD" w:rsidRPr="00F34266" w:rsidRDefault="001B1FFD" w:rsidP="00B36287">
      <w:pPr>
        <w:pStyle w:val="a3"/>
        <w:numPr>
          <w:ilvl w:val="3"/>
          <w:numId w:val="19"/>
        </w:numPr>
        <w:tabs>
          <w:tab w:val="left" w:pos="993"/>
        </w:tabs>
        <w:spacing w:before="40" w:after="0"/>
        <w:ind w:left="0" w:firstLine="0"/>
        <w:contextualSpacing w:val="0"/>
        <w:jc w:val="both"/>
        <w:rPr>
          <w:rFonts w:ascii="Times New Roman" w:eastAsia="Times New Roman" w:hAnsi="Times New Roman"/>
          <w:sz w:val="24"/>
          <w:szCs w:val="24"/>
          <w:lang w:eastAsia="ru-RU"/>
        </w:rPr>
      </w:pPr>
      <w:r w:rsidRPr="00F34266">
        <w:rPr>
          <w:rFonts w:ascii="Times New Roman" w:eastAsia="Times New Roman" w:hAnsi="Times New Roman"/>
          <w:sz w:val="24"/>
          <w:szCs w:val="24"/>
          <w:lang w:eastAsia="ru-RU"/>
        </w:rPr>
        <w:t xml:space="preserve">В местах соединения трубопроводов </w:t>
      </w:r>
      <w:proofErr w:type="gramStart"/>
      <w:r w:rsidRPr="00F34266">
        <w:rPr>
          <w:rFonts w:ascii="Times New Roman" w:eastAsia="Times New Roman" w:hAnsi="Times New Roman"/>
          <w:sz w:val="24"/>
          <w:szCs w:val="24"/>
          <w:lang w:eastAsia="ru-RU"/>
        </w:rPr>
        <w:t>между</w:t>
      </w:r>
      <w:proofErr w:type="gramEnd"/>
      <w:r w:rsidRPr="00F34266">
        <w:rPr>
          <w:rFonts w:ascii="Times New Roman" w:eastAsia="Times New Roman" w:hAnsi="Times New Roman"/>
          <w:sz w:val="24"/>
          <w:szCs w:val="24"/>
          <w:lang w:eastAsia="ru-RU"/>
        </w:rPr>
        <w:t xml:space="preserve"> соседними блок-модулями установить компенсаторы-демпферы.</w:t>
      </w:r>
    </w:p>
    <w:p w:rsidR="001B1FFD" w:rsidRPr="00F34266" w:rsidRDefault="00D93090" w:rsidP="00B36287">
      <w:pPr>
        <w:pStyle w:val="a3"/>
        <w:numPr>
          <w:ilvl w:val="3"/>
          <w:numId w:val="19"/>
        </w:numPr>
        <w:tabs>
          <w:tab w:val="left" w:pos="993"/>
        </w:tabs>
        <w:spacing w:before="40" w:after="0"/>
        <w:ind w:left="0" w:firstLine="0"/>
        <w:contextualSpacing w:val="0"/>
        <w:jc w:val="both"/>
        <w:rPr>
          <w:rFonts w:ascii="Times New Roman" w:eastAsia="Times New Roman" w:hAnsi="Times New Roman"/>
          <w:sz w:val="24"/>
          <w:szCs w:val="24"/>
          <w:lang w:eastAsia="ru-RU"/>
        </w:rPr>
      </w:pPr>
      <w:proofErr w:type="gramStart"/>
      <w:r w:rsidRPr="00F34266">
        <w:rPr>
          <w:rFonts w:ascii="Times New Roman" w:eastAsia="Times New Roman" w:hAnsi="Times New Roman"/>
          <w:sz w:val="24"/>
          <w:szCs w:val="24"/>
          <w:lang w:eastAsia="ru-RU"/>
        </w:rPr>
        <w:t xml:space="preserve">Для подачи химических реагентов к смесительным воронкам, обслуживания шнекового транспортера (смены валов), центрифуг, вибросит, шламовых и винтовых насосов установить грузоподъемные механизмы (балки-монорельсы с электрическими талями или передвижные по направляющим поворотные на 360° приспособления, установленные в модулях укрытия верхнего яруса) с вылетом за пределы укрытий </w:t>
      </w:r>
      <w:r w:rsidR="00370A8D">
        <w:rPr>
          <w:rFonts w:ascii="Times New Roman" w:eastAsia="Times New Roman" w:hAnsi="Times New Roman"/>
          <w:sz w:val="24"/>
          <w:szCs w:val="24"/>
          <w:lang w:eastAsia="ru-RU"/>
        </w:rPr>
        <w:t>на расстояние не менее 1</w:t>
      </w:r>
      <w:r w:rsidRPr="00F34266">
        <w:rPr>
          <w:rFonts w:ascii="Times New Roman" w:eastAsia="Times New Roman" w:hAnsi="Times New Roman"/>
          <w:sz w:val="24"/>
          <w:szCs w:val="24"/>
          <w:lang w:eastAsia="ru-RU"/>
        </w:rPr>
        <w:t>500мм от крайней выступающей части металлоконструкций.</w:t>
      </w:r>
      <w:proofErr w:type="gramEnd"/>
      <w:r w:rsidRPr="00F34266">
        <w:rPr>
          <w:rFonts w:ascii="Times New Roman" w:eastAsia="Times New Roman" w:hAnsi="Times New Roman"/>
          <w:sz w:val="24"/>
          <w:szCs w:val="24"/>
          <w:lang w:eastAsia="ru-RU"/>
        </w:rPr>
        <w:t xml:space="preserve"> Для выгрузки с автотранспорта и подачи химических реагентов к смесительным воронкам предусмотреть наружную подвесную площадку (2000 х 3000мм).</w:t>
      </w:r>
    </w:p>
    <w:p w:rsidR="001B1FFD" w:rsidRPr="00F34266" w:rsidRDefault="001B1FFD" w:rsidP="00B36287">
      <w:pPr>
        <w:pStyle w:val="a3"/>
        <w:numPr>
          <w:ilvl w:val="3"/>
          <w:numId w:val="19"/>
        </w:numPr>
        <w:tabs>
          <w:tab w:val="left" w:pos="993"/>
        </w:tabs>
        <w:spacing w:before="40" w:after="0"/>
        <w:ind w:left="0" w:firstLine="0"/>
        <w:contextualSpacing w:val="0"/>
        <w:jc w:val="both"/>
        <w:rPr>
          <w:rFonts w:ascii="Times New Roman" w:eastAsia="Times New Roman" w:hAnsi="Times New Roman"/>
          <w:sz w:val="24"/>
          <w:szCs w:val="24"/>
          <w:lang w:eastAsia="ru-RU"/>
        </w:rPr>
      </w:pPr>
      <w:r w:rsidRPr="00F34266">
        <w:rPr>
          <w:rFonts w:ascii="Times New Roman" w:eastAsia="Times New Roman" w:hAnsi="Times New Roman"/>
          <w:sz w:val="24"/>
          <w:szCs w:val="24"/>
          <w:lang w:eastAsia="ru-RU"/>
        </w:rPr>
        <w:t xml:space="preserve">Для сбора и удаления шлама установить обогреваемый секционный шнековый транспортер, с приводом от электродвигателя с частотным регулированием. Конструкция шнекового транспортера должна предусматривать его трансформирование (демонтаж одной или двух внутренних секций транспортера с перестановкой универсального концевого модуля сброса шлама) для бурения с наличием шламового амбара и для бурения </w:t>
      </w:r>
      <w:proofErr w:type="spellStart"/>
      <w:r w:rsidRPr="00F34266">
        <w:rPr>
          <w:rFonts w:ascii="Times New Roman" w:eastAsia="Times New Roman" w:hAnsi="Times New Roman"/>
          <w:sz w:val="24"/>
          <w:szCs w:val="24"/>
          <w:lang w:eastAsia="ru-RU"/>
        </w:rPr>
        <w:t>безамбарным</w:t>
      </w:r>
      <w:proofErr w:type="spellEnd"/>
      <w:r w:rsidRPr="00F34266">
        <w:rPr>
          <w:rFonts w:ascii="Times New Roman" w:eastAsia="Times New Roman" w:hAnsi="Times New Roman"/>
          <w:sz w:val="24"/>
          <w:szCs w:val="24"/>
          <w:lang w:eastAsia="ru-RU"/>
        </w:rPr>
        <w:t xml:space="preserve"> способом.</w:t>
      </w:r>
    </w:p>
    <w:p w:rsidR="001B1FFD" w:rsidRPr="00F34266" w:rsidRDefault="001B1FFD" w:rsidP="00B36287">
      <w:pPr>
        <w:pStyle w:val="a3"/>
        <w:numPr>
          <w:ilvl w:val="3"/>
          <w:numId w:val="19"/>
        </w:numPr>
        <w:tabs>
          <w:tab w:val="left" w:pos="993"/>
        </w:tabs>
        <w:spacing w:before="40" w:after="0"/>
        <w:ind w:left="0" w:firstLine="0"/>
        <w:contextualSpacing w:val="0"/>
        <w:jc w:val="both"/>
        <w:rPr>
          <w:rFonts w:ascii="Times New Roman" w:eastAsia="Times New Roman" w:hAnsi="Times New Roman"/>
          <w:sz w:val="24"/>
          <w:szCs w:val="24"/>
          <w:lang w:eastAsia="ru-RU"/>
        </w:rPr>
      </w:pPr>
      <w:r w:rsidRPr="00F34266">
        <w:rPr>
          <w:rFonts w:ascii="Times New Roman" w:eastAsia="Times New Roman" w:hAnsi="Times New Roman"/>
          <w:sz w:val="24"/>
          <w:szCs w:val="24"/>
          <w:lang w:eastAsia="ru-RU"/>
        </w:rPr>
        <w:t>Предусмотреть «штатную» установку шнекового транспортера без использования стационарной опоры (перед шламовым амбаром).</w:t>
      </w:r>
    </w:p>
    <w:p w:rsidR="001B1FFD" w:rsidRPr="00F34266" w:rsidRDefault="001B1FFD" w:rsidP="00B36287">
      <w:pPr>
        <w:pStyle w:val="a3"/>
        <w:numPr>
          <w:ilvl w:val="3"/>
          <w:numId w:val="19"/>
        </w:numPr>
        <w:tabs>
          <w:tab w:val="left" w:pos="993"/>
        </w:tabs>
        <w:spacing w:before="40" w:after="0"/>
        <w:ind w:left="0" w:firstLine="0"/>
        <w:contextualSpacing w:val="0"/>
        <w:jc w:val="both"/>
        <w:rPr>
          <w:rFonts w:ascii="Times New Roman" w:eastAsia="Times New Roman" w:hAnsi="Times New Roman"/>
          <w:sz w:val="24"/>
          <w:szCs w:val="24"/>
          <w:lang w:eastAsia="ru-RU"/>
        </w:rPr>
      </w:pPr>
      <w:r w:rsidRPr="00F34266">
        <w:rPr>
          <w:rFonts w:ascii="Times New Roman" w:eastAsia="Times New Roman" w:hAnsi="Times New Roman"/>
          <w:sz w:val="24"/>
          <w:szCs w:val="24"/>
          <w:lang w:eastAsia="ru-RU"/>
        </w:rPr>
        <w:t>Наружная часть шнекового транспортера должна быть закрыта каркасно-тентовым укрытием.</w:t>
      </w:r>
    </w:p>
    <w:p w:rsidR="00A1569D" w:rsidRPr="00F34266" w:rsidRDefault="00A1569D" w:rsidP="00B36287">
      <w:pPr>
        <w:pStyle w:val="a3"/>
        <w:numPr>
          <w:ilvl w:val="3"/>
          <w:numId w:val="19"/>
        </w:numPr>
        <w:tabs>
          <w:tab w:val="left" w:pos="993"/>
        </w:tabs>
        <w:spacing w:before="40" w:after="0"/>
        <w:ind w:left="0" w:firstLine="0"/>
        <w:contextualSpacing w:val="0"/>
        <w:jc w:val="both"/>
        <w:rPr>
          <w:rFonts w:ascii="Times New Roman" w:eastAsia="Times New Roman" w:hAnsi="Times New Roman"/>
          <w:sz w:val="24"/>
          <w:szCs w:val="24"/>
          <w:lang w:eastAsia="ru-RU"/>
        </w:rPr>
      </w:pPr>
      <w:r w:rsidRPr="00F34266">
        <w:rPr>
          <w:rFonts w:ascii="Times New Roman" w:eastAsia="Times New Roman" w:hAnsi="Times New Roman"/>
          <w:sz w:val="24"/>
          <w:szCs w:val="24"/>
          <w:lang w:eastAsia="ru-RU"/>
        </w:rPr>
        <w:t>Конструкция шнекового транспортера должна обеспечивать его обслуживание (чистку)</w:t>
      </w:r>
      <w:r w:rsidR="00370A8D">
        <w:rPr>
          <w:rFonts w:ascii="Times New Roman" w:eastAsia="Times New Roman" w:hAnsi="Times New Roman"/>
          <w:sz w:val="24"/>
          <w:szCs w:val="24"/>
          <w:lang w:eastAsia="ru-RU"/>
        </w:rPr>
        <w:t>.</w:t>
      </w:r>
    </w:p>
    <w:p w:rsidR="00A1569D" w:rsidRPr="00F34266" w:rsidRDefault="00A1569D" w:rsidP="00B36287">
      <w:pPr>
        <w:pStyle w:val="a3"/>
        <w:numPr>
          <w:ilvl w:val="3"/>
          <w:numId w:val="19"/>
        </w:numPr>
        <w:tabs>
          <w:tab w:val="left" w:pos="993"/>
        </w:tabs>
        <w:spacing w:before="40" w:after="0"/>
        <w:ind w:left="0" w:firstLine="0"/>
        <w:contextualSpacing w:val="0"/>
        <w:jc w:val="both"/>
        <w:rPr>
          <w:rFonts w:ascii="Times New Roman" w:eastAsia="Times New Roman" w:hAnsi="Times New Roman"/>
          <w:sz w:val="24"/>
          <w:szCs w:val="24"/>
          <w:lang w:eastAsia="ru-RU"/>
        </w:rPr>
      </w:pPr>
      <w:r w:rsidRPr="00F34266">
        <w:rPr>
          <w:rFonts w:ascii="Times New Roman" w:eastAsia="Times New Roman" w:hAnsi="Times New Roman"/>
          <w:sz w:val="24"/>
          <w:szCs w:val="24"/>
          <w:lang w:eastAsia="ru-RU"/>
        </w:rPr>
        <w:t xml:space="preserve">Конструкция шнекового транспортера должна предусматривать возможность его обогрева </w:t>
      </w:r>
      <w:r w:rsidR="00433CFC">
        <w:rPr>
          <w:rFonts w:ascii="Times New Roman" w:eastAsia="Times New Roman" w:hAnsi="Times New Roman"/>
          <w:sz w:val="24"/>
          <w:szCs w:val="24"/>
          <w:lang w:eastAsia="ru-RU"/>
        </w:rPr>
        <w:t>греющей лентой</w:t>
      </w:r>
      <w:r w:rsidR="00370A8D">
        <w:rPr>
          <w:rFonts w:ascii="Times New Roman" w:eastAsia="Times New Roman" w:hAnsi="Times New Roman"/>
          <w:sz w:val="24"/>
          <w:szCs w:val="24"/>
          <w:lang w:eastAsia="ru-RU"/>
        </w:rPr>
        <w:t>.</w:t>
      </w:r>
    </w:p>
    <w:p w:rsidR="00A1569D" w:rsidRPr="00F34266" w:rsidRDefault="00A1569D" w:rsidP="00B36287">
      <w:pPr>
        <w:pStyle w:val="a3"/>
        <w:numPr>
          <w:ilvl w:val="3"/>
          <w:numId w:val="19"/>
        </w:numPr>
        <w:tabs>
          <w:tab w:val="left" w:pos="993"/>
        </w:tabs>
        <w:spacing w:before="40" w:after="0"/>
        <w:ind w:left="0" w:firstLine="0"/>
        <w:contextualSpacing w:val="0"/>
        <w:jc w:val="both"/>
        <w:rPr>
          <w:rFonts w:ascii="Times New Roman" w:eastAsia="Times New Roman" w:hAnsi="Times New Roman"/>
          <w:sz w:val="24"/>
          <w:szCs w:val="24"/>
          <w:lang w:eastAsia="ru-RU"/>
        </w:rPr>
      </w:pPr>
      <w:r w:rsidRPr="00F34266">
        <w:rPr>
          <w:rFonts w:ascii="Times New Roman" w:eastAsia="Times New Roman" w:hAnsi="Times New Roman"/>
          <w:sz w:val="24"/>
          <w:szCs w:val="24"/>
          <w:lang w:eastAsia="ru-RU"/>
        </w:rPr>
        <w:t xml:space="preserve">Конструкция основания  шнекового транспортера должна обеспечивать загрузку шлама в </w:t>
      </w:r>
      <w:proofErr w:type="spellStart"/>
      <w:r w:rsidRPr="00F34266">
        <w:rPr>
          <w:rFonts w:ascii="Times New Roman" w:eastAsia="Times New Roman" w:hAnsi="Times New Roman"/>
          <w:sz w:val="24"/>
          <w:szCs w:val="24"/>
          <w:lang w:eastAsia="ru-RU"/>
        </w:rPr>
        <w:t>шламовоз</w:t>
      </w:r>
      <w:proofErr w:type="spellEnd"/>
      <w:r w:rsidR="00370A8D">
        <w:rPr>
          <w:rFonts w:ascii="Times New Roman" w:eastAsia="Times New Roman" w:hAnsi="Times New Roman"/>
          <w:sz w:val="24"/>
          <w:szCs w:val="24"/>
          <w:lang w:eastAsia="ru-RU"/>
        </w:rPr>
        <w:t>.</w:t>
      </w:r>
    </w:p>
    <w:p w:rsidR="001B1FFD" w:rsidRPr="00F34266" w:rsidRDefault="001B1FFD" w:rsidP="00B36287">
      <w:pPr>
        <w:pStyle w:val="a3"/>
        <w:numPr>
          <w:ilvl w:val="3"/>
          <w:numId w:val="19"/>
        </w:numPr>
        <w:tabs>
          <w:tab w:val="left" w:pos="993"/>
        </w:tabs>
        <w:spacing w:before="40" w:after="0"/>
        <w:ind w:left="0" w:firstLine="0"/>
        <w:contextualSpacing w:val="0"/>
        <w:jc w:val="both"/>
        <w:rPr>
          <w:rFonts w:ascii="Times New Roman" w:eastAsia="Times New Roman" w:hAnsi="Times New Roman"/>
          <w:sz w:val="24"/>
          <w:szCs w:val="24"/>
          <w:lang w:eastAsia="ru-RU"/>
        </w:rPr>
      </w:pPr>
      <w:r w:rsidRPr="00F34266">
        <w:rPr>
          <w:rFonts w:ascii="Times New Roman" w:eastAsia="Times New Roman" w:hAnsi="Times New Roman"/>
          <w:sz w:val="24"/>
          <w:szCs w:val="24"/>
          <w:lang w:eastAsia="ru-RU"/>
        </w:rPr>
        <w:t>Технические параметры шнекового транспортера:</w:t>
      </w:r>
    </w:p>
    <w:p w:rsidR="001B1FFD" w:rsidRPr="0072494E" w:rsidRDefault="001B1FFD" w:rsidP="00B36287">
      <w:pPr>
        <w:pStyle w:val="a3"/>
        <w:numPr>
          <w:ilvl w:val="0"/>
          <w:numId w:val="10"/>
        </w:numPr>
        <w:tabs>
          <w:tab w:val="left" w:pos="7371"/>
          <w:tab w:val="left" w:pos="7655"/>
        </w:tabs>
        <w:spacing w:after="0"/>
        <w:ind w:left="567" w:hanging="567"/>
        <w:contextualSpacing w:val="0"/>
        <w:jc w:val="both"/>
        <w:rPr>
          <w:rFonts w:ascii="Times New Roman" w:hAnsi="Times New Roman"/>
          <w:sz w:val="24"/>
          <w:szCs w:val="24"/>
        </w:rPr>
      </w:pPr>
      <w:r w:rsidRPr="0072494E">
        <w:rPr>
          <w:rFonts w:ascii="Times New Roman" w:hAnsi="Times New Roman"/>
          <w:sz w:val="24"/>
          <w:szCs w:val="24"/>
        </w:rPr>
        <w:t>количество фиксированных скоростей вращения шнека</w:t>
      </w:r>
      <w:r w:rsidRPr="0072494E">
        <w:rPr>
          <w:rFonts w:ascii="Times New Roman" w:hAnsi="Times New Roman"/>
          <w:sz w:val="24"/>
          <w:szCs w:val="24"/>
        </w:rPr>
        <w:tab/>
        <w:t>- 3;</w:t>
      </w:r>
    </w:p>
    <w:p w:rsidR="001B1FFD" w:rsidRPr="0072494E" w:rsidRDefault="001B1FFD" w:rsidP="00B36287">
      <w:pPr>
        <w:pStyle w:val="a3"/>
        <w:numPr>
          <w:ilvl w:val="0"/>
          <w:numId w:val="10"/>
        </w:numPr>
        <w:tabs>
          <w:tab w:val="left" w:pos="7371"/>
        </w:tabs>
        <w:spacing w:after="0"/>
        <w:ind w:left="567" w:hanging="567"/>
        <w:contextualSpacing w:val="0"/>
        <w:jc w:val="both"/>
        <w:rPr>
          <w:rFonts w:ascii="Times New Roman" w:hAnsi="Times New Roman"/>
          <w:sz w:val="24"/>
          <w:szCs w:val="24"/>
        </w:rPr>
      </w:pPr>
      <w:r w:rsidRPr="0072494E">
        <w:rPr>
          <w:rFonts w:ascii="Times New Roman" w:hAnsi="Times New Roman"/>
          <w:sz w:val="24"/>
          <w:szCs w:val="24"/>
        </w:rPr>
        <w:t>производительность транспортера</w:t>
      </w:r>
      <w:r w:rsidRPr="0072494E">
        <w:rPr>
          <w:rFonts w:ascii="Times New Roman" w:hAnsi="Times New Roman"/>
          <w:sz w:val="24"/>
          <w:szCs w:val="24"/>
        </w:rPr>
        <w:tab/>
        <w:t>- 20т/ч;</w:t>
      </w:r>
    </w:p>
    <w:p w:rsidR="001B1FFD" w:rsidRPr="0072494E" w:rsidRDefault="001B1FFD" w:rsidP="00B36287">
      <w:pPr>
        <w:pStyle w:val="a3"/>
        <w:numPr>
          <w:ilvl w:val="0"/>
          <w:numId w:val="10"/>
        </w:numPr>
        <w:tabs>
          <w:tab w:val="left" w:pos="7655"/>
        </w:tabs>
        <w:spacing w:after="0"/>
        <w:ind w:left="567" w:hanging="567"/>
        <w:contextualSpacing w:val="0"/>
        <w:jc w:val="both"/>
        <w:rPr>
          <w:rFonts w:ascii="Times New Roman" w:hAnsi="Times New Roman"/>
          <w:sz w:val="24"/>
          <w:szCs w:val="24"/>
        </w:rPr>
      </w:pPr>
      <w:r w:rsidRPr="0072494E">
        <w:rPr>
          <w:rFonts w:ascii="Times New Roman" w:hAnsi="Times New Roman"/>
          <w:sz w:val="24"/>
          <w:szCs w:val="24"/>
        </w:rPr>
        <w:t>высота от земли до нижней кромки выгрузки шлама, не менее</w:t>
      </w:r>
      <w:r w:rsidRPr="0072494E">
        <w:rPr>
          <w:rFonts w:ascii="Times New Roman" w:hAnsi="Times New Roman"/>
          <w:sz w:val="24"/>
          <w:szCs w:val="24"/>
        </w:rPr>
        <w:tab/>
        <w:t>- 4 м;</w:t>
      </w:r>
    </w:p>
    <w:p w:rsidR="001B1FFD" w:rsidRPr="0072494E" w:rsidRDefault="001B1FFD" w:rsidP="00B36287">
      <w:pPr>
        <w:pStyle w:val="a3"/>
        <w:numPr>
          <w:ilvl w:val="0"/>
          <w:numId w:val="10"/>
        </w:numPr>
        <w:spacing w:after="0"/>
        <w:ind w:left="567" w:hanging="567"/>
        <w:contextualSpacing w:val="0"/>
        <w:jc w:val="both"/>
        <w:rPr>
          <w:rFonts w:ascii="Times New Roman" w:hAnsi="Times New Roman"/>
          <w:sz w:val="24"/>
          <w:szCs w:val="24"/>
        </w:rPr>
      </w:pPr>
      <w:r w:rsidRPr="0072494E">
        <w:rPr>
          <w:rFonts w:ascii="Times New Roman" w:hAnsi="Times New Roman"/>
          <w:sz w:val="24"/>
          <w:szCs w:val="24"/>
        </w:rPr>
        <w:t>консольная часть внутреннего шнекового транспортера (за пределы укрытия</w:t>
      </w:r>
      <w:r w:rsidR="00433CFC" w:rsidRPr="0072494E">
        <w:rPr>
          <w:rFonts w:ascii="Times New Roman" w:hAnsi="Times New Roman"/>
          <w:sz w:val="24"/>
          <w:szCs w:val="24"/>
        </w:rPr>
        <w:t xml:space="preserve"> БУ</w:t>
      </w:r>
      <w:r w:rsidRPr="0072494E">
        <w:rPr>
          <w:rFonts w:ascii="Times New Roman" w:hAnsi="Times New Roman"/>
          <w:sz w:val="24"/>
          <w:szCs w:val="24"/>
        </w:rPr>
        <w:t>), не менее - 6,0м;</w:t>
      </w:r>
    </w:p>
    <w:p w:rsidR="001B1FFD" w:rsidRPr="0072494E" w:rsidRDefault="001B1FFD" w:rsidP="00B36287">
      <w:pPr>
        <w:pStyle w:val="a3"/>
        <w:numPr>
          <w:ilvl w:val="0"/>
          <w:numId w:val="10"/>
        </w:numPr>
        <w:spacing w:after="0"/>
        <w:ind w:left="567" w:hanging="567"/>
        <w:contextualSpacing w:val="0"/>
        <w:jc w:val="both"/>
        <w:rPr>
          <w:rFonts w:ascii="Times New Roman" w:hAnsi="Times New Roman"/>
          <w:sz w:val="24"/>
          <w:szCs w:val="24"/>
        </w:rPr>
      </w:pPr>
      <w:r w:rsidRPr="0072494E">
        <w:rPr>
          <w:rFonts w:ascii="Times New Roman" w:hAnsi="Times New Roman"/>
          <w:sz w:val="24"/>
          <w:szCs w:val="24"/>
        </w:rPr>
        <w:t>обогрев «рубашки» корпуса шнека;</w:t>
      </w:r>
    </w:p>
    <w:p w:rsidR="001B1FFD" w:rsidRPr="0072494E" w:rsidRDefault="001B1FFD" w:rsidP="00B36287">
      <w:pPr>
        <w:pStyle w:val="a3"/>
        <w:numPr>
          <w:ilvl w:val="0"/>
          <w:numId w:val="10"/>
        </w:numPr>
        <w:spacing w:after="0"/>
        <w:ind w:left="567" w:hanging="567"/>
        <w:contextualSpacing w:val="0"/>
        <w:jc w:val="both"/>
        <w:rPr>
          <w:rFonts w:ascii="Times New Roman" w:hAnsi="Times New Roman"/>
          <w:sz w:val="24"/>
          <w:szCs w:val="24"/>
        </w:rPr>
      </w:pPr>
      <w:r w:rsidRPr="0072494E">
        <w:rPr>
          <w:rFonts w:ascii="Times New Roman" w:hAnsi="Times New Roman"/>
          <w:sz w:val="24"/>
          <w:szCs w:val="24"/>
        </w:rPr>
        <w:t>диаметр «тела» шнека, не менее - 450мм.</w:t>
      </w:r>
    </w:p>
    <w:p w:rsidR="001B1FFD" w:rsidRPr="0072494E" w:rsidRDefault="001B1FFD" w:rsidP="00B36287">
      <w:pPr>
        <w:pStyle w:val="a3"/>
        <w:numPr>
          <w:ilvl w:val="0"/>
          <w:numId w:val="10"/>
        </w:numPr>
        <w:spacing w:after="0"/>
        <w:ind w:left="567" w:hanging="567"/>
        <w:contextualSpacing w:val="0"/>
        <w:jc w:val="both"/>
        <w:rPr>
          <w:rFonts w:ascii="Times New Roman" w:hAnsi="Times New Roman"/>
          <w:sz w:val="24"/>
          <w:szCs w:val="24"/>
        </w:rPr>
      </w:pPr>
      <w:proofErr w:type="gramStart"/>
      <w:r w:rsidRPr="0072494E">
        <w:rPr>
          <w:rFonts w:ascii="Times New Roman" w:hAnsi="Times New Roman"/>
          <w:sz w:val="24"/>
          <w:szCs w:val="24"/>
        </w:rPr>
        <w:t>на приводе транспортера применить «мотор-редуктор» (исключить ременную</w:t>
      </w:r>
      <w:proofErr w:type="gramEnd"/>
    </w:p>
    <w:p w:rsidR="001B1FFD" w:rsidRPr="0072494E" w:rsidRDefault="001B1FFD" w:rsidP="00B36287">
      <w:pPr>
        <w:pStyle w:val="a3"/>
        <w:numPr>
          <w:ilvl w:val="0"/>
          <w:numId w:val="10"/>
        </w:numPr>
        <w:spacing w:after="0"/>
        <w:ind w:left="567" w:hanging="567"/>
        <w:contextualSpacing w:val="0"/>
        <w:jc w:val="both"/>
        <w:rPr>
          <w:rFonts w:ascii="Times New Roman" w:hAnsi="Times New Roman"/>
          <w:sz w:val="24"/>
          <w:szCs w:val="24"/>
        </w:rPr>
      </w:pPr>
      <w:r w:rsidRPr="0072494E">
        <w:rPr>
          <w:rFonts w:ascii="Times New Roman" w:hAnsi="Times New Roman"/>
          <w:sz w:val="24"/>
          <w:szCs w:val="24"/>
        </w:rPr>
        <w:t>передачу)</w:t>
      </w:r>
    </w:p>
    <w:p w:rsidR="001B1FFD" w:rsidRPr="0072494E" w:rsidRDefault="001B1FFD" w:rsidP="00B36287">
      <w:pPr>
        <w:pStyle w:val="a3"/>
        <w:numPr>
          <w:ilvl w:val="0"/>
          <w:numId w:val="10"/>
        </w:numPr>
        <w:spacing w:after="0"/>
        <w:ind w:left="567" w:hanging="567"/>
        <w:contextualSpacing w:val="0"/>
        <w:jc w:val="both"/>
        <w:rPr>
          <w:rFonts w:ascii="Times New Roman" w:hAnsi="Times New Roman"/>
          <w:sz w:val="24"/>
          <w:szCs w:val="24"/>
        </w:rPr>
      </w:pPr>
      <w:r w:rsidRPr="0072494E">
        <w:rPr>
          <w:rFonts w:ascii="Times New Roman" w:hAnsi="Times New Roman"/>
          <w:sz w:val="24"/>
          <w:szCs w:val="24"/>
        </w:rPr>
        <w:t>шнековый транспортёр должен быть секционного</w:t>
      </w:r>
      <w:r w:rsidR="00A1569D" w:rsidRPr="0072494E">
        <w:rPr>
          <w:rFonts w:ascii="Times New Roman" w:hAnsi="Times New Roman"/>
          <w:sz w:val="24"/>
          <w:szCs w:val="24"/>
        </w:rPr>
        <w:t>, герметичного</w:t>
      </w:r>
      <w:r w:rsidRPr="0072494E">
        <w:rPr>
          <w:rFonts w:ascii="Times New Roman" w:hAnsi="Times New Roman"/>
          <w:sz w:val="24"/>
          <w:szCs w:val="24"/>
        </w:rPr>
        <w:t xml:space="preserve"> исполнения. </w:t>
      </w:r>
    </w:p>
    <w:p w:rsidR="001B1FFD" w:rsidRPr="00F34266" w:rsidRDefault="00D93090" w:rsidP="00B36287">
      <w:pPr>
        <w:pStyle w:val="a3"/>
        <w:numPr>
          <w:ilvl w:val="3"/>
          <w:numId w:val="19"/>
        </w:numPr>
        <w:tabs>
          <w:tab w:val="left" w:pos="993"/>
        </w:tabs>
        <w:spacing w:before="40" w:after="0"/>
        <w:ind w:left="0" w:firstLine="0"/>
        <w:contextualSpacing w:val="0"/>
        <w:jc w:val="both"/>
        <w:rPr>
          <w:rFonts w:ascii="Times New Roman" w:eastAsia="Times New Roman" w:hAnsi="Times New Roman"/>
          <w:sz w:val="24"/>
          <w:szCs w:val="24"/>
          <w:lang w:eastAsia="ru-RU"/>
        </w:rPr>
      </w:pPr>
      <w:r w:rsidRPr="00F34266">
        <w:rPr>
          <w:rFonts w:ascii="Times New Roman" w:eastAsia="Times New Roman" w:hAnsi="Times New Roman"/>
          <w:sz w:val="24"/>
          <w:szCs w:val="24"/>
          <w:lang w:eastAsia="ru-RU"/>
        </w:rPr>
        <w:lastRenderedPageBreak/>
        <w:t xml:space="preserve">Технологические трубопроводы для </w:t>
      </w:r>
      <w:proofErr w:type="spellStart"/>
      <w:r w:rsidRPr="00F34266">
        <w:rPr>
          <w:rFonts w:ascii="Times New Roman" w:eastAsia="Times New Roman" w:hAnsi="Times New Roman"/>
          <w:sz w:val="24"/>
          <w:szCs w:val="24"/>
          <w:lang w:eastAsia="ru-RU"/>
        </w:rPr>
        <w:t>тампонажных</w:t>
      </w:r>
      <w:proofErr w:type="spellEnd"/>
      <w:r w:rsidRPr="00F34266">
        <w:rPr>
          <w:rFonts w:ascii="Times New Roman" w:eastAsia="Times New Roman" w:hAnsi="Times New Roman"/>
          <w:sz w:val="24"/>
          <w:szCs w:val="24"/>
          <w:lang w:eastAsia="ru-RU"/>
        </w:rPr>
        <w:t xml:space="preserve"> работ:</w:t>
      </w:r>
    </w:p>
    <w:p w:rsidR="001B1FFD" w:rsidRPr="00587810" w:rsidRDefault="00D93090" w:rsidP="00B36287">
      <w:pPr>
        <w:pStyle w:val="a3"/>
        <w:numPr>
          <w:ilvl w:val="0"/>
          <w:numId w:val="10"/>
        </w:numPr>
        <w:tabs>
          <w:tab w:val="left" w:pos="7371"/>
          <w:tab w:val="left" w:pos="7655"/>
        </w:tabs>
        <w:spacing w:after="0"/>
        <w:ind w:left="567" w:hanging="567"/>
        <w:contextualSpacing w:val="0"/>
        <w:jc w:val="both"/>
        <w:rPr>
          <w:rFonts w:ascii="Times New Roman" w:eastAsia="Times New Roman" w:hAnsi="Times New Roman"/>
          <w:sz w:val="24"/>
          <w:szCs w:val="24"/>
          <w:lang w:eastAsia="ru-RU"/>
        </w:rPr>
      </w:pPr>
      <w:r w:rsidRPr="0072494E">
        <w:rPr>
          <w:rFonts w:ascii="Times New Roman" w:hAnsi="Times New Roman"/>
          <w:sz w:val="24"/>
          <w:szCs w:val="24"/>
        </w:rPr>
        <w:t>выполнить</w:t>
      </w:r>
      <w:r w:rsidRPr="00587810">
        <w:rPr>
          <w:rFonts w:ascii="Times New Roman" w:eastAsia="Times New Roman" w:hAnsi="Times New Roman"/>
          <w:sz w:val="24"/>
          <w:szCs w:val="24"/>
          <w:lang w:eastAsia="ru-RU"/>
        </w:rPr>
        <w:t xml:space="preserve"> подвод трубопроводов от магистральных коммуникаций</w:t>
      </w:r>
      <w:r w:rsidR="00014FEA" w:rsidRPr="00587810">
        <w:rPr>
          <w:rFonts w:ascii="Times New Roman" w:eastAsia="Times New Roman" w:hAnsi="Times New Roman"/>
          <w:sz w:val="24"/>
          <w:szCs w:val="24"/>
          <w:lang w:eastAsia="ru-RU"/>
        </w:rPr>
        <w:t xml:space="preserve"> </w:t>
      </w:r>
      <w:r w:rsidRPr="00587810">
        <w:rPr>
          <w:rFonts w:ascii="Times New Roman" w:eastAsia="Times New Roman" w:hAnsi="Times New Roman"/>
          <w:sz w:val="24"/>
          <w:szCs w:val="24"/>
          <w:lang w:eastAsia="ru-RU"/>
        </w:rPr>
        <w:t>(тампонаж, вода, соль) для проведения цементировочных работ</w:t>
      </w:r>
    </w:p>
    <w:p w:rsidR="00E23BC3" w:rsidRPr="005A2ACA" w:rsidRDefault="00034402" w:rsidP="00B36287">
      <w:pPr>
        <w:pStyle w:val="2"/>
        <w:numPr>
          <w:ilvl w:val="0"/>
          <w:numId w:val="7"/>
        </w:numPr>
        <w:spacing w:before="240"/>
        <w:ind w:left="1134" w:hanging="1134"/>
        <w:rPr>
          <w:iCs/>
        </w:rPr>
      </w:pPr>
      <w:bookmarkStart w:id="18" w:name="_Toc8913463"/>
      <w:r w:rsidRPr="005A2ACA">
        <w:rPr>
          <w:iCs/>
        </w:rPr>
        <w:t>Блок приготовления раствора</w:t>
      </w:r>
      <w:bookmarkEnd w:id="18"/>
    </w:p>
    <w:p w:rsidR="0030106A" w:rsidRPr="00587810" w:rsidRDefault="00562C2A" w:rsidP="00B36287">
      <w:pPr>
        <w:pStyle w:val="a3"/>
        <w:numPr>
          <w:ilvl w:val="2"/>
          <w:numId w:val="20"/>
        </w:numPr>
        <w:spacing w:before="40" w:after="0"/>
        <w:ind w:left="851" w:hanging="851"/>
        <w:contextualSpacing w:val="0"/>
        <w:rPr>
          <w:rFonts w:ascii="Times New Roman" w:hAnsi="Times New Roman"/>
          <w:sz w:val="24"/>
          <w:szCs w:val="24"/>
        </w:rPr>
      </w:pPr>
      <w:r w:rsidRPr="00587810">
        <w:rPr>
          <w:rFonts w:ascii="Times New Roman" w:hAnsi="Times New Roman"/>
          <w:sz w:val="24"/>
          <w:szCs w:val="24"/>
        </w:rPr>
        <w:t>Блок</w:t>
      </w:r>
      <w:r w:rsidR="00034402" w:rsidRPr="00587810">
        <w:rPr>
          <w:rFonts w:ascii="Times New Roman" w:hAnsi="Times New Roman"/>
          <w:sz w:val="24"/>
          <w:szCs w:val="24"/>
        </w:rPr>
        <w:t xml:space="preserve"> приготовления раствора  в составе </w:t>
      </w:r>
      <w:r w:rsidRPr="00587810">
        <w:rPr>
          <w:rFonts w:ascii="Times New Roman" w:hAnsi="Times New Roman"/>
          <w:sz w:val="24"/>
          <w:szCs w:val="24"/>
        </w:rPr>
        <w:t>НБО</w:t>
      </w:r>
      <w:r w:rsidR="00034402" w:rsidRPr="00587810">
        <w:rPr>
          <w:rFonts w:ascii="Times New Roman" w:hAnsi="Times New Roman"/>
          <w:sz w:val="24"/>
          <w:szCs w:val="24"/>
        </w:rPr>
        <w:t>:</w:t>
      </w:r>
    </w:p>
    <w:p w:rsidR="00370A8D" w:rsidRDefault="00034402" w:rsidP="005A2ACA">
      <w:pPr>
        <w:pStyle w:val="a3"/>
        <w:tabs>
          <w:tab w:val="left" w:pos="567"/>
          <w:tab w:val="left" w:pos="7371"/>
          <w:tab w:val="left" w:pos="7655"/>
        </w:tabs>
        <w:spacing w:after="0"/>
        <w:ind w:left="0"/>
        <w:contextualSpacing w:val="0"/>
        <w:jc w:val="both"/>
        <w:rPr>
          <w:rFonts w:ascii="Times New Roman" w:hAnsi="Times New Roman"/>
          <w:sz w:val="24"/>
          <w:szCs w:val="24"/>
        </w:rPr>
      </w:pPr>
      <w:proofErr w:type="gramStart"/>
      <w:r w:rsidRPr="00587810">
        <w:rPr>
          <w:rFonts w:ascii="Times New Roman" w:hAnsi="Times New Roman"/>
          <w:sz w:val="24"/>
          <w:szCs w:val="24"/>
        </w:rPr>
        <w:t xml:space="preserve">Для приготовления «вязких пачек» и бурового раствора </w:t>
      </w:r>
      <w:r w:rsidRPr="00587810">
        <w:rPr>
          <w:rFonts w:ascii="Times New Roman" w:eastAsia="Times New Roman" w:hAnsi="Times New Roman"/>
          <w:sz w:val="24"/>
          <w:szCs w:val="24"/>
          <w:lang w:eastAsia="ru-RU"/>
        </w:rPr>
        <w:t xml:space="preserve">должен быть предусмотрен блок приготовления бурового раствора (БПР), оснащенный </w:t>
      </w:r>
      <w:r w:rsidR="00370A8D" w:rsidRPr="007105FA">
        <w:rPr>
          <w:rFonts w:ascii="Times New Roman" w:eastAsia="Times New Roman" w:hAnsi="Times New Roman"/>
          <w:sz w:val="24"/>
          <w:szCs w:val="24"/>
          <w:lang w:eastAsia="ru-RU"/>
        </w:rPr>
        <w:t>балк</w:t>
      </w:r>
      <w:r w:rsidR="00370A8D">
        <w:rPr>
          <w:rFonts w:ascii="Times New Roman" w:eastAsia="Times New Roman" w:hAnsi="Times New Roman"/>
          <w:sz w:val="24"/>
          <w:szCs w:val="24"/>
          <w:lang w:eastAsia="ru-RU"/>
        </w:rPr>
        <w:t>ой</w:t>
      </w:r>
      <w:r w:rsidR="00370A8D" w:rsidRPr="007105FA">
        <w:rPr>
          <w:rFonts w:ascii="Times New Roman" w:eastAsia="Times New Roman" w:hAnsi="Times New Roman"/>
          <w:sz w:val="24"/>
          <w:szCs w:val="24"/>
          <w:lang w:eastAsia="ru-RU"/>
        </w:rPr>
        <w:t>-монорельс</w:t>
      </w:r>
      <w:r w:rsidR="00370A8D">
        <w:rPr>
          <w:rFonts w:ascii="Times New Roman" w:eastAsia="Times New Roman" w:hAnsi="Times New Roman"/>
          <w:sz w:val="24"/>
          <w:szCs w:val="24"/>
          <w:lang w:eastAsia="ru-RU"/>
        </w:rPr>
        <w:t>ом</w:t>
      </w:r>
      <w:r w:rsidR="001C3FA1">
        <w:rPr>
          <w:rFonts w:ascii="Times New Roman" w:eastAsia="Times New Roman" w:hAnsi="Times New Roman"/>
          <w:sz w:val="24"/>
          <w:szCs w:val="24"/>
          <w:lang w:eastAsia="ru-RU"/>
        </w:rPr>
        <w:t xml:space="preserve"> грузоподъемностью 2</w:t>
      </w:r>
      <w:r w:rsidR="00370A8D" w:rsidRPr="007105FA">
        <w:rPr>
          <w:rFonts w:ascii="Times New Roman" w:eastAsia="Times New Roman" w:hAnsi="Times New Roman"/>
          <w:sz w:val="24"/>
          <w:szCs w:val="24"/>
          <w:lang w:eastAsia="ru-RU"/>
        </w:rPr>
        <w:t>,0 тонны с электрической талью с</w:t>
      </w:r>
      <w:r w:rsidR="00370A8D" w:rsidRPr="007105FA">
        <w:rPr>
          <w:rFonts w:ascii="Times New Roman" w:hAnsi="Times New Roman"/>
          <w:sz w:val="24"/>
          <w:szCs w:val="24"/>
        </w:rPr>
        <w:t xml:space="preserve"> управлением с пульта</w:t>
      </w:r>
      <w:r w:rsidRPr="00587810">
        <w:rPr>
          <w:rFonts w:ascii="Times New Roman" w:eastAsia="Times New Roman" w:hAnsi="Times New Roman"/>
          <w:sz w:val="24"/>
          <w:szCs w:val="24"/>
          <w:lang w:eastAsia="ru-RU"/>
        </w:rPr>
        <w:t xml:space="preserve">, </w:t>
      </w:r>
      <w:r w:rsidRPr="00587810">
        <w:rPr>
          <w:rFonts w:ascii="Times New Roman" w:hAnsi="Times New Roman"/>
          <w:sz w:val="24"/>
          <w:szCs w:val="24"/>
        </w:rPr>
        <w:t>гидравлической воронкой для приготовления раствора – 2 шт.</w:t>
      </w:r>
      <w:r w:rsidR="00587810" w:rsidRPr="00587810">
        <w:rPr>
          <w:rFonts w:ascii="Times New Roman" w:hAnsi="Times New Roman"/>
          <w:sz w:val="24"/>
          <w:szCs w:val="24"/>
        </w:rPr>
        <w:t xml:space="preserve"> и </w:t>
      </w:r>
      <w:r w:rsidR="000E2631">
        <w:rPr>
          <w:rFonts w:ascii="Times New Roman" w:eastAsia="Times New Roman" w:hAnsi="Times New Roman"/>
          <w:sz w:val="24"/>
          <w:szCs w:val="24"/>
          <w:lang w:eastAsia="ru-RU"/>
        </w:rPr>
        <w:t xml:space="preserve">гидравлическим </w:t>
      </w:r>
      <w:proofErr w:type="spellStart"/>
      <w:r w:rsidR="000E2631">
        <w:rPr>
          <w:rFonts w:ascii="Times New Roman" w:eastAsia="Times New Roman" w:hAnsi="Times New Roman"/>
          <w:sz w:val="24"/>
          <w:szCs w:val="24"/>
          <w:lang w:eastAsia="ru-RU"/>
        </w:rPr>
        <w:t>ди</w:t>
      </w:r>
      <w:r w:rsidR="00587810" w:rsidRPr="00587810">
        <w:rPr>
          <w:rFonts w:ascii="Times New Roman" w:eastAsia="Times New Roman" w:hAnsi="Times New Roman"/>
          <w:sz w:val="24"/>
          <w:szCs w:val="24"/>
          <w:lang w:eastAsia="ru-RU"/>
        </w:rPr>
        <w:t>спергатором</w:t>
      </w:r>
      <w:proofErr w:type="spellEnd"/>
      <w:r w:rsidR="00587810" w:rsidRPr="00587810">
        <w:rPr>
          <w:rFonts w:ascii="Times New Roman" w:eastAsia="Times New Roman" w:hAnsi="Times New Roman"/>
          <w:sz w:val="24"/>
          <w:szCs w:val="24"/>
          <w:lang w:eastAsia="ru-RU"/>
        </w:rPr>
        <w:t xml:space="preserve"> типа ДГ-40 – 2шт., с обвязкой линии </w:t>
      </w:r>
      <w:proofErr w:type="spellStart"/>
      <w:r w:rsidR="00587810" w:rsidRPr="00587810">
        <w:rPr>
          <w:rFonts w:ascii="Times New Roman" w:eastAsia="Times New Roman" w:hAnsi="Times New Roman"/>
          <w:sz w:val="24"/>
          <w:szCs w:val="24"/>
          <w:lang w:eastAsia="ru-RU"/>
        </w:rPr>
        <w:t>манифольда</w:t>
      </w:r>
      <w:proofErr w:type="spellEnd"/>
      <w:r w:rsidR="00587810" w:rsidRPr="00587810">
        <w:rPr>
          <w:rFonts w:ascii="Times New Roman" w:eastAsia="Times New Roman" w:hAnsi="Times New Roman"/>
          <w:sz w:val="24"/>
          <w:szCs w:val="24"/>
          <w:lang w:eastAsia="ru-RU"/>
        </w:rPr>
        <w:t xml:space="preserve"> буровых насосов с возможностью осуществлять </w:t>
      </w:r>
      <w:proofErr w:type="spellStart"/>
      <w:r w:rsidR="00587810" w:rsidRPr="00587810">
        <w:rPr>
          <w:rFonts w:ascii="Times New Roman" w:eastAsia="Times New Roman" w:hAnsi="Times New Roman"/>
          <w:sz w:val="24"/>
          <w:szCs w:val="24"/>
          <w:lang w:eastAsia="ru-RU"/>
        </w:rPr>
        <w:t>диспергацию</w:t>
      </w:r>
      <w:proofErr w:type="spellEnd"/>
      <w:r w:rsidR="00587810" w:rsidRPr="00587810">
        <w:rPr>
          <w:rFonts w:ascii="Times New Roman" w:eastAsia="Times New Roman" w:hAnsi="Times New Roman"/>
          <w:sz w:val="24"/>
          <w:szCs w:val="24"/>
          <w:lang w:eastAsia="ru-RU"/>
        </w:rPr>
        <w:t xml:space="preserve"> раствора во время бурения любым из 2-х насосов</w:t>
      </w:r>
      <w:r w:rsidRPr="00587810">
        <w:rPr>
          <w:rFonts w:ascii="Times New Roman" w:hAnsi="Times New Roman"/>
          <w:sz w:val="24"/>
          <w:szCs w:val="24"/>
        </w:rPr>
        <w:t>, приточно-вытяжной вентиляцией</w:t>
      </w:r>
      <w:proofErr w:type="gramEnd"/>
      <w:r w:rsidRPr="00587810">
        <w:rPr>
          <w:rFonts w:ascii="Times New Roman" w:hAnsi="Times New Roman"/>
          <w:sz w:val="24"/>
          <w:szCs w:val="24"/>
        </w:rPr>
        <w:t>, емкостью для раствора.</w:t>
      </w:r>
      <w:r w:rsidR="00562C2A" w:rsidRPr="00587810">
        <w:rPr>
          <w:rFonts w:ascii="Times New Roman" w:hAnsi="Times New Roman"/>
          <w:sz w:val="24"/>
          <w:szCs w:val="24"/>
        </w:rPr>
        <w:t xml:space="preserve"> </w:t>
      </w:r>
    </w:p>
    <w:p w:rsidR="00562C2A" w:rsidRPr="00587810" w:rsidRDefault="00562C2A" w:rsidP="00B36287">
      <w:pPr>
        <w:pStyle w:val="a3"/>
        <w:numPr>
          <w:ilvl w:val="2"/>
          <w:numId w:val="20"/>
        </w:numPr>
        <w:spacing w:before="40" w:after="0"/>
        <w:ind w:left="0" w:firstLine="0"/>
        <w:contextualSpacing w:val="0"/>
        <w:jc w:val="both"/>
        <w:rPr>
          <w:rFonts w:ascii="Times New Roman" w:hAnsi="Times New Roman"/>
          <w:sz w:val="24"/>
          <w:szCs w:val="24"/>
        </w:rPr>
      </w:pPr>
      <w:r w:rsidRPr="00587810">
        <w:rPr>
          <w:rFonts w:ascii="Times New Roman" w:eastAsia="Times New Roman" w:hAnsi="Times New Roman"/>
          <w:sz w:val="24"/>
          <w:szCs w:val="24"/>
          <w:lang w:eastAsia="ru-RU"/>
        </w:rPr>
        <w:t>О</w:t>
      </w:r>
      <w:r w:rsidR="00CE621E">
        <w:rPr>
          <w:rFonts w:ascii="Times New Roman" w:eastAsia="Times New Roman" w:hAnsi="Times New Roman"/>
          <w:sz w:val="24"/>
          <w:szCs w:val="24"/>
          <w:lang w:eastAsia="ru-RU"/>
        </w:rPr>
        <w:t xml:space="preserve">бщий объем </w:t>
      </w:r>
      <w:r w:rsidRPr="00587810">
        <w:rPr>
          <w:rFonts w:ascii="Times New Roman" w:eastAsia="Times New Roman" w:hAnsi="Times New Roman"/>
          <w:sz w:val="24"/>
          <w:szCs w:val="24"/>
          <w:lang w:eastAsia="ru-RU"/>
        </w:rPr>
        <w:t xml:space="preserve">БПР </w:t>
      </w:r>
      <w:r w:rsidR="00CE621E">
        <w:rPr>
          <w:rFonts w:ascii="Times New Roman" w:eastAsia="Times New Roman" w:hAnsi="Times New Roman"/>
          <w:sz w:val="24"/>
          <w:szCs w:val="24"/>
          <w:lang w:eastAsia="ru-RU"/>
        </w:rPr>
        <w:t xml:space="preserve">составляет </w:t>
      </w:r>
      <w:r w:rsidRPr="00587810">
        <w:rPr>
          <w:rFonts w:ascii="Times New Roman" w:eastAsia="Times New Roman" w:hAnsi="Times New Roman"/>
          <w:sz w:val="24"/>
          <w:szCs w:val="24"/>
          <w:lang w:eastAsia="ru-RU"/>
        </w:rPr>
        <w:t>V=5</w:t>
      </w:r>
      <w:r w:rsidR="000E2631">
        <w:rPr>
          <w:rFonts w:ascii="Times New Roman" w:eastAsia="Times New Roman" w:hAnsi="Times New Roman"/>
          <w:sz w:val="24"/>
          <w:szCs w:val="24"/>
          <w:lang w:eastAsia="ru-RU"/>
        </w:rPr>
        <w:t>5</w:t>
      </w:r>
      <w:r w:rsidR="00FE0521">
        <w:rPr>
          <w:rFonts w:ascii="Times New Roman" w:eastAsia="Times New Roman" w:hAnsi="Times New Roman"/>
          <w:sz w:val="24"/>
          <w:szCs w:val="24"/>
          <w:lang w:eastAsia="ru-RU"/>
        </w:rPr>
        <w:t xml:space="preserve"> </w:t>
      </w:r>
      <w:r w:rsidRPr="00587810">
        <w:rPr>
          <w:rFonts w:ascii="Times New Roman" w:eastAsia="Times New Roman" w:hAnsi="Times New Roman"/>
          <w:sz w:val="24"/>
          <w:szCs w:val="24"/>
          <w:lang w:eastAsia="ru-RU"/>
        </w:rPr>
        <w:t>м</w:t>
      </w:r>
      <w:r w:rsidRPr="005A2ACA">
        <w:rPr>
          <w:rFonts w:ascii="Times New Roman" w:eastAsia="Times New Roman" w:hAnsi="Times New Roman"/>
          <w:sz w:val="24"/>
          <w:szCs w:val="24"/>
          <w:vertAlign w:val="superscript"/>
          <w:lang w:eastAsia="ru-RU"/>
        </w:rPr>
        <w:t>3</w:t>
      </w:r>
      <w:r w:rsidRPr="00587810">
        <w:rPr>
          <w:rFonts w:ascii="Times New Roman" w:eastAsia="Times New Roman" w:hAnsi="Times New Roman"/>
          <w:sz w:val="24"/>
          <w:szCs w:val="24"/>
          <w:lang w:eastAsia="ru-RU"/>
        </w:rPr>
        <w:t xml:space="preserve">, </w:t>
      </w:r>
      <w:r w:rsidR="00CE621E" w:rsidRPr="00587810">
        <w:rPr>
          <w:rFonts w:ascii="Times New Roman" w:eastAsia="Times New Roman" w:hAnsi="Times New Roman"/>
          <w:sz w:val="24"/>
          <w:szCs w:val="24"/>
          <w:lang w:eastAsia="ru-RU"/>
        </w:rPr>
        <w:t>прямоугольн</w:t>
      </w:r>
      <w:r w:rsidR="00CE621E">
        <w:rPr>
          <w:rFonts w:ascii="Times New Roman" w:eastAsia="Times New Roman" w:hAnsi="Times New Roman"/>
          <w:sz w:val="24"/>
          <w:szCs w:val="24"/>
          <w:lang w:eastAsia="ru-RU"/>
        </w:rPr>
        <w:t>ые</w:t>
      </w:r>
      <w:r w:rsidR="00CE621E" w:rsidRPr="00587810">
        <w:rPr>
          <w:rFonts w:ascii="Times New Roman" w:eastAsia="Times New Roman" w:hAnsi="Times New Roman"/>
          <w:sz w:val="24"/>
          <w:szCs w:val="24"/>
          <w:lang w:eastAsia="ru-RU"/>
        </w:rPr>
        <w:t xml:space="preserve"> мерн</w:t>
      </w:r>
      <w:r w:rsidR="00CE621E">
        <w:rPr>
          <w:rFonts w:ascii="Times New Roman" w:eastAsia="Times New Roman" w:hAnsi="Times New Roman"/>
          <w:sz w:val="24"/>
          <w:szCs w:val="24"/>
          <w:lang w:eastAsia="ru-RU"/>
        </w:rPr>
        <w:t>ые</w:t>
      </w:r>
      <w:r w:rsidR="00CE621E" w:rsidRPr="00587810">
        <w:rPr>
          <w:rFonts w:ascii="Times New Roman" w:eastAsia="Times New Roman" w:hAnsi="Times New Roman"/>
          <w:sz w:val="24"/>
          <w:szCs w:val="24"/>
          <w:lang w:eastAsia="ru-RU"/>
        </w:rPr>
        <w:t xml:space="preserve"> емкост</w:t>
      </w:r>
      <w:r w:rsidR="00CE621E">
        <w:rPr>
          <w:rFonts w:ascii="Times New Roman" w:eastAsia="Times New Roman" w:hAnsi="Times New Roman"/>
          <w:sz w:val="24"/>
          <w:szCs w:val="24"/>
          <w:lang w:eastAsia="ru-RU"/>
        </w:rPr>
        <w:t>и</w:t>
      </w:r>
      <w:r w:rsidR="00CE621E" w:rsidRPr="00587810">
        <w:rPr>
          <w:rFonts w:ascii="Times New Roman" w:eastAsia="Times New Roman" w:hAnsi="Times New Roman"/>
          <w:sz w:val="24"/>
          <w:szCs w:val="24"/>
          <w:lang w:eastAsia="ru-RU"/>
        </w:rPr>
        <w:t xml:space="preserve"> </w:t>
      </w:r>
      <w:r w:rsidR="00CE621E">
        <w:rPr>
          <w:rFonts w:ascii="Times New Roman" w:eastAsia="Times New Roman" w:hAnsi="Times New Roman"/>
          <w:sz w:val="24"/>
          <w:szCs w:val="24"/>
          <w:lang w:eastAsia="ru-RU"/>
        </w:rPr>
        <w:t>15м</w:t>
      </w:r>
      <w:r w:rsidR="00CE621E" w:rsidRPr="005A2ACA">
        <w:rPr>
          <w:rFonts w:ascii="Times New Roman" w:eastAsia="Times New Roman" w:hAnsi="Times New Roman"/>
          <w:sz w:val="24"/>
          <w:szCs w:val="24"/>
          <w:vertAlign w:val="superscript"/>
          <w:lang w:eastAsia="ru-RU"/>
        </w:rPr>
        <w:t>3</w:t>
      </w:r>
      <w:r w:rsidR="00CE621E">
        <w:rPr>
          <w:rFonts w:ascii="Times New Roman" w:eastAsia="Times New Roman" w:hAnsi="Times New Roman"/>
          <w:sz w:val="24"/>
          <w:szCs w:val="24"/>
          <w:lang w:eastAsia="ru-RU"/>
        </w:rPr>
        <w:t xml:space="preserve"> и 40</w:t>
      </w:r>
      <w:r w:rsidR="00CE621E" w:rsidRPr="00587810">
        <w:rPr>
          <w:rFonts w:ascii="Times New Roman" w:eastAsia="Times New Roman" w:hAnsi="Times New Roman"/>
          <w:sz w:val="24"/>
          <w:szCs w:val="24"/>
          <w:lang w:eastAsia="ru-RU"/>
        </w:rPr>
        <w:t>м</w:t>
      </w:r>
      <w:r w:rsidR="00CE621E" w:rsidRPr="005A2ACA">
        <w:rPr>
          <w:rFonts w:ascii="Times New Roman" w:eastAsia="Times New Roman" w:hAnsi="Times New Roman"/>
          <w:sz w:val="24"/>
          <w:szCs w:val="24"/>
          <w:vertAlign w:val="superscript"/>
          <w:lang w:eastAsia="ru-RU"/>
        </w:rPr>
        <w:t>3</w:t>
      </w:r>
      <w:r w:rsidR="00CE621E" w:rsidRPr="00587810">
        <w:rPr>
          <w:rFonts w:ascii="Times New Roman" w:eastAsia="Times New Roman" w:hAnsi="Times New Roman"/>
          <w:sz w:val="24"/>
          <w:szCs w:val="24"/>
          <w:lang w:eastAsia="ru-RU"/>
        </w:rPr>
        <w:t xml:space="preserve"> </w:t>
      </w:r>
      <w:r w:rsidR="00CE621E" w:rsidRPr="005A2ACA">
        <w:rPr>
          <w:rFonts w:ascii="Times New Roman" w:hAnsi="Times New Roman"/>
          <w:sz w:val="24"/>
          <w:szCs w:val="24"/>
        </w:rPr>
        <w:t>соответственно</w:t>
      </w:r>
      <w:r w:rsidR="00CE621E">
        <w:rPr>
          <w:rFonts w:ascii="Times New Roman" w:eastAsia="Times New Roman" w:hAnsi="Times New Roman"/>
          <w:sz w:val="24"/>
          <w:szCs w:val="24"/>
          <w:lang w:eastAsia="ru-RU"/>
        </w:rPr>
        <w:t xml:space="preserve">, </w:t>
      </w:r>
      <w:r w:rsidRPr="00587810">
        <w:rPr>
          <w:rFonts w:ascii="Times New Roman" w:eastAsia="Times New Roman" w:hAnsi="Times New Roman"/>
          <w:sz w:val="24"/>
          <w:szCs w:val="24"/>
          <w:lang w:eastAsia="ru-RU"/>
        </w:rPr>
        <w:t>установленн</w:t>
      </w:r>
      <w:r w:rsidR="00CE621E">
        <w:rPr>
          <w:rFonts w:ascii="Times New Roman" w:eastAsia="Times New Roman" w:hAnsi="Times New Roman"/>
          <w:sz w:val="24"/>
          <w:szCs w:val="24"/>
          <w:lang w:eastAsia="ru-RU"/>
        </w:rPr>
        <w:t>ые</w:t>
      </w:r>
      <w:r w:rsidRPr="00587810">
        <w:rPr>
          <w:rFonts w:ascii="Times New Roman" w:eastAsia="Times New Roman" w:hAnsi="Times New Roman"/>
          <w:sz w:val="24"/>
          <w:szCs w:val="24"/>
          <w:lang w:eastAsia="ru-RU"/>
        </w:rPr>
        <w:t xml:space="preserve"> совместно с навесным оборудованием на </w:t>
      </w:r>
      <w:r w:rsidR="00587810" w:rsidRPr="00587810">
        <w:rPr>
          <w:rFonts w:ascii="Times New Roman" w:eastAsia="Times New Roman" w:hAnsi="Times New Roman"/>
          <w:sz w:val="24"/>
          <w:szCs w:val="24"/>
          <w:lang w:eastAsia="ru-RU"/>
        </w:rPr>
        <w:t>передвижн</w:t>
      </w:r>
      <w:r w:rsidR="00CE621E">
        <w:rPr>
          <w:rFonts w:ascii="Times New Roman" w:eastAsia="Times New Roman" w:hAnsi="Times New Roman"/>
          <w:sz w:val="24"/>
          <w:szCs w:val="24"/>
          <w:lang w:eastAsia="ru-RU"/>
        </w:rPr>
        <w:t>ых</w:t>
      </w:r>
      <w:r w:rsidR="00587810" w:rsidRPr="00587810">
        <w:rPr>
          <w:rFonts w:ascii="Times New Roman" w:eastAsia="Times New Roman" w:hAnsi="Times New Roman"/>
          <w:sz w:val="24"/>
          <w:szCs w:val="24"/>
          <w:lang w:eastAsia="ru-RU"/>
        </w:rPr>
        <w:t xml:space="preserve"> основани</w:t>
      </w:r>
      <w:r w:rsidR="00CE621E">
        <w:rPr>
          <w:rFonts w:ascii="Times New Roman" w:eastAsia="Times New Roman" w:hAnsi="Times New Roman"/>
          <w:sz w:val="24"/>
          <w:szCs w:val="24"/>
          <w:lang w:eastAsia="ru-RU"/>
        </w:rPr>
        <w:t>ях</w:t>
      </w:r>
      <w:r w:rsidR="00E749CE">
        <w:rPr>
          <w:rFonts w:ascii="Times New Roman" w:eastAsia="Times New Roman" w:hAnsi="Times New Roman"/>
          <w:sz w:val="24"/>
          <w:szCs w:val="24"/>
          <w:lang w:eastAsia="ru-RU"/>
        </w:rPr>
        <w:t xml:space="preserve">, </w:t>
      </w:r>
      <w:r w:rsidR="00E749CE" w:rsidRPr="004B5247">
        <w:rPr>
          <w:rFonts w:ascii="Times New Roman" w:hAnsi="Times New Roman"/>
          <w:b/>
          <w:sz w:val="24"/>
          <w:szCs w:val="24"/>
        </w:rPr>
        <w:t>полуприцеп</w:t>
      </w:r>
      <w:r w:rsidR="00CE621E">
        <w:rPr>
          <w:rFonts w:ascii="Times New Roman" w:hAnsi="Times New Roman"/>
          <w:b/>
          <w:sz w:val="24"/>
          <w:szCs w:val="24"/>
        </w:rPr>
        <w:t>ах</w:t>
      </w:r>
      <w:r w:rsidR="00587810" w:rsidRPr="00587810">
        <w:rPr>
          <w:rFonts w:ascii="Times New Roman" w:eastAsia="Times New Roman" w:hAnsi="Times New Roman"/>
          <w:sz w:val="24"/>
          <w:szCs w:val="24"/>
          <w:lang w:eastAsia="ru-RU"/>
        </w:rPr>
        <w:t>. Для обеспечения быстрого соединения БПР с ЕБ и НБ линии коммуникаций выполняются на фланцевых соединениях, с применением компенсаторов</w:t>
      </w:r>
      <w:r w:rsidR="006150A5">
        <w:rPr>
          <w:rFonts w:ascii="Times New Roman" w:eastAsia="Times New Roman" w:hAnsi="Times New Roman"/>
          <w:sz w:val="24"/>
          <w:szCs w:val="24"/>
          <w:lang w:eastAsia="ru-RU"/>
        </w:rPr>
        <w:t>, между собой</w:t>
      </w:r>
      <w:r w:rsidR="00AD1D3B">
        <w:rPr>
          <w:rFonts w:ascii="Times New Roman" w:eastAsia="Times New Roman" w:hAnsi="Times New Roman"/>
          <w:sz w:val="24"/>
          <w:szCs w:val="24"/>
          <w:lang w:eastAsia="ru-RU"/>
        </w:rPr>
        <w:t xml:space="preserve"> емкости</w:t>
      </w:r>
      <w:r w:rsidR="006150A5">
        <w:rPr>
          <w:rFonts w:ascii="Times New Roman" w:eastAsia="Times New Roman" w:hAnsi="Times New Roman"/>
          <w:sz w:val="24"/>
          <w:szCs w:val="24"/>
          <w:lang w:eastAsia="ru-RU"/>
        </w:rPr>
        <w:t xml:space="preserve"> </w:t>
      </w:r>
      <w:r w:rsidR="00AD1D3B">
        <w:rPr>
          <w:rFonts w:ascii="Times New Roman" w:eastAsia="Times New Roman" w:hAnsi="Times New Roman"/>
          <w:sz w:val="24"/>
          <w:szCs w:val="24"/>
          <w:lang w:eastAsia="ru-RU"/>
        </w:rPr>
        <w:t xml:space="preserve">соединяются </w:t>
      </w:r>
      <w:r w:rsidR="006150A5">
        <w:rPr>
          <w:rFonts w:ascii="Times New Roman" w:eastAsia="Times New Roman" w:hAnsi="Times New Roman"/>
          <w:sz w:val="24"/>
          <w:szCs w:val="24"/>
          <w:lang w:eastAsia="ru-RU"/>
        </w:rPr>
        <w:t>на БРС</w:t>
      </w:r>
      <w:r w:rsidR="006150A5" w:rsidRPr="00587810">
        <w:rPr>
          <w:rFonts w:ascii="Times New Roman" w:eastAsia="Times New Roman" w:hAnsi="Times New Roman"/>
          <w:sz w:val="24"/>
          <w:szCs w:val="24"/>
          <w:lang w:eastAsia="ru-RU"/>
        </w:rPr>
        <w:t>, с применением компенсаторов</w:t>
      </w:r>
      <w:r w:rsidR="00587810" w:rsidRPr="00587810">
        <w:rPr>
          <w:rFonts w:ascii="Times New Roman" w:eastAsia="Times New Roman" w:hAnsi="Times New Roman"/>
          <w:sz w:val="24"/>
          <w:szCs w:val="24"/>
          <w:lang w:eastAsia="ru-RU"/>
        </w:rPr>
        <w:t>.</w:t>
      </w:r>
    </w:p>
    <w:p w:rsidR="006A6D37" w:rsidRPr="00587810" w:rsidRDefault="00CE621E" w:rsidP="00B36287">
      <w:pPr>
        <w:pStyle w:val="a3"/>
        <w:numPr>
          <w:ilvl w:val="2"/>
          <w:numId w:val="20"/>
        </w:numPr>
        <w:spacing w:before="40" w:after="0"/>
        <w:ind w:left="851" w:hanging="851"/>
        <w:contextualSpacing w:val="0"/>
        <w:rPr>
          <w:rFonts w:ascii="Times New Roman" w:eastAsia="Times New Roman" w:hAnsi="Times New Roman"/>
          <w:sz w:val="24"/>
          <w:szCs w:val="24"/>
          <w:lang w:eastAsia="ru-RU"/>
        </w:rPr>
      </w:pPr>
      <w:r>
        <w:rPr>
          <w:rFonts w:ascii="Times New Roman" w:hAnsi="Times New Roman"/>
          <w:sz w:val="24"/>
          <w:szCs w:val="24"/>
        </w:rPr>
        <w:t>Требования к емкостям</w:t>
      </w:r>
      <w:r w:rsidR="00034402" w:rsidRPr="00587810">
        <w:rPr>
          <w:rFonts w:ascii="Times New Roman" w:hAnsi="Times New Roman"/>
          <w:sz w:val="24"/>
          <w:szCs w:val="24"/>
        </w:rPr>
        <w:t>:</w:t>
      </w:r>
    </w:p>
    <w:p w:rsidR="00ED1DFF" w:rsidRPr="005A2ACA" w:rsidRDefault="00034402" w:rsidP="00B36287">
      <w:pPr>
        <w:pStyle w:val="a3"/>
        <w:numPr>
          <w:ilvl w:val="0"/>
          <w:numId w:val="10"/>
        </w:numPr>
        <w:tabs>
          <w:tab w:val="left" w:pos="7371"/>
          <w:tab w:val="left" w:pos="7655"/>
        </w:tabs>
        <w:spacing w:after="0"/>
        <w:ind w:left="567" w:hanging="567"/>
        <w:contextualSpacing w:val="0"/>
        <w:jc w:val="both"/>
        <w:rPr>
          <w:rFonts w:ascii="Times New Roman" w:hAnsi="Times New Roman"/>
          <w:sz w:val="24"/>
          <w:szCs w:val="24"/>
        </w:rPr>
      </w:pPr>
      <w:r w:rsidRPr="005A2ACA">
        <w:rPr>
          <w:rFonts w:ascii="Times New Roman" w:hAnsi="Times New Roman"/>
          <w:sz w:val="24"/>
          <w:szCs w:val="24"/>
        </w:rPr>
        <w:t xml:space="preserve">обвязка насосов БПР должна обеспечивать возможность работы любым из этих насосов с </w:t>
      </w:r>
      <w:proofErr w:type="gramStart"/>
      <w:r w:rsidRPr="005A2ACA">
        <w:rPr>
          <w:rFonts w:ascii="Times New Roman" w:hAnsi="Times New Roman"/>
          <w:sz w:val="24"/>
          <w:szCs w:val="24"/>
        </w:rPr>
        <w:t>обоими</w:t>
      </w:r>
      <w:proofErr w:type="gramEnd"/>
      <w:r w:rsidRPr="005A2ACA">
        <w:rPr>
          <w:rFonts w:ascii="Times New Roman" w:hAnsi="Times New Roman"/>
          <w:sz w:val="24"/>
          <w:szCs w:val="24"/>
        </w:rPr>
        <w:t xml:space="preserve"> </w:t>
      </w:r>
      <w:r w:rsidR="00AD1D3B" w:rsidRPr="005A2ACA">
        <w:rPr>
          <w:rFonts w:ascii="Times New Roman" w:hAnsi="Times New Roman"/>
          <w:sz w:val="24"/>
          <w:szCs w:val="24"/>
        </w:rPr>
        <w:t>емкостями</w:t>
      </w:r>
      <w:r w:rsidR="00A73FA8">
        <w:rPr>
          <w:rFonts w:ascii="Times New Roman" w:hAnsi="Times New Roman"/>
          <w:sz w:val="24"/>
          <w:szCs w:val="24"/>
        </w:rPr>
        <w:t>;</w:t>
      </w:r>
    </w:p>
    <w:p w:rsidR="00ED1DFF" w:rsidRPr="005A2ACA" w:rsidRDefault="00034402" w:rsidP="00B36287">
      <w:pPr>
        <w:pStyle w:val="a3"/>
        <w:numPr>
          <w:ilvl w:val="0"/>
          <w:numId w:val="10"/>
        </w:numPr>
        <w:tabs>
          <w:tab w:val="left" w:pos="7371"/>
          <w:tab w:val="left" w:pos="7655"/>
        </w:tabs>
        <w:spacing w:after="0"/>
        <w:ind w:left="567" w:hanging="567"/>
        <w:contextualSpacing w:val="0"/>
        <w:jc w:val="both"/>
        <w:rPr>
          <w:rFonts w:ascii="Times New Roman" w:hAnsi="Times New Roman"/>
          <w:sz w:val="24"/>
          <w:szCs w:val="24"/>
        </w:rPr>
      </w:pPr>
      <w:r w:rsidRPr="005A2ACA">
        <w:rPr>
          <w:rFonts w:ascii="Times New Roman" w:hAnsi="Times New Roman"/>
          <w:sz w:val="24"/>
          <w:szCs w:val="24"/>
        </w:rPr>
        <w:t xml:space="preserve">между </w:t>
      </w:r>
      <w:r w:rsidR="006150A5" w:rsidRPr="005A2ACA">
        <w:rPr>
          <w:rFonts w:ascii="Times New Roman" w:hAnsi="Times New Roman"/>
          <w:sz w:val="24"/>
          <w:szCs w:val="24"/>
        </w:rPr>
        <w:t xml:space="preserve">емкостями </w:t>
      </w:r>
      <w:r w:rsidRPr="005A2ACA">
        <w:rPr>
          <w:rFonts w:ascii="Times New Roman" w:hAnsi="Times New Roman"/>
          <w:sz w:val="24"/>
          <w:szCs w:val="24"/>
        </w:rPr>
        <w:t>обеспечить верхний и нижний регулируемы</w:t>
      </w:r>
      <w:r w:rsidR="006150A5" w:rsidRPr="005A2ACA">
        <w:rPr>
          <w:rFonts w:ascii="Times New Roman" w:hAnsi="Times New Roman"/>
          <w:sz w:val="24"/>
          <w:szCs w:val="24"/>
        </w:rPr>
        <w:t>е</w:t>
      </w:r>
      <w:r w:rsidRPr="005A2ACA">
        <w:rPr>
          <w:rFonts w:ascii="Times New Roman" w:hAnsi="Times New Roman"/>
          <w:sz w:val="24"/>
          <w:szCs w:val="24"/>
        </w:rPr>
        <w:t xml:space="preserve"> </w:t>
      </w:r>
      <w:proofErr w:type="spellStart"/>
      <w:r w:rsidRPr="005A2ACA">
        <w:rPr>
          <w:rFonts w:ascii="Times New Roman" w:hAnsi="Times New Roman"/>
          <w:sz w:val="24"/>
          <w:szCs w:val="24"/>
        </w:rPr>
        <w:t>перетоки</w:t>
      </w:r>
      <w:proofErr w:type="spellEnd"/>
      <w:r w:rsidR="006150A5" w:rsidRPr="005A2ACA">
        <w:rPr>
          <w:rFonts w:ascii="Times New Roman" w:hAnsi="Times New Roman"/>
          <w:sz w:val="24"/>
          <w:szCs w:val="24"/>
        </w:rPr>
        <w:t xml:space="preserve"> или перекачку</w:t>
      </w:r>
      <w:r w:rsidRPr="005A2ACA">
        <w:rPr>
          <w:rFonts w:ascii="Times New Roman" w:hAnsi="Times New Roman"/>
          <w:sz w:val="24"/>
          <w:szCs w:val="24"/>
        </w:rPr>
        <w:t>;</w:t>
      </w:r>
    </w:p>
    <w:p w:rsidR="00ED1DFF" w:rsidRPr="005A2ACA" w:rsidRDefault="00034402" w:rsidP="00B36287">
      <w:pPr>
        <w:pStyle w:val="a3"/>
        <w:numPr>
          <w:ilvl w:val="0"/>
          <w:numId w:val="10"/>
        </w:numPr>
        <w:tabs>
          <w:tab w:val="left" w:pos="7371"/>
          <w:tab w:val="left" w:pos="7655"/>
        </w:tabs>
        <w:spacing w:after="0"/>
        <w:ind w:left="567" w:hanging="567"/>
        <w:contextualSpacing w:val="0"/>
        <w:jc w:val="both"/>
        <w:rPr>
          <w:rFonts w:ascii="Times New Roman" w:hAnsi="Times New Roman"/>
          <w:sz w:val="24"/>
          <w:szCs w:val="24"/>
        </w:rPr>
      </w:pPr>
      <w:r w:rsidRPr="005A2ACA">
        <w:rPr>
          <w:rFonts w:ascii="Times New Roman" w:hAnsi="Times New Roman"/>
          <w:sz w:val="24"/>
          <w:szCs w:val="24"/>
        </w:rPr>
        <w:t>распре</w:t>
      </w:r>
      <w:r w:rsidR="00AD1D3B" w:rsidRPr="005A2ACA">
        <w:rPr>
          <w:rFonts w:ascii="Times New Roman" w:hAnsi="Times New Roman"/>
          <w:sz w:val="24"/>
          <w:szCs w:val="24"/>
        </w:rPr>
        <w:t>делительные линии, после воронок</w:t>
      </w:r>
      <w:r w:rsidRPr="005A2ACA">
        <w:rPr>
          <w:rFonts w:ascii="Times New Roman" w:hAnsi="Times New Roman"/>
          <w:sz w:val="24"/>
          <w:szCs w:val="24"/>
        </w:rPr>
        <w:t>, обвязать с каждой емкост</w:t>
      </w:r>
      <w:r w:rsidR="00AD1D3B" w:rsidRPr="005A2ACA">
        <w:rPr>
          <w:rFonts w:ascii="Times New Roman" w:hAnsi="Times New Roman"/>
          <w:sz w:val="24"/>
          <w:szCs w:val="24"/>
        </w:rPr>
        <w:t>ью</w:t>
      </w:r>
      <w:r w:rsidRPr="005A2ACA">
        <w:rPr>
          <w:rFonts w:ascii="Times New Roman" w:hAnsi="Times New Roman"/>
          <w:sz w:val="24"/>
          <w:szCs w:val="24"/>
        </w:rPr>
        <w:t xml:space="preserve"> БПР и со всеми рабочими емкостями. Кажд</w:t>
      </w:r>
      <w:r w:rsidR="006150A5" w:rsidRPr="005A2ACA">
        <w:rPr>
          <w:rFonts w:ascii="Times New Roman" w:hAnsi="Times New Roman"/>
          <w:sz w:val="24"/>
          <w:szCs w:val="24"/>
        </w:rPr>
        <w:t>ую</w:t>
      </w:r>
      <w:r w:rsidRPr="005A2ACA">
        <w:rPr>
          <w:rFonts w:ascii="Times New Roman" w:hAnsi="Times New Roman"/>
          <w:sz w:val="24"/>
          <w:szCs w:val="24"/>
        </w:rPr>
        <w:t xml:space="preserve"> </w:t>
      </w:r>
      <w:r w:rsidR="006150A5" w:rsidRPr="005A2ACA">
        <w:rPr>
          <w:rFonts w:ascii="Times New Roman" w:hAnsi="Times New Roman"/>
          <w:sz w:val="24"/>
          <w:szCs w:val="24"/>
        </w:rPr>
        <w:t>емкость</w:t>
      </w:r>
      <w:r w:rsidRPr="005A2ACA">
        <w:rPr>
          <w:rFonts w:ascii="Times New Roman" w:hAnsi="Times New Roman"/>
          <w:sz w:val="24"/>
          <w:szCs w:val="24"/>
        </w:rPr>
        <w:t xml:space="preserve"> обвязать с коллектором подпорных насосов для оперативной подачи пачек приготовленного раствора в скважи</w:t>
      </w:r>
      <w:r w:rsidR="00A73FA8">
        <w:rPr>
          <w:rFonts w:ascii="Times New Roman" w:hAnsi="Times New Roman"/>
          <w:sz w:val="24"/>
          <w:szCs w:val="24"/>
        </w:rPr>
        <w:t>ну;</w:t>
      </w:r>
    </w:p>
    <w:p w:rsidR="00ED1DFF" w:rsidRPr="005A2ACA" w:rsidRDefault="00034402" w:rsidP="00B36287">
      <w:pPr>
        <w:pStyle w:val="a3"/>
        <w:numPr>
          <w:ilvl w:val="0"/>
          <w:numId w:val="10"/>
        </w:numPr>
        <w:tabs>
          <w:tab w:val="left" w:pos="7371"/>
          <w:tab w:val="left" w:pos="7655"/>
        </w:tabs>
        <w:spacing w:after="0"/>
        <w:ind w:left="567" w:hanging="567"/>
        <w:contextualSpacing w:val="0"/>
        <w:jc w:val="both"/>
        <w:rPr>
          <w:rFonts w:ascii="Times New Roman" w:hAnsi="Times New Roman"/>
          <w:sz w:val="24"/>
          <w:szCs w:val="24"/>
        </w:rPr>
      </w:pPr>
      <w:r w:rsidRPr="005A2ACA">
        <w:rPr>
          <w:rFonts w:ascii="Times New Roman" w:hAnsi="Times New Roman"/>
          <w:sz w:val="24"/>
          <w:szCs w:val="24"/>
        </w:rPr>
        <w:t>требования к уклону дна емкост</w:t>
      </w:r>
      <w:r w:rsidR="006150A5" w:rsidRPr="005A2ACA">
        <w:rPr>
          <w:rFonts w:ascii="Times New Roman" w:hAnsi="Times New Roman"/>
          <w:sz w:val="24"/>
          <w:szCs w:val="24"/>
        </w:rPr>
        <w:t>ей</w:t>
      </w:r>
      <w:r w:rsidRPr="005A2ACA">
        <w:rPr>
          <w:rFonts w:ascii="Times New Roman" w:hAnsi="Times New Roman"/>
          <w:sz w:val="24"/>
          <w:szCs w:val="24"/>
        </w:rPr>
        <w:t xml:space="preserve"> БПР, донным клапанам кажд</w:t>
      </w:r>
      <w:r w:rsidR="006150A5" w:rsidRPr="005A2ACA">
        <w:rPr>
          <w:rFonts w:ascii="Times New Roman" w:hAnsi="Times New Roman"/>
          <w:sz w:val="24"/>
          <w:szCs w:val="24"/>
        </w:rPr>
        <w:t>ой емкости</w:t>
      </w:r>
      <w:r w:rsidRPr="005A2ACA">
        <w:rPr>
          <w:rFonts w:ascii="Times New Roman" w:hAnsi="Times New Roman"/>
          <w:sz w:val="24"/>
          <w:szCs w:val="24"/>
        </w:rPr>
        <w:t xml:space="preserve"> -</w:t>
      </w:r>
      <w:r w:rsidR="00A73FA8">
        <w:rPr>
          <w:rFonts w:ascii="Times New Roman" w:hAnsi="Times New Roman"/>
          <w:sz w:val="24"/>
          <w:szCs w:val="24"/>
        </w:rPr>
        <w:t xml:space="preserve"> аналогично растворным емкостям;</w:t>
      </w:r>
    </w:p>
    <w:p w:rsidR="00587810" w:rsidRPr="00A73FA8" w:rsidRDefault="00A73FA8" w:rsidP="00B36287">
      <w:pPr>
        <w:pStyle w:val="a3"/>
        <w:numPr>
          <w:ilvl w:val="0"/>
          <w:numId w:val="10"/>
        </w:numPr>
        <w:tabs>
          <w:tab w:val="left" w:pos="7371"/>
          <w:tab w:val="left" w:pos="7655"/>
        </w:tabs>
        <w:spacing w:after="0"/>
        <w:ind w:left="567" w:hanging="567"/>
        <w:contextualSpacing w:val="0"/>
        <w:jc w:val="both"/>
        <w:rPr>
          <w:rFonts w:ascii="Times New Roman" w:hAnsi="Times New Roman"/>
          <w:sz w:val="24"/>
          <w:szCs w:val="24"/>
        </w:rPr>
      </w:pPr>
      <w:r>
        <w:rPr>
          <w:rFonts w:ascii="Times New Roman" w:hAnsi="Times New Roman"/>
          <w:sz w:val="24"/>
          <w:szCs w:val="24"/>
        </w:rPr>
        <w:t>б</w:t>
      </w:r>
      <w:r w:rsidR="006150A5" w:rsidRPr="005A2ACA">
        <w:rPr>
          <w:rFonts w:ascii="Times New Roman" w:hAnsi="Times New Roman"/>
          <w:sz w:val="24"/>
          <w:szCs w:val="24"/>
        </w:rPr>
        <w:t>ольшую</w:t>
      </w:r>
      <w:r w:rsidR="006150A5">
        <w:rPr>
          <w:rFonts w:ascii="Times New Roman" w:eastAsia="Times New Roman" w:hAnsi="Times New Roman"/>
          <w:sz w:val="24"/>
          <w:szCs w:val="24"/>
          <w:lang w:eastAsia="ru-RU"/>
        </w:rPr>
        <w:t xml:space="preserve"> емкость </w:t>
      </w:r>
      <w:r w:rsidR="00034402" w:rsidRPr="00587810">
        <w:rPr>
          <w:rFonts w:ascii="Times New Roman" w:eastAsia="Times New Roman" w:hAnsi="Times New Roman"/>
          <w:sz w:val="24"/>
          <w:szCs w:val="24"/>
          <w:lang w:eastAsia="ru-RU"/>
        </w:rPr>
        <w:t xml:space="preserve">оборудовать двумя механическими </w:t>
      </w:r>
      <w:proofErr w:type="spellStart"/>
      <w:r w:rsidR="00034402" w:rsidRPr="00587810">
        <w:rPr>
          <w:rFonts w:ascii="Times New Roman" w:eastAsia="Times New Roman" w:hAnsi="Times New Roman"/>
          <w:sz w:val="24"/>
          <w:szCs w:val="24"/>
          <w:lang w:eastAsia="ru-RU"/>
        </w:rPr>
        <w:t>перемешивателями</w:t>
      </w:r>
      <w:proofErr w:type="spellEnd"/>
      <w:r w:rsidR="00034402" w:rsidRPr="00587810">
        <w:rPr>
          <w:rFonts w:ascii="Times New Roman" w:eastAsia="Times New Roman" w:hAnsi="Times New Roman"/>
          <w:sz w:val="24"/>
          <w:szCs w:val="24"/>
          <w:lang w:eastAsia="ru-RU"/>
        </w:rPr>
        <w:t xml:space="preserve"> типа ПБРТ-55-ГК-1500-22-900-turbo У2Lb=1600 рама исп.1 </w:t>
      </w:r>
      <w:r w:rsidR="00587810" w:rsidRPr="00587810">
        <w:rPr>
          <w:rFonts w:ascii="Times New Roman" w:eastAsia="Times New Roman" w:hAnsi="Times New Roman"/>
          <w:sz w:val="24"/>
          <w:szCs w:val="24"/>
          <w:lang w:eastAsia="ru-RU"/>
        </w:rPr>
        <w:t>– 2шт.</w:t>
      </w:r>
      <w:r w:rsidR="006150A5">
        <w:rPr>
          <w:rFonts w:ascii="Times New Roman" w:eastAsia="Times New Roman" w:hAnsi="Times New Roman"/>
          <w:sz w:val="24"/>
          <w:szCs w:val="24"/>
          <w:lang w:eastAsia="ru-RU"/>
        </w:rPr>
        <w:t>, воронкой – 1шт.</w:t>
      </w:r>
      <w:r w:rsidR="00587810" w:rsidRPr="00587810">
        <w:rPr>
          <w:rFonts w:ascii="Times New Roman" w:eastAsia="Times New Roman" w:hAnsi="Times New Roman"/>
          <w:sz w:val="24"/>
          <w:szCs w:val="24"/>
          <w:lang w:eastAsia="ru-RU"/>
        </w:rPr>
        <w:t xml:space="preserve"> </w:t>
      </w:r>
      <w:r w:rsidR="00034402" w:rsidRPr="00587810">
        <w:rPr>
          <w:rFonts w:ascii="Times New Roman" w:eastAsia="Times New Roman" w:hAnsi="Times New Roman"/>
          <w:sz w:val="24"/>
          <w:szCs w:val="24"/>
          <w:lang w:eastAsia="ru-RU"/>
        </w:rPr>
        <w:t xml:space="preserve">и </w:t>
      </w:r>
      <w:proofErr w:type="spellStart"/>
      <w:r w:rsidR="00034402" w:rsidRPr="00587810">
        <w:rPr>
          <w:rFonts w:ascii="Times New Roman" w:eastAsia="Times New Roman" w:hAnsi="Times New Roman"/>
          <w:sz w:val="24"/>
          <w:szCs w:val="24"/>
          <w:lang w:eastAsia="ru-RU"/>
        </w:rPr>
        <w:t>гидроперемешивателем</w:t>
      </w:r>
      <w:proofErr w:type="spellEnd"/>
      <w:r w:rsidR="006150A5">
        <w:rPr>
          <w:rFonts w:ascii="Times New Roman" w:eastAsia="Times New Roman" w:hAnsi="Times New Roman"/>
          <w:sz w:val="24"/>
          <w:szCs w:val="24"/>
          <w:lang w:eastAsia="ru-RU"/>
        </w:rPr>
        <w:t xml:space="preserve">, меньшую емкость </w:t>
      </w:r>
      <w:r w:rsidR="006150A5" w:rsidRPr="00587810">
        <w:rPr>
          <w:rFonts w:ascii="Times New Roman" w:eastAsia="Times New Roman" w:hAnsi="Times New Roman"/>
          <w:sz w:val="24"/>
          <w:szCs w:val="24"/>
          <w:lang w:eastAsia="ru-RU"/>
        </w:rPr>
        <w:t xml:space="preserve">оборудовать </w:t>
      </w:r>
      <w:r w:rsidR="006150A5">
        <w:rPr>
          <w:rFonts w:ascii="Times New Roman" w:eastAsia="Times New Roman" w:hAnsi="Times New Roman"/>
          <w:sz w:val="24"/>
          <w:szCs w:val="24"/>
          <w:lang w:eastAsia="ru-RU"/>
        </w:rPr>
        <w:t>одним</w:t>
      </w:r>
      <w:r w:rsidR="006150A5" w:rsidRPr="00587810">
        <w:rPr>
          <w:rFonts w:ascii="Times New Roman" w:eastAsia="Times New Roman" w:hAnsi="Times New Roman"/>
          <w:sz w:val="24"/>
          <w:szCs w:val="24"/>
          <w:lang w:eastAsia="ru-RU"/>
        </w:rPr>
        <w:t xml:space="preserve"> механическим </w:t>
      </w:r>
      <w:proofErr w:type="spellStart"/>
      <w:r w:rsidR="006150A5" w:rsidRPr="00587810">
        <w:rPr>
          <w:rFonts w:ascii="Times New Roman" w:eastAsia="Times New Roman" w:hAnsi="Times New Roman"/>
          <w:sz w:val="24"/>
          <w:szCs w:val="24"/>
          <w:lang w:eastAsia="ru-RU"/>
        </w:rPr>
        <w:t>перемешивател</w:t>
      </w:r>
      <w:r w:rsidR="006150A5">
        <w:rPr>
          <w:rFonts w:ascii="Times New Roman" w:eastAsia="Times New Roman" w:hAnsi="Times New Roman"/>
          <w:sz w:val="24"/>
          <w:szCs w:val="24"/>
          <w:lang w:eastAsia="ru-RU"/>
        </w:rPr>
        <w:t>ем</w:t>
      </w:r>
      <w:proofErr w:type="spellEnd"/>
      <w:r w:rsidR="006150A5" w:rsidRPr="00587810">
        <w:rPr>
          <w:rFonts w:ascii="Times New Roman" w:eastAsia="Times New Roman" w:hAnsi="Times New Roman"/>
          <w:sz w:val="24"/>
          <w:szCs w:val="24"/>
          <w:lang w:eastAsia="ru-RU"/>
        </w:rPr>
        <w:t xml:space="preserve"> типа ПБРТ-55-ГК-1500-22-900-turbo У2Lb=1600 рама исп.1 –</w:t>
      </w:r>
      <w:r w:rsidR="006150A5">
        <w:rPr>
          <w:rFonts w:ascii="Times New Roman" w:eastAsia="Times New Roman" w:hAnsi="Times New Roman"/>
          <w:sz w:val="24"/>
          <w:szCs w:val="24"/>
          <w:lang w:eastAsia="ru-RU"/>
        </w:rPr>
        <w:t xml:space="preserve"> 1</w:t>
      </w:r>
      <w:r w:rsidR="006150A5" w:rsidRPr="00587810">
        <w:rPr>
          <w:rFonts w:ascii="Times New Roman" w:eastAsia="Times New Roman" w:hAnsi="Times New Roman"/>
          <w:sz w:val="24"/>
          <w:szCs w:val="24"/>
          <w:lang w:eastAsia="ru-RU"/>
        </w:rPr>
        <w:t>шт.</w:t>
      </w:r>
      <w:r w:rsidR="006150A5">
        <w:rPr>
          <w:rFonts w:ascii="Times New Roman" w:eastAsia="Times New Roman" w:hAnsi="Times New Roman"/>
          <w:sz w:val="24"/>
          <w:szCs w:val="24"/>
          <w:lang w:eastAsia="ru-RU"/>
        </w:rPr>
        <w:t>, воронкой – 1</w:t>
      </w:r>
      <w:r w:rsidR="006150A5" w:rsidRPr="00A73FA8">
        <w:rPr>
          <w:rFonts w:ascii="Times New Roman" w:hAnsi="Times New Roman"/>
          <w:sz w:val="24"/>
          <w:szCs w:val="24"/>
        </w:rPr>
        <w:t xml:space="preserve">шт. и </w:t>
      </w:r>
      <w:proofErr w:type="spellStart"/>
      <w:r w:rsidR="006150A5" w:rsidRPr="00A73FA8">
        <w:rPr>
          <w:rFonts w:ascii="Times New Roman" w:hAnsi="Times New Roman"/>
          <w:sz w:val="24"/>
          <w:szCs w:val="24"/>
        </w:rPr>
        <w:t>гидроперемешивателем</w:t>
      </w:r>
      <w:proofErr w:type="spellEnd"/>
      <w:r>
        <w:rPr>
          <w:rFonts w:ascii="Times New Roman" w:hAnsi="Times New Roman"/>
          <w:sz w:val="24"/>
          <w:szCs w:val="24"/>
        </w:rPr>
        <w:t>;</w:t>
      </w:r>
    </w:p>
    <w:p w:rsidR="00587810" w:rsidRPr="00A73FA8" w:rsidRDefault="00587810" w:rsidP="00B36287">
      <w:pPr>
        <w:pStyle w:val="a3"/>
        <w:numPr>
          <w:ilvl w:val="0"/>
          <w:numId w:val="10"/>
        </w:numPr>
        <w:tabs>
          <w:tab w:val="left" w:pos="7371"/>
          <w:tab w:val="left" w:pos="7655"/>
        </w:tabs>
        <w:spacing w:after="0"/>
        <w:ind w:left="567" w:hanging="567"/>
        <w:contextualSpacing w:val="0"/>
        <w:jc w:val="both"/>
        <w:rPr>
          <w:rFonts w:ascii="Times New Roman" w:hAnsi="Times New Roman"/>
          <w:sz w:val="24"/>
          <w:szCs w:val="24"/>
        </w:rPr>
      </w:pPr>
      <w:r w:rsidRPr="00A73FA8">
        <w:rPr>
          <w:rFonts w:ascii="Times New Roman" w:hAnsi="Times New Roman"/>
          <w:sz w:val="24"/>
          <w:szCs w:val="24"/>
        </w:rPr>
        <w:t>д</w:t>
      </w:r>
      <w:r w:rsidR="006150A5" w:rsidRPr="00A73FA8">
        <w:rPr>
          <w:rFonts w:ascii="Times New Roman" w:hAnsi="Times New Roman"/>
          <w:sz w:val="24"/>
          <w:szCs w:val="24"/>
        </w:rPr>
        <w:t>ля зачистки мертвого остатка каждая</w:t>
      </w:r>
      <w:r w:rsidR="00034402" w:rsidRPr="00A73FA8">
        <w:rPr>
          <w:rFonts w:ascii="Times New Roman" w:hAnsi="Times New Roman"/>
          <w:sz w:val="24"/>
          <w:szCs w:val="24"/>
        </w:rPr>
        <w:t xml:space="preserve"> емкост</w:t>
      </w:r>
      <w:r w:rsidR="006150A5" w:rsidRPr="00A73FA8">
        <w:rPr>
          <w:rFonts w:ascii="Times New Roman" w:hAnsi="Times New Roman"/>
          <w:sz w:val="24"/>
          <w:szCs w:val="24"/>
        </w:rPr>
        <w:t>ь БПР долж</w:t>
      </w:r>
      <w:r w:rsidR="00034402" w:rsidRPr="00A73FA8">
        <w:rPr>
          <w:rFonts w:ascii="Times New Roman" w:hAnsi="Times New Roman"/>
          <w:sz w:val="24"/>
          <w:szCs w:val="24"/>
        </w:rPr>
        <w:t>н</w:t>
      </w:r>
      <w:r w:rsidR="006150A5" w:rsidRPr="00A73FA8">
        <w:rPr>
          <w:rFonts w:ascii="Times New Roman" w:hAnsi="Times New Roman"/>
          <w:sz w:val="24"/>
          <w:szCs w:val="24"/>
        </w:rPr>
        <w:t>а</w:t>
      </w:r>
      <w:r w:rsidR="00034402" w:rsidRPr="00A73FA8">
        <w:rPr>
          <w:rFonts w:ascii="Times New Roman" w:hAnsi="Times New Roman"/>
          <w:sz w:val="24"/>
          <w:szCs w:val="24"/>
        </w:rPr>
        <w:t xml:space="preserve"> быть укомплектован</w:t>
      </w:r>
      <w:r w:rsidR="006150A5" w:rsidRPr="00A73FA8">
        <w:rPr>
          <w:rFonts w:ascii="Times New Roman" w:hAnsi="Times New Roman"/>
          <w:sz w:val="24"/>
          <w:szCs w:val="24"/>
        </w:rPr>
        <w:t>а погружным ваку</w:t>
      </w:r>
      <w:r w:rsidR="00A73FA8">
        <w:rPr>
          <w:rFonts w:ascii="Times New Roman" w:hAnsi="Times New Roman"/>
          <w:sz w:val="24"/>
          <w:szCs w:val="24"/>
        </w:rPr>
        <w:t>умным насосом;</w:t>
      </w:r>
    </w:p>
    <w:p w:rsidR="006A6D37" w:rsidRPr="00587810" w:rsidRDefault="00A73FA8" w:rsidP="00B36287">
      <w:pPr>
        <w:pStyle w:val="a3"/>
        <w:numPr>
          <w:ilvl w:val="0"/>
          <w:numId w:val="10"/>
        </w:numPr>
        <w:tabs>
          <w:tab w:val="left" w:pos="7371"/>
          <w:tab w:val="left" w:pos="7655"/>
        </w:tabs>
        <w:spacing w:after="0"/>
        <w:ind w:left="567" w:hanging="567"/>
        <w:contextualSpacing w:val="0"/>
        <w:jc w:val="both"/>
        <w:rPr>
          <w:rFonts w:ascii="Times New Roman" w:eastAsia="Times New Roman" w:hAnsi="Times New Roman"/>
          <w:sz w:val="24"/>
          <w:szCs w:val="24"/>
          <w:lang w:eastAsia="ru-RU"/>
        </w:rPr>
      </w:pPr>
      <w:r>
        <w:rPr>
          <w:rFonts w:ascii="Times New Roman" w:hAnsi="Times New Roman"/>
          <w:sz w:val="24"/>
          <w:szCs w:val="24"/>
        </w:rPr>
        <w:t>п</w:t>
      </w:r>
      <w:r w:rsidR="00034402" w:rsidRPr="00A73FA8">
        <w:rPr>
          <w:rFonts w:ascii="Times New Roman" w:hAnsi="Times New Roman"/>
          <w:sz w:val="24"/>
          <w:szCs w:val="24"/>
        </w:rPr>
        <w:t xml:space="preserve">редусмотреть </w:t>
      </w:r>
      <w:r w:rsidR="00034402" w:rsidRPr="00587810">
        <w:rPr>
          <w:rFonts w:ascii="Times New Roman" w:eastAsia="Times New Roman" w:hAnsi="Times New Roman"/>
          <w:sz w:val="24"/>
          <w:szCs w:val="24"/>
          <w:lang w:eastAsia="ru-RU"/>
        </w:rPr>
        <w:t xml:space="preserve">обогрев </w:t>
      </w:r>
      <w:r w:rsidR="006150A5">
        <w:rPr>
          <w:rFonts w:ascii="Times New Roman" w:eastAsia="Times New Roman" w:hAnsi="Times New Roman"/>
          <w:sz w:val="24"/>
          <w:szCs w:val="24"/>
          <w:lang w:eastAsia="ru-RU"/>
        </w:rPr>
        <w:t xml:space="preserve">каждой </w:t>
      </w:r>
      <w:r w:rsidR="00034402" w:rsidRPr="00587810">
        <w:rPr>
          <w:rFonts w:ascii="Times New Roman" w:eastAsia="Times New Roman" w:hAnsi="Times New Roman"/>
          <w:sz w:val="24"/>
          <w:szCs w:val="24"/>
          <w:lang w:eastAsia="ru-RU"/>
        </w:rPr>
        <w:t>емкости</w:t>
      </w:r>
      <w:r w:rsidR="00587810" w:rsidRPr="00587810">
        <w:rPr>
          <w:rFonts w:ascii="Times New Roman" w:eastAsia="Times New Roman" w:hAnsi="Times New Roman"/>
          <w:sz w:val="24"/>
          <w:szCs w:val="24"/>
          <w:lang w:eastAsia="ru-RU"/>
        </w:rPr>
        <w:t xml:space="preserve"> и</w:t>
      </w:r>
      <w:r w:rsidR="00034402" w:rsidRPr="00587810">
        <w:rPr>
          <w:rFonts w:ascii="Times New Roman" w:eastAsia="Times New Roman" w:hAnsi="Times New Roman"/>
          <w:sz w:val="24"/>
          <w:szCs w:val="24"/>
          <w:lang w:eastAsia="ru-RU"/>
        </w:rPr>
        <w:t xml:space="preserve"> </w:t>
      </w:r>
      <w:r w:rsidR="00587810" w:rsidRPr="00587810">
        <w:rPr>
          <w:rFonts w:ascii="Times New Roman" w:eastAsia="Times New Roman" w:hAnsi="Times New Roman"/>
          <w:sz w:val="24"/>
          <w:szCs w:val="24"/>
          <w:lang w:eastAsia="ru-RU"/>
        </w:rPr>
        <w:t>линий</w:t>
      </w:r>
      <w:r w:rsidR="00034402" w:rsidRPr="00587810">
        <w:rPr>
          <w:rFonts w:ascii="Times New Roman" w:eastAsia="Times New Roman" w:hAnsi="Times New Roman"/>
          <w:sz w:val="24"/>
          <w:szCs w:val="24"/>
          <w:lang w:eastAsia="ru-RU"/>
        </w:rPr>
        <w:t xml:space="preserve"> подачи в БПР нефти, ДТ, воды. Все оборудование взрывозащищенное.</w:t>
      </w:r>
      <w:r w:rsidR="00E23BC3" w:rsidRPr="00587810">
        <w:rPr>
          <w:rFonts w:ascii="Times New Roman" w:eastAsia="Times New Roman" w:hAnsi="Times New Roman"/>
          <w:sz w:val="24"/>
          <w:szCs w:val="24"/>
          <w:lang w:eastAsia="ru-RU"/>
        </w:rPr>
        <w:t xml:space="preserve"> </w:t>
      </w:r>
    </w:p>
    <w:p w:rsidR="001B1FFD" w:rsidRPr="00F34266" w:rsidRDefault="001B1FFD" w:rsidP="00B36287">
      <w:pPr>
        <w:pStyle w:val="2"/>
        <w:numPr>
          <w:ilvl w:val="0"/>
          <w:numId w:val="7"/>
        </w:numPr>
        <w:spacing w:before="240"/>
        <w:ind w:left="1134" w:hanging="1134"/>
        <w:rPr>
          <w:b w:val="0"/>
          <w:szCs w:val="24"/>
        </w:rPr>
      </w:pPr>
      <w:bookmarkStart w:id="19" w:name="_Toc8913464"/>
      <w:r w:rsidRPr="00A73FA8">
        <w:rPr>
          <w:iCs/>
        </w:rPr>
        <w:t>Насосный блок</w:t>
      </w:r>
      <w:bookmarkEnd w:id="19"/>
    </w:p>
    <w:p w:rsidR="001B1FFD" w:rsidRPr="00F34266" w:rsidRDefault="001B1FFD" w:rsidP="00B36287">
      <w:pPr>
        <w:pStyle w:val="a3"/>
        <w:numPr>
          <w:ilvl w:val="2"/>
          <w:numId w:val="21"/>
        </w:numPr>
        <w:tabs>
          <w:tab w:val="left" w:pos="993"/>
        </w:tabs>
        <w:ind w:left="0" w:firstLine="0"/>
        <w:jc w:val="both"/>
        <w:rPr>
          <w:rFonts w:ascii="Times New Roman" w:eastAsia="Times New Roman" w:hAnsi="Times New Roman"/>
          <w:sz w:val="24"/>
          <w:szCs w:val="24"/>
          <w:lang w:eastAsia="ru-RU"/>
        </w:rPr>
      </w:pPr>
      <w:proofErr w:type="gramStart"/>
      <w:r w:rsidRPr="00F34266">
        <w:rPr>
          <w:rFonts w:ascii="Times New Roman" w:eastAsia="Times New Roman" w:hAnsi="Times New Roman"/>
          <w:sz w:val="24"/>
          <w:szCs w:val="24"/>
          <w:lang w:eastAsia="ru-RU"/>
        </w:rPr>
        <w:t>Должен быть блочно-модульного исполнения</w:t>
      </w:r>
      <w:r w:rsidR="00244DBD">
        <w:rPr>
          <w:rFonts w:ascii="Times New Roman" w:eastAsia="Times New Roman" w:hAnsi="Times New Roman"/>
          <w:sz w:val="24"/>
          <w:szCs w:val="24"/>
          <w:lang w:eastAsia="ru-RU"/>
        </w:rPr>
        <w:t xml:space="preserve"> (контейнерного типа)</w:t>
      </w:r>
      <w:r w:rsidR="003C478B">
        <w:rPr>
          <w:rFonts w:ascii="Times New Roman" w:eastAsia="Times New Roman" w:hAnsi="Times New Roman"/>
          <w:sz w:val="24"/>
          <w:szCs w:val="24"/>
          <w:lang w:eastAsia="ru-RU"/>
        </w:rPr>
        <w:t xml:space="preserve"> на </w:t>
      </w:r>
      <w:r w:rsidR="003C478B" w:rsidRPr="004B5247">
        <w:rPr>
          <w:rFonts w:ascii="Times New Roman" w:hAnsi="Times New Roman"/>
          <w:b/>
          <w:sz w:val="24"/>
          <w:szCs w:val="24"/>
        </w:rPr>
        <w:t>полуприцепах</w:t>
      </w:r>
      <w:r w:rsidRPr="00F34266">
        <w:rPr>
          <w:rFonts w:ascii="Times New Roman" w:eastAsia="Times New Roman" w:hAnsi="Times New Roman"/>
          <w:sz w:val="24"/>
          <w:szCs w:val="24"/>
          <w:lang w:eastAsia="ru-RU"/>
        </w:rPr>
        <w:t xml:space="preserve">, который при транспортировке преобразуется в </w:t>
      </w:r>
      <w:r w:rsidR="00BC36BC">
        <w:rPr>
          <w:rFonts w:ascii="Times New Roman" w:eastAsia="Times New Roman" w:hAnsi="Times New Roman"/>
          <w:sz w:val="24"/>
          <w:szCs w:val="24"/>
          <w:lang w:eastAsia="ru-RU"/>
        </w:rPr>
        <w:t>четыре</w:t>
      </w:r>
      <w:r w:rsidR="003C478B">
        <w:rPr>
          <w:rFonts w:ascii="Times New Roman" w:eastAsia="Times New Roman" w:hAnsi="Times New Roman"/>
          <w:sz w:val="24"/>
          <w:szCs w:val="24"/>
          <w:lang w:eastAsia="ru-RU"/>
        </w:rPr>
        <w:t>-пять</w:t>
      </w:r>
      <w:r w:rsidRPr="00F34266">
        <w:rPr>
          <w:rFonts w:ascii="Times New Roman" w:eastAsia="Times New Roman" w:hAnsi="Times New Roman"/>
          <w:sz w:val="24"/>
          <w:szCs w:val="24"/>
          <w:lang w:eastAsia="ru-RU"/>
        </w:rPr>
        <w:t xml:space="preserve"> транспортные единицы: блок-модуль бурового насоса №1 (с подпорным насосом, запорной арматурой, гибкими вставками </w:t>
      </w:r>
      <w:proofErr w:type="spellStart"/>
      <w:r w:rsidRPr="00F34266">
        <w:rPr>
          <w:rFonts w:ascii="Times New Roman" w:eastAsia="Times New Roman" w:hAnsi="Times New Roman"/>
          <w:sz w:val="24"/>
          <w:szCs w:val="24"/>
          <w:lang w:eastAsia="ru-RU"/>
        </w:rPr>
        <w:t>манифольда</w:t>
      </w:r>
      <w:proofErr w:type="spellEnd"/>
      <w:r w:rsidRPr="00F34266">
        <w:rPr>
          <w:rFonts w:ascii="Times New Roman" w:eastAsia="Times New Roman" w:hAnsi="Times New Roman"/>
          <w:sz w:val="24"/>
          <w:szCs w:val="24"/>
          <w:lang w:eastAsia="ru-RU"/>
        </w:rPr>
        <w:t xml:space="preserve"> и т.д.), блок-модуль бурового насоса №2 (с подпорным </w:t>
      </w:r>
      <w:r w:rsidRPr="00F34266">
        <w:rPr>
          <w:rFonts w:ascii="Times New Roman" w:eastAsia="Times New Roman" w:hAnsi="Times New Roman"/>
          <w:sz w:val="24"/>
          <w:szCs w:val="24"/>
          <w:lang w:eastAsia="ru-RU"/>
        </w:rPr>
        <w:lastRenderedPageBreak/>
        <w:t xml:space="preserve">насосом, запорной арматурой гибкими вставками </w:t>
      </w:r>
      <w:proofErr w:type="spellStart"/>
      <w:r w:rsidRPr="00F34266">
        <w:rPr>
          <w:rFonts w:ascii="Times New Roman" w:eastAsia="Times New Roman" w:hAnsi="Times New Roman"/>
          <w:sz w:val="24"/>
          <w:szCs w:val="24"/>
          <w:lang w:eastAsia="ru-RU"/>
        </w:rPr>
        <w:t>манифольда</w:t>
      </w:r>
      <w:proofErr w:type="spellEnd"/>
      <w:r w:rsidRPr="00F34266">
        <w:rPr>
          <w:rFonts w:ascii="Times New Roman" w:eastAsia="Times New Roman" w:hAnsi="Times New Roman"/>
          <w:sz w:val="24"/>
          <w:szCs w:val="24"/>
          <w:lang w:eastAsia="ru-RU"/>
        </w:rPr>
        <w:t xml:space="preserve"> и т.д.)</w:t>
      </w:r>
      <w:r w:rsidR="009826A4" w:rsidRPr="00F34266">
        <w:rPr>
          <w:rFonts w:ascii="Times New Roman" w:eastAsia="Times New Roman" w:hAnsi="Times New Roman"/>
          <w:sz w:val="24"/>
          <w:szCs w:val="24"/>
          <w:lang w:eastAsia="ru-RU"/>
        </w:rPr>
        <w:t xml:space="preserve">, </w:t>
      </w:r>
      <w:r w:rsidR="00244DBD">
        <w:rPr>
          <w:rFonts w:ascii="Times New Roman" w:eastAsia="Times New Roman" w:hAnsi="Times New Roman"/>
          <w:sz w:val="24"/>
          <w:szCs w:val="24"/>
          <w:lang w:eastAsia="ru-RU"/>
        </w:rPr>
        <w:t xml:space="preserve">приводной </w:t>
      </w:r>
      <w:r w:rsidRPr="00F34266">
        <w:rPr>
          <w:rFonts w:ascii="Times New Roman" w:eastAsia="Times New Roman" w:hAnsi="Times New Roman"/>
          <w:sz w:val="24"/>
          <w:szCs w:val="24"/>
          <w:lang w:eastAsia="ru-RU"/>
        </w:rPr>
        <w:t>блок-модуль бурового насоса №</w:t>
      </w:r>
      <w:r w:rsidR="00244DBD">
        <w:rPr>
          <w:rFonts w:ascii="Times New Roman" w:eastAsia="Times New Roman" w:hAnsi="Times New Roman"/>
          <w:sz w:val="24"/>
          <w:szCs w:val="24"/>
          <w:lang w:eastAsia="ru-RU"/>
        </w:rPr>
        <w:t xml:space="preserve">1 и №2, блок-модуль </w:t>
      </w:r>
      <w:r w:rsidR="00BC36BC">
        <w:rPr>
          <w:rFonts w:ascii="Times New Roman" w:eastAsia="Times New Roman" w:hAnsi="Times New Roman"/>
          <w:sz w:val="24"/>
          <w:szCs w:val="24"/>
          <w:lang w:eastAsia="ru-RU"/>
        </w:rPr>
        <w:t>АСУ</w:t>
      </w:r>
      <w:r w:rsidRPr="00F34266">
        <w:rPr>
          <w:rFonts w:ascii="Times New Roman" w:eastAsia="Times New Roman" w:hAnsi="Times New Roman"/>
          <w:sz w:val="24"/>
          <w:szCs w:val="24"/>
          <w:lang w:eastAsia="ru-RU"/>
        </w:rPr>
        <w:t>.</w:t>
      </w:r>
      <w:proofErr w:type="gramEnd"/>
    </w:p>
    <w:p w:rsidR="00FB6012" w:rsidRDefault="00FB6012" w:rsidP="00B36287">
      <w:pPr>
        <w:pStyle w:val="a3"/>
        <w:numPr>
          <w:ilvl w:val="2"/>
          <w:numId w:val="21"/>
        </w:numPr>
        <w:tabs>
          <w:tab w:val="left" w:pos="993"/>
        </w:tabs>
        <w:ind w:left="0" w:firstLine="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Буровые</w:t>
      </w:r>
      <w:r w:rsidRPr="00FB6012">
        <w:rPr>
          <w:rFonts w:ascii="Times New Roman" w:eastAsia="Times New Roman" w:hAnsi="Times New Roman"/>
          <w:sz w:val="24"/>
          <w:szCs w:val="24"/>
          <w:lang w:eastAsia="ru-RU"/>
        </w:rPr>
        <w:t xml:space="preserve"> насос</w:t>
      </w:r>
      <w:r>
        <w:rPr>
          <w:rFonts w:ascii="Times New Roman" w:eastAsia="Times New Roman" w:hAnsi="Times New Roman"/>
          <w:sz w:val="24"/>
          <w:szCs w:val="24"/>
          <w:lang w:eastAsia="ru-RU"/>
        </w:rPr>
        <w:t>ы (2 шт.)</w:t>
      </w:r>
      <w:r w:rsidRPr="00FB6012">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proofErr w:type="spellStart"/>
      <w:r w:rsidRPr="00FB6012">
        <w:rPr>
          <w:rFonts w:ascii="Times New Roman" w:eastAsia="Times New Roman" w:hAnsi="Times New Roman"/>
          <w:sz w:val="24"/>
          <w:szCs w:val="24"/>
          <w:lang w:eastAsia="ru-RU"/>
        </w:rPr>
        <w:t>трехпоршневы</w:t>
      </w:r>
      <w:r>
        <w:rPr>
          <w:rFonts w:ascii="Times New Roman" w:eastAsia="Times New Roman" w:hAnsi="Times New Roman"/>
          <w:sz w:val="24"/>
          <w:szCs w:val="24"/>
          <w:lang w:eastAsia="ru-RU"/>
        </w:rPr>
        <w:t>е</w:t>
      </w:r>
      <w:proofErr w:type="spellEnd"/>
      <w:r w:rsidRPr="00FB6012">
        <w:rPr>
          <w:rFonts w:ascii="Times New Roman" w:eastAsia="Times New Roman" w:hAnsi="Times New Roman"/>
          <w:sz w:val="24"/>
          <w:szCs w:val="24"/>
          <w:lang w:eastAsia="ru-RU"/>
        </w:rPr>
        <w:t xml:space="preserve"> односторонн</w:t>
      </w:r>
      <w:r>
        <w:rPr>
          <w:rFonts w:ascii="Times New Roman" w:eastAsia="Times New Roman" w:hAnsi="Times New Roman"/>
          <w:sz w:val="24"/>
          <w:szCs w:val="24"/>
          <w:lang w:eastAsia="ru-RU"/>
        </w:rPr>
        <w:t xml:space="preserve">его действия F-1600, мощность </w:t>
      </w:r>
      <w:r w:rsidRPr="00FB6012">
        <w:rPr>
          <w:rFonts w:ascii="Times New Roman" w:eastAsia="Times New Roman" w:hAnsi="Times New Roman"/>
          <w:sz w:val="24"/>
          <w:szCs w:val="24"/>
          <w:lang w:eastAsia="ru-RU"/>
        </w:rPr>
        <w:t xml:space="preserve">1600 л.с. каждый, производства </w:t>
      </w:r>
      <w:r>
        <w:rPr>
          <w:rFonts w:ascii="Times New Roman" w:eastAsia="Times New Roman" w:hAnsi="Times New Roman"/>
          <w:sz w:val="24"/>
          <w:szCs w:val="24"/>
          <w:lang w:eastAsia="ru-RU"/>
        </w:rPr>
        <w:t>LOADMASTER, Китай (или насосы аналогичной мощности</w:t>
      </w:r>
      <w:r w:rsidRPr="00FB6012">
        <w:rPr>
          <w:rFonts w:ascii="Times New Roman" w:eastAsia="Times New Roman" w:hAnsi="Times New Roman"/>
          <w:sz w:val="24"/>
          <w:szCs w:val="24"/>
          <w:lang w:eastAsia="ru-RU"/>
        </w:rPr>
        <w:t xml:space="preserve"> и производительност</w:t>
      </w:r>
      <w:r>
        <w:rPr>
          <w:rFonts w:ascii="Times New Roman" w:eastAsia="Times New Roman" w:hAnsi="Times New Roman"/>
          <w:sz w:val="24"/>
          <w:szCs w:val="24"/>
          <w:lang w:eastAsia="ru-RU"/>
        </w:rPr>
        <w:t>и,</w:t>
      </w:r>
      <w:r w:rsidRPr="00FB6012">
        <w:rPr>
          <w:rFonts w:ascii="Times New Roman" w:eastAsia="Times New Roman" w:hAnsi="Times New Roman"/>
          <w:sz w:val="24"/>
          <w:szCs w:val="24"/>
          <w:lang w:eastAsia="ru-RU"/>
        </w:rPr>
        <w:t xml:space="preserve"> по согласованию с Заказчиком на этапе подачи оферты).</w:t>
      </w:r>
    </w:p>
    <w:p w:rsidR="001B1FFD" w:rsidRPr="00F34266" w:rsidRDefault="001B1FFD" w:rsidP="00B36287">
      <w:pPr>
        <w:pStyle w:val="a3"/>
        <w:numPr>
          <w:ilvl w:val="2"/>
          <w:numId w:val="21"/>
        </w:numPr>
        <w:tabs>
          <w:tab w:val="left" w:pos="993"/>
        </w:tabs>
        <w:spacing w:before="40" w:after="0"/>
        <w:ind w:left="0" w:firstLine="0"/>
        <w:contextualSpacing w:val="0"/>
        <w:jc w:val="both"/>
        <w:rPr>
          <w:rFonts w:ascii="Times New Roman" w:eastAsia="Times New Roman" w:hAnsi="Times New Roman"/>
          <w:sz w:val="24"/>
          <w:szCs w:val="24"/>
          <w:lang w:eastAsia="ru-RU"/>
        </w:rPr>
      </w:pPr>
      <w:r w:rsidRPr="00F34266">
        <w:rPr>
          <w:rFonts w:ascii="Times New Roman" w:eastAsia="Times New Roman" w:hAnsi="Times New Roman"/>
          <w:sz w:val="24"/>
          <w:szCs w:val="24"/>
          <w:lang w:eastAsia="ru-RU"/>
        </w:rPr>
        <w:t>Требования к насосному блоку:</w:t>
      </w:r>
    </w:p>
    <w:p w:rsidR="001B1FFD" w:rsidRPr="00A73FA8" w:rsidRDefault="001B1FFD" w:rsidP="00B36287">
      <w:pPr>
        <w:pStyle w:val="a3"/>
        <w:numPr>
          <w:ilvl w:val="0"/>
          <w:numId w:val="10"/>
        </w:numPr>
        <w:tabs>
          <w:tab w:val="left" w:pos="7371"/>
          <w:tab w:val="left" w:pos="7655"/>
        </w:tabs>
        <w:spacing w:after="0"/>
        <w:ind w:left="567" w:hanging="567"/>
        <w:contextualSpacing w:val="0"/>
        <w:jc w:val="both"/>
        <w:rPr>
          <w:rFonts w:ascii="Times New Roman" w:hAnsi="Times New Roman"/>
          <w:sz w:val="24"/>
          <w:szCs w:val="24"/>
        </w:rPr>
      </w:pPr>
      <w:r w:rsidRPr="00A73FA8">
        <w:rPr>
          <w:rFonts w:ascii="Times New Roman" w:hAnsi="Times New Roman"/>
          <w:sz w:val="24"/>
          <w:szCs w:val="24"/>
        </w:rPr>
        <w:t xml:space="preserve">привод </w:t>
      </w:r>
      <w:proofErr w:type="gramStart"/>
      <w:r w:rsidRPr="00A73FA8">
        <w:rPr>
          <w:rFonts w:ascii="Times New Roman" w:hAnsi="Times New Roman"/>
          <w:sz w:val="24"/>
          <w:szCs w:val="24"/>
        </w:rPr>
        <w:t>насосов</w:t>
      </w:r>
      <w:proofErr w:type="gramEnd"/>
      <w:r w:rsidRPr="00A73FA8">
        <w:rPr>
          <w:rFonts w:ascii="Times New Roman" w:hAnsi="Times New Roman"/>
          <w:sz w:val="24"/>
          <w:szCs w:val="24"/>
        </w:rPr>
        <w:t xml:space="preserve"> регулируемый на базе электродвигателя переменного тока с частотным регулированием;</w:t>
      </w:r>
    </w:p>
    <w:p w:rsidR="001B1FFD" w:rsidRPr="00A73FA8" w:rsidRDefault="001B1FFD" w:rsidP="00B36287">
      <w:pPr>
        <w:pStyle w:val="a3"/>
        <w:numPr>
          <w:ilvl w:val="0"/>
          <w:numId w:val="10"/>
        </w:numPr>
        <w:tabs>
          <w:tab w:val="left" w:pos="7371"/>
          <w:tab w:val="left" w:pos="7655"/>
        </w:tabs>
        <w:spacing w:after="0"/>
        <w:ind w:left="567" w:hanging="567"/>
        <w:contextualSpacing w:val="0"/>
        <w:jc w:val="both"/>
        <w:rPr>
          <w:rFonts w:ascii="Times New Roman" w:hAnsi="Times New Roman"/>
          <w:sz w:val="24"/>
          <w:szCs w:val="24"/>
        </w:rPr>
      </w:pPr>
      <w:r w:rsidRPr="00A73FA8">
        <w:rPr>
          <w:rFonts w:ascii="Times New Roman" w:hAnsi="Times New Roman"/>
          <w:sz w:val="24"/>
          <w:szCs w:val="24"/>
        </w:rPr>
        <w:t xml:space="preserve">подпорные насосы </w:t>
      </w:r>
      <w:r w:rsidR="00866B96" w:rsidRPr="00A73FA8">
        <w:rPr>
          <w:rFonts w:ascii="Times New Roman" w:hAnsi="Times New Roman"/>
          <w:sz w:val="24"/>
          <w:szCs w:val="24"/>
        </w:rPr>
        <w:t>производства</w:t>
      </w:r>
      <w:r w:rsidRPr="00A73FA8">
        <w:rPr>
          <w:rFonts w:ascii="Times New Roman" w:hAnsi="Times New Roman"/>
          <w:sz w:val="24"/>
          <w:szCs w:val="24"/>
        </w:rPr>
        <w:t xml:space="preserve"> </w:t>
      </w:r>
      <w:proofErr w:type="spellStart"/>
      <w:r w:rsidR="009826A4" w:rsidRPr="00A73FA8">
        <w:rPr>
          <w:rFonts w:ascii="Times New Roman" w:hAnsi="Times New Roman"/>
          <w:sz w:val="24"/>
          <w:szCs w:val="24"/>
        </w:rPr>
        <w:t>Acros</w:t>
      </w:r>
      <w:proofErr w:type="spellEnd"/>
      <w:r w:rsidRPr="00A73FA8">
        <w:rPr>
          <w:rFonts w:ascii="Times New Roman" w:hAnsi="Times New Roman"/>
          <w:sz w:val="24"/>
          <w:szCs w:val="24"/>
        </w:rPr>
        <w:t xml:space="preserve"> - </w:t>
      </w:r>
      <w:r w:rsidR="006F45BB" w:rsidRPr="00A73FA8">
        <w:rPr>
          <w:rFonts w:ascii="Times New Roman" w:hAnsi="Times New Roman"/>
          <w:sz w:val="24"/>
          <w:szCs w:val="24"/>
        </w:rPr>
        <w:t>2шт</w:t>
      </w:r>
      <w:r w:rsidRPr="00A73FA8">
        <w:rPr>
          <w:rFonts w:ascii="Times New Roman" w:hAnsi="Times New Roman"/>
          <w:sz w:val="24"/>
          <w:szCs w:val="24"/>
        </w:rPr>
        <w:t xml:space="preserve">., с обвязкой, позволяющей всем насосам </w:t>
      </w:r>
      <w:proofErr w:type="spellStart"/>
      <w:r w:rsidRPr="00A73FA8">
        <w:rPr>
          <w:rFonts w:ascii="Times New Roman" w:hAnsi="Times New Roman"/>
          <w:sz w:val="24"/>
          <w:szCs w:val="24"/>
        </w:rPr>
        <w:t>взаимозаменять</w:t>
      </w:r>
      <w:proofErr w:type="spellEnd"/>
      <w:r w:rsidRPr="00A73FA8">
        <w:rPr>
          <w:rFonts w:ascii="Times New Roman" w:hAnsi="Times New Roman"/>
          <w:sz w:val="24"/>
          <w:szCs w:val="24"/>
        </w:rPr>
        <w:t xml:space="preserve"> друг друга при запуске буровых насосов;</w:t>
      </w:r>
    </w:p>
    <w:p w:rsidR="001B1FFD" w:rsidRPr="00A73FA8" w:rsidRDefault="001B1FFD" w:rsidP="00B36287">
      <w:pPr>
        <w:pStyle w:val="a3"/>
        <w:numPr>
          <w:ilvl w:val="0"/>
          <w:numId w:val="10"/>
        </w:numPr>
        <w:tabs>
          <w:tab w:val="left" w:pos="7371"/>
          <w:tab w:val="left" w:pos="7655"/>
        </w:tabs>
        <w:spacing w:after="0"/>
        <w:ind w:left="567" w:hanging="567"/>
        <w:contextualSpacing w:val="0"/>
        <w:jc w:val="both"/>
        <w:rPr>
          <w:rFonts w:ascii="Times New Roman" w:hAnsi="Times New Roman"/>
          <w:sz w:val="24"/>
          <w:szCs w:val="24"/>
        </w:rPr>
      </w:pPr>
      <w:r w:rsidRPr="00A73FA8">
        <w:rPr>
          <w:rFonts w:ascii="Times New Roman" w:hAnsi="Times New Roman"/>
          <w:sz w:val="24"/>
          <w:szCs w:val="24"/>
        </w:rPr>
        <w:t>защитные ограждения приводов с люками для проверки натяжения ремней. В качестве приводных ре</w:t>
      </w:r>
      <w:r w:rsidR="00C52F67" w:rsidRPr="00A73FA8">
        <w:rPr>
          <w:rFonts w:ascii="Times New Roman" w:hAnsi="Times New Roman"/>
          <w:sz w:val="24"/>
          <w:szCs w:val="24"/>
        </w:rPr>
        <w:t>мней применить «</w:t>
      </w:r>
      <w:proofErr w:type="spellStart"/>
      <w:r w:rsidR="00C52F67" w:rsidRPr="00A73FA8">
        <w:rPr>
          <w:rFonts w:ascii="Times New Roman" w:hAnsi="Times New Roman"/>
          <w:sz w:val="24"/>
          <w:szCs w:val="24"/>
        </w:rPr>
        <w:t>поликли</w:t>
      </w:r>
      <w:r w:rsidRPr="00A73FA8">
        <w:rPr>
          <w:rFonts w:ascii="Times New Roman" w:hAnsi="Times New Roman"/>
          <w:sz w:val="24"/>
          <w:szCs w:val="24"/>
        </w:rPr>
        <w:t>новые</w:t>
      </w:r>
      <w:proofErr w:type="spellEnd"/>
      <w:r w:rsidRPr="00A73FA8">
        <w:rPr>
          <w:rFonts w:ascii="Times New Roman" w:hAnsi="Times New Roman"/>
          <w:sz w:val="24"/>
          <w:szCs w:val="24"/>
        </w:rPr>
        <w:t xml:space="preserve"> ремни»</w:t>
      </w:r>
      <w:bookmarkStart w:id="20" w:name="bookmark3"/>
      <w:r w:rsidRPr="00A73FA8">
        <w:rPr>
          <w:rFonts w:ascii="Times New Roman" w:hAnsi="Times New Roman"/>
          <w:sz w:val="24"/>
          <w:szCs w:val="24"/>
        </w:rPr>
        <w:t xml:space="preserve"> многоручьевые;</w:t>
      </w:r>
      <w:bookmarkEnd w:id="20"/>
    </w:p>
    <w:p w:rsidR="001B1FFD" w:rsidRPr="00A73FA8" w:rsidRDefault="001B1FFD" w:rsidP="00B36287">
      <w:pPr>
        <w:pStyle w:val="a3"/>
        <w:numPr>
          <w:ilvl w:val="0"/>
          <w:numId w:val="10"/>
        </w:numPr>
        <w:tabs>
          <w:tab w:val="left" w:pos="7371"/>
          <w:tab w:val="left" w:pos="7655"/>
        </w:tabs>
        <w:spacing w:after="0"/>
        <w:ind w:left="567" w:hanging="567"/>
        <w:contextualSpacing w:val="0"/>
        <w:jc w:val="both"/>
        <w:rPr>
          <w:rFonts w:ascii="Times New Roman" w:hAnsi="Times New Roman"/>
          <w:sz w:val="24"/>
          <w:szCs w:val="24"/>
        </w:rPr>
      </w:pPr>
      <w:r w:rsidRPr="00A73FA8">
        <w:rPr>
          <w:rFonts w:ascii="Times New Roman" w:hAnsi="Times New Roman"/>
          <w:sz w:val="24"/>
          <w:szCs w:val="24"/>
        </w:rPr>
        <w:t xml:space="preserve">модуль ЗРУ для предотвращения запуска буровых насосов при закрытых задвижках на всей линии </w:t>
      </w:r>
      <w:proofErr w:type="spellStart"/>
      <w:r w:rsidRPr="00A73FA8">
        <w:rPr>
          <w:rFonts w:ascii="Times New Roman" w:hAnsi="Times New Roman"/>
          <w:sz w:val="24"/>
          <w:szCs w:val="24"/>
        </w:rPr>
        <w:t>манифольда</w:t>
      </w:r>
      <w:proofErr w:type="spellEnd"/>
      <w:r w:rsidRPr="00A73FA8">
        <w:rPr>
          <w:rFonts w:ascii="Times New Roman" w:hAnsi="Times New Roman"/>
          <w:sz w:val="24"/>
          <w:szCs w:val="24"/>
        </w:rPr>
        <w:t xml:space="preserve"> от </w:t>
      </w:r>
      <w:proofErr w:type="spellStart"/>
      <w:r w:rsidRPr="00A73FA8">
        <w:rPr>
          <w:rFonts w:ascii="Times New Roman" w:hAnsi="Times New Roman"/>
          <w:sz w:val="24"/>
          <w:szCs w:val="24"/>
        </w:rPr>
        <w:t>пневмокомпенсаторов</w:t>
      </w:r>
      <w:proofErr w:type="spellEnd"/>
      <w:r w:rsidRPr="00A73FA8">
        <w:rPr>
          <w:rFonts w:ascii="Times New Roman" w:hAnsi="Times New Roman"/>
          <w:sz w:val="24"/>
          <w:szCs w:val="24"/>
        </w:rPr>
        <w:t xml:space="preserve"> буровых насосов;</w:t>
      </w:r>
    </w:p>
    <w:p w:rsidR="001B1FFD" w:rsidRPr="00A73FA8" w:rsidRDefault="001B1FFD" w:rsidP="00B36287">
      <w:pPr>
        <w:pStyle w:val="a3"/>
        <w:numPr>
          <w:ilvl w:val="0"/>
          <w:numId w:val="10"/>
        </w:numPr>
        <w:tabs>
          <w:tab w:val="left" w:pos="7371"/>
          <w:tab w:val="left" w:pos="7655"/>
        </w:tabs>
        <w:spacing w:after="0"/>
        <w:ind w:left="567" w:hanging="567"/>
        <w:contextualSpacing w:val="0"/>
        <w:jc w:val="both"/>
        <w:rPr>
          <w:rFonts w:ascii="Times New Roman" w:hAnsi="Times New Roman"/>
          <w:sz w:val="24"/>
          <w:szCs w:val="24"/>
        </w:rPr>
      </w:pPr>
      <w:r w:rsidRPr="00A73FA8">
        <w:rPr>
          <w:rFonts w:ascii="Times New Roman" w:hAnsi="Times New Roman"/>
          <w:sz w:val="24"/>
          <w:szCs w:val="24"/>
        </w:rPr>
        <w:t>пульт управления буровыми насосами. Пульт</w:t>
      </w:r>
      <w:r w:rsidR="00BC36BC" w:rsidRPr="00A73FA8">
        <w:rPr>
          <w:rFonts w:ascii="Times New Roman" w:hAnsi="Times New Roman"/>
          <w:sz w:val="24"/>
          <w:szCs w:val="24"/>
        </w:rPr>
        <w:t>ы</w:t>
      </w:r>
      <w:r w:rsidRPr="00A73FA8">
        <w:rPr>
          <w:rFonts w:ascii="Times New Roman" w:hAnsi="Times New Roman"/>
          <w:sz w:val="24"/>
          <w:szCs w:val="24"/>
        </w:rPr>
        <w:t xml:space="preserve"> управления должны быть расположен</w:t>
      </w:r>
      <w:r w:rsidR="00BC36BC" w:rsidRPr="00A73FA8">
        <w:rPr>
          <w:rFonts w:ascii="Times New Roman" w:hAnsi="Times New Roman"/>
          <w:sz w:val="24"/>
          <w:szCs w:val="24"/>
        </w:rPr>
        <w:t>ы</w:t>
      </w:r>
      <w:r w:rsidRPr="00A73FA8">
        <w:rPr>
          <w:rFonts w:ascii="Times New Roman" w:hAnsi="Times New Roman"/>
          <w:sz w:val="24"/>
          <w:szCs w:val="24"/>
        </w:rPr>
        <w:t xml:space="preserve"> в таком месте, максимально исключающем попадание бурового раствора при промывании гидравлической части бурового насоса. Оператор при запуске насоса должен контролировать состояние технических характеристик насоса и </w:t>
      </w:r>
      <w:proofErr w:type="spellStart"/>
      <w:r w:rsidRPr="00A73FA8">
        <w:rPr>
          <w:rFonts w:ascii="Times New Roman" w:hAnsi="Times New Roman"/>
          <w:sz w:val="24"/>
          <w:szCs w:val="24"/>
        </w:rPr>
        <w:t>манифольда</w:t>
      </w:r>
      <w:proofErr w:type="spellEnd"/>
      <w:r w:rsidRPr="00A73FA8">
        <w:rPr>
          <w:rFonts w:ascii="Times New Roman" w:hAnsi="Times New Roman"/>
          <w:sz w:val="24"/>
          <w:szCs w:val="24"/>
        </w:rPr>
        <w:t xml:space="preserve"> высокого давления;</w:t>
      </w:r>
    </w:p>
    <w:p w:rsidR="001B1FFD" w:rsidRPr="00A73FA8" w:rsidRDefault="00FE0521" w:rsidP="00B36287">
      <w:pPr>
        <w:pStyle w:val="a3"/>
        <w:numPr>
          <w:ilvl w:val="0"/>
          <w:numId w:val="10"/>
        </w:numPr>
        <w:tabs>
          <w:tab w:val="left" w:pos="7371"/>
          <w:tab w:val="left" w:pos="7655"/>
        </w:tabs>
        <w:spacing w:after="0"/>
        <w:ind w:left="567" w:hanging="567"/>
        <w:contextualSpacing w:val="0"/>
        <w:jc w:val="both"/>
        <w:rPr>
          <w:rFonts w:ascii="Times New Roman" w:hAnsi="Times New Roman"/>
          <w:sz w:val="24"/>
          <w:szCs w:val="24"/>
        </w:rPr>
      </w:pPr>
      <w:r w:rsidRPr="005F5644">
        <w:rPr>
          <w:rFonts w:ascii="Times New Roman" w:hAnsi="Times New Roman"/>
          <w:sz w:val="24"/>
          <w:szCs w:val="24"/>
        </w:rPr>
        <w:t xml:space="preserve">ручная таль с монорельсом </w:t>
      </w:r>
      <w:r w:rsidR="001B1FFD" w:rsidRPr="00A73FA8">
        <w:rPr>
          <w:rFonts w:ascii="Times New Roman" w:hAnsi="Times New Roman"/>
          <w:sz w:val="24"/>
          <w:szCs w:val="24"/>
        </w:rPr>
        <w:t xml:space="preserve">для замены быстроизнашивающихся деталей и узлов на </w:t>
      </w:r>
      <w:r w:rsidRPr="00A73FA8">
        <w:rPr>
          <w:rFonts w:ascii="Times New Roman" w:hAnsi="Times New Roman"/>
          <w:sz w:val="24"/>
          <w:szCs w:val="24"/>
        </w:rPr>
        <w:t xml:space="preserve">буровых </w:t>
      </w:r>
      <w:r w:rsidR="001B1FFD" w:rsidRPr="00A73FA8">
        <w:rPr>
          <w:rFonts w:ascii="Times New Roman" w:hAnsi="Times New Roman"/>
          <w:sz w:val="24"/>
          <w:szCs w:val="24"/>
        </w:rPr>
        <w:t>насосах грузоподъемностью 1,0тн;</w:t>
      </w:r>
    </w:p>
    <w:p w:rsidR="001B1FFD" w:rsidRPr="00A73FA8" w:rsidRDefault="00FE0521" w:rsidP="00B36287">
      <w:pPr>
        <w:pStyle w:val="a3"/>
        <w:numPr>
          <w:ilvl w:val="0"/>
          <w:numId w:val="10"/>
        </w:numPr>
        <w:tabs>
          <w:tab w:val="left" w:pos="7371"/>
          <w:tab w:val="left" w:pos="7655"/>
        </w:tabs>
        <w:spacing w:after="0"/>
        <w:ind w:left="567" w:hanging="567"/>
        <w:contextualSpacing w:val="0"/>
        <w:jc w:val="both"/>
        <w:rPr>
          <w:rFonts w:ascii="Times New Roman" w:hAnsi="Times New Roman"/>
          <w:sz w:val="24"/>
          <w:szCs w:val="24"/>
        </w:rPr>
      </w:pPr>
      <w:r w:rsidRPr="005F5644">
        <w:rPr>
          <w:rFonts w:ascii="Times New Roman" w:hAnsi="Times New Roman"/>
          <w:sz w:val="24"/>
          <w:szCs w:val="24"/>
        </w:rPr>
        <w:t xml:space="preserve">балка-монорельс грузоподъемностью </w:t>
      </w:r>
      <w:r w:rsidR="001C3FA1">
        <w:rPr>
          <w:rFonts w:ascii="Times New Roman" w:hAnsi="Times New Roman"/>
          <w:sz w:val="24"/>
          <w:szCs w:val="24"/>
        </w:rPr>
        <w:t>2</w:t>
      </w:r>
      <w:r w:rsidRPr="005F5644">
        <w:rPr>
          <w:rFonts w:ascii="Times New Roman" w:hAnsi="Times New Roman"/>
          <w:sz w:val="24"/>
          <w:szCs w:val="24"/>
        </w:rPr>
        <w:t>,0 тонны, с электрической талью на пульте управления и</w:t>
      </w:r>
      <w:r w:rsidR="001B1FFD" w:rsidRPr="00A73FA8">
        <w:rPr>
          <w:rFonts w:ascii="Times New Roman" w:hAnsi="Times New Roman"/>
          <w:sz w:val="24"/>
          <w:szCs w:val="24"/>
        </w:rPr>
        <w:t xml:space="preserve"> вылетом за пределы укрытия насосного блока - не менее 1500мм от крайней </w:t>
      </w:r>
      <w:r w:rsidR="00F61034" w:rsidRPr="00A73FA8">
        <w:rPr>
          <w:rFonts w:ascii="Times New Roman" w:hAnsi="Times New Roman"/>
          <w:sz w:val="24"/>
          <w:szCs w:val="24"/>
        </w:rPr>
        <w:t xml:space="preserve">наружной </w:t>
      </w:r>
      <w:r w:rsidR="001B1FFD" w:rsidRPr="00A73FA8">
        <w:rPr>
          <w:rFonts w:ascii="Times New Roman" w:hAnsi="Times New Roman"/>
          <w:sz w:val="24"/>
          <w:szCs w:val="24"/>
        </w:rPr>
        <w:t xml:space="preserve">выступающей части </w:t>
      </w:r>
      <w:r w:rsidR="00F61034" w:rsidRPr="00A73FA8">
        <w:rPr>
          <w:rFonts w:ascii="Times New Roman" w:hAnsi="Times New Roman"/>
          <w:sz w:val="24"/>
          <w:szCs w:val="24"/>
        </w:rPr>
        <w:t>металлоконструкции</w:t>
      </w:r>
      <w:r w:rsidR="001B1FFD" w:rsidRPr="00A73FA8">
        <w:rPr>
          <w:rFonts w:ascii="Times New Roman" w:hAnsi="Times New Roman"/>
          <w:sz w:val="24"/>
          <w:szCs w:val="24"/>
        </w:rPr>
        <w:t>;</w:t>
      </w:r>
    </w:p>
    <w:p w:rsidR="001B1FFD" w:rsidRPr="00A73FA8" w:rsidRDefault="001B1FFD" w:rsidP="00B36287">
      <w:pPr>
        <w:pStyle w:val="a3"/>
        <w:numPr>
          <w:ilvl w:val="0"/>
          <w:numId w:val="10"/>
        </w:numPr>
        <w:tabs>
          <w:tab w:val="left" w:pos="7371"/>
          <w:tab w:val="left" w:pos="7655"/>
        </w:tabs>
        <w:spacing w:after="0"/>
        <w:ind w:left="567" w:hanging="567"/>
        <w:contextualSpacing w:val="0"/>
        <w:jc w:val="both"/>
        <w:rPr>
          <w:rFonts w:ascii="Times New Roman" w:hAnsi="Times New Roman"/>
          <w:sz w:val="24"/>
          <w:szCs w:val="24"/>
        </w:rPr>
      </w:pPr>
      <w:r w:rsidRPr="00A73FA8">
        <w:rPr>
          <w:rFonts w:ascii="Times New Roman" w:hAnsi="Times New Roman"/>
          <w:sz w:val="24"/>
          <w:szCs w:val="24"/>
        </w:rPr>
        <w:t>нагнетательная линия буровых насосов высокого давления (</w:t>
      </w:r>
      <w:proofErr w:type="spellStart"/>
      <w:r w:rsidRPr="00A73FA8">
        <w:rPr>
          <w:rFonts w:ascii="Times New Roman" w:hAnsi="Times New Roman"/>
          <w:sz w:val="24"/>
          <w:szCs w:val="24"/>
        </w:rPr>
        <w:t>манифольд</w:t>
      </w:r>
      <w:proofErr w:type="spellEnd"/>
      <w:r w:rsidRPr="00A73FA8">
        <w:rPr>
          <w:rFonts w:ascii="Times New Roman" w:hAnsi="Times New Roman"/>
          <w:sz w:val="24"/>
          <w:szCs w:val="24"/>
        </w:rPr>
        <w:t xml:space="preserve">), с установкой ДЗУ, для продувки </w:t>
      </w:r>
      <w:proofErr w:type="spellStart"/>
      <w:r w:rsidRPr="00A73FA8">
        <w:rPr>
          <w:rFonts w:ascii="Times New Roman" w:hAnsi="Times New Roman"/>
          <w:sz w:val="24"/>
          <w:szCs w:val="24"/>
        </w:rPr>
        <w:t>манифольда</w:t>
      </w:r>
      <w:proofErr w:type="spellEnd"/>
      <w:r w:rsidRPr="00A73FA8">
        <w:rPr>
          <w:rFonts w:ascii="Times New Roman" w:hAnsi="Times New Roman"/>
          <w:sz w:val="24"/>
          <w:szCs w:val="24"/>
        </w:rPr>
        <w:t xml:space="preserve">, на первой (от буровых насосов) растворной емкости. Предусмотреть страховку ДЗУ; </w:t>
      </w:r>
    </w:p>
    <w:p w:rsidR="001B1FFD" w:rsidRPr="00A73FA8" w:rsidRDefault="001B1FFD" w:rsidP="00B36287">
      <w:pPr>
        <w:pStyle w:val="a3"/>
        <w:numPr>
          <w:ilvl w:val="0"/>
          <w:numId w:val="10"/>
        </w:numPr>
        <w:tabs>
          <w:tab w:val="left" w:pos="7371"/>
          <w:tab w:val="left" w:pos="7655"/>
        </w:tabs>
        <w:spacing w:after="0"/>
        <w:ind w:left="567" w:hanging="567"/>
        <w:contextualSpacing w:val="0"/>
        <w:jc w:val="both"/>
        <w:rPr>
          <w:rFonts w:ascii="Times New Roman" w:hAnsi="Times New Roman"/>
          <w:sz w:val="24"/>
          <w:szCs w:val="24"/>
        </w:rPr>
      </w:pPr>
      <w:r w:rsidRPr="00A73FA8">
        <w:rPr>
          <w:rFonts w:ascii="Times New Roman" w:hAnsi="Times New Roman"/>
          <w:sz w:val="24"/>
          <w:szCs w:val="24"/>
        </w:rPr>
        <w:t>всасывающий коллектор и нагнетательный коллектор (</w:t>
      </w:r>
      <w:proofErr w:type="spellStart"/>
      <w:r w:rsidRPr="00A73FA8">
        <w:rPr>
          <w:rFonts w:ascii="Times New Roman" w:hAnsi="Times New Roman"/>
          <w:sz w:val="24"/>
          <w:szCs w:val="24"/>
        </w:rPr>
        <w:t>манифольд</w:t>
      </w:r>
      <w:proofErr w:type="spellEnd"/>
      <w:r w:rsidRPr="00A73FA8">
        <w:rPr>
          <w:rFonts w:ascii="Times New Roman" w:hAnsi="Times New Roman"/>
          <w:sz w:val="24"/>
          <w:szCs w:val="24"/>
        </w:rPr>
        <w:t>) насосов выполнить с применением гибких вставок;</w:t>
      </w:r>
    </w:p>
    <w:p w:rsidR="001B1FFD" w:rsidRPr="00A73FA8" w:rsidRDefault="001B1FFD" w:rsidP="00B36287">
      <w:pPr>
        <w:pStyle w:val="a3"/>
        <w:numPr>
          <w:ilvl w:val="0"/>
          <w:numId w:val="10"/>
        </w:numPr>
        <w:tabs>
          <w:tab w:val="left" w:pos="7371"/>
          <w:tab w:val="left" w:pos="7655"/>
        </w:tabs>
        <w:spacing w:after="0"/>
        <w:ind w:left="567" w:hanging="567"/>
        <w:contextualSpacing w:val="0"/>
        <w:jc w:val="both"/>
        <w:rPr>
          <w:rFonts w:ascii="Times New Roman" w:hAnsi="Times New Roman"/>
          <w:sz w:val="24"/>
          <w:szCs w:val="24"/>
        </w:rPr>
      </w:pPr>
      <w:r w:rsidRPr="00A73FA8">
        <w:rPr>
          <w:rFonts w:ascii="Times New Roman" w:hAnsi="Times New Roman"/>
          <w:sz w:val="24"/>
          <w:szCs w:val="24"/>
        </w:rPr>
        <w:t xml:space="preserve">установить виброустойчивый манометр, показывающий оператору давление в </w:t>
      </w:r>
      <w:proofErr w:type="spellStart"/>
      <w:r w:rsidRPr="00A73FA8">
        <w:rPr>
          <w:rFonts w:ascii="Times New Roman" w:hAnsi="Times New Roman"/>
          <w:sz w:val="24"/>
          <w:szCs w:val="24"/>
        </w:rPr>
        <w:t>манифольде</w:t>
      </w:r>
      <w:proofErr w:type="spellEnd"/>
      <w:r w:rsidRPr="00A73FA8">
        <w:rPr>
          <w:rFonts w:ascii="Times New Roman" w:hAnsi="Times New Roman"/>
          <w:sz w:val="24"/>
          <w:szCs w:val="24"/>
        </w:rPr>
        <w:t>;</w:t>
      </w:r>
    </w:p>
    <w:p w:rsidR="001B1FFD" w:rsidRPr="00A73FA8" w:rsidRDefault="001B1FFD" w:rsidP="00B36287">
      <w:pPr>
        <w:pStyle w:val="a3"/>
        <w:numPr>
          <w:ilvl w:val="0"/>
          <w:numId w:val="10"/>
        </w:numPr>
        <w:tabs>
          <w:tab w:val="left" w:pos="7371"/>
          <w:tab w:val="left" w:pos="7655"/>
        </w:tabs>
        <w:spacing w:after="0"/>
        <w:ind w:left="567" w:hanging="567"/>
        <w:contextualSpacing w:val="0"/>
        <w:jc w:val="both"/>
        <w:rPr>
          <w:rFonts w:ascii="Times New Roman" w:hAnsi="Times New Roman"/>
          <w:sz w:val="24"/>
          <w:szCs w:val="24"/>
        </w:rPr>
      </w:pPr>
      <w:r w:rsidRPr="00A73FA8">
        <w:rPr>
          <w:rFonts w:ascii="Times New Roman" w:hAnsi="Times New Roman"/>
          <w:sz w:val="24"/>
          <w:szCs w:val="24"/>
        </w:rPr>
        <w:t xml:space="preserve">регистрация вытесняемой жидкости для предупреждения </w:t>
      </w:r>
      <w:proofErr w:type="spellStart"/>
      <w:r w:rsidRPr="00A73FA8">
        <w:rPr>
          <w:rFonts w:ascii="Times New Roman" w:hAnsi="Times New Roman"/>
          <w:sz w:val="24"/>
          <w:szCs w:val="24"/>
        </w:rPr>
        <w:t>нефтегазопроявления</w:t>
      </w:r>
      <w:proofErr w:type="spellEnd"/>
      <w:r w:rsidRPr="00A73FA8">
        <w:rPr>
          <w:rFonts w:ascii="Times New Roman" w:hAnsi="Times New Roman"/>
          <w:sz w:val="24"/>
          <w:szCs w:val="24"/>
        </w:rPr>
        <w:t>;</w:t>
      </w:r>
    </w:p>
    <w:p w:rsidR="001B1FFD" w:rsidRPr="00A73FA8" w:rsidRDefault="001B1FFD" w:rsidP="00B36287">
      <w:pPr>
        <w:pStyle w:val="a3"/>
        <w:numPr>
          <w:ilvl w:val="0"/>
          <w:numId w:val="10"/>
        </w:numPr>
        <w:tabs>
          <w:tab w:val="left" w:pos="7371"/>
          <w:tab w:val="left" w:pos="7655"/>
        </w:tabs>
        <w:spacing w:after="0"/>
        <w:ind w:left="567" w:hanging="567"/>
        <w:contextualSpacing w:val="0"/>
        <w:jc w:val="both"/>
        <w:rPr>
          <w:rFonts w:ascii="Times New Roman" w:hAnsi="Times New Roman"/>
          <w:sz w:val="24"/>
          <w:szCs w:val="24"/>
        </w:rPr>
      </w:pPr>
      <w:r w:rsidRPr="00A73FA8">
        <w:rPr>
          <w:rFonts w:ascii="Times New Roman" w:hAnsi="Times New Roman"/>
          <w:sz w:val="24"/>
          <w:szCs w:val="24"/>
        </w:rPr>
        <w:t xml:space="preserve">насос для </w:t>
      </w:r>
      <w:r w:rsidR="00C52F67" w:rsidRPr="00A73FA8">
        <w:rPr>
          <w:rFonts w:ascii="Times New Roman" w:hAnsi="Times New Roman"/>
          <w:sz w:val="24"/>
          <w:szCs w:val="24"/>
        </w:rPr>
        <w:t>орошения штоков бурового насоса -</w:t>
      </w:r>
      <w:r w:rsidR="00587810" w:rsidRPr="00A73FA8">
        <w:rPr>
          <w:rFonts w:ascii="Times New Roman" w:hAnsi="Times New Roman"/>
          <w:sz w:val="24"/>
          <w:szCs w:val="24"/>
        </w:rPr>
        <w:t xml:space="preserve"> </w:t>
      </w:r>
      <w:r w:rsidR="006F45BB" w:rsidRPr="00A73FA8">
        <w:rPr>
          <w:rFonts w:ascii="Times New Roman" w:hAnsi="Times New Roman"/>
          <w:sz w:val="24"/>
          <w:szCs w:val="24"/>
        </w:rPr>
        <w:t xml:space="preserve">2 </w:t>
      </w:r>
      <w:r w:rsidR="00C52F67" w:rsidRPr="00A73FA8">
        <w:rPr>
          <w:rFonts w:ascii="Times New Roman" w:hAnsi="Times New Roman"/>
          <w:sz w:val="24"/>
          <w:szCs w:val="24"/>
        </w:rPr>
        <w:t>шт.</w:t>
      </w:r>
      <w:r w:rsidRPr="00A73FA8">
        <w:rPr>
          <w:rFonts w:ascii="Times New Roman" w:hAnsi="Times New Roman"/>
          <w:sz w:val="24"/>
          <w:szCs w:val="24"/>
        </w:rPr>
        <w:t>;</w:t>
      </w:r>
    </w:p>
    <w:p w:rsidR="001B1FFD" w:rsidRPr="00A73FA8" w:rsidRDefault="001B1FFD" w:rsidP="00B36287">
      <w:pPr>
        <w:pStyle w:val="a3"/>
        <w:numPr>
          <w:ilvl w:val="0"/>
          <w:numId w:val="10"/>
        </w:numPr>
        <w:tabs>
          <w:tab w:val="left" w:pos="7371"/>
          <w:tab w:val="left" w:pos="7655"/>
        </w:tabs>
        <w:spacing w:after="0"/>
        <w:ind w:left="567" w:hanging="567"/>
        <w:contextualSpacing w:val="0"/>
        <w:jc w:val="both"/>
        <w:rPr>
          <w:rFonts w:ascii="Times New Roman" w:hAnsi="Times New Roman"/>
          <w:sz w:val="24"/>
          <w:szCs w:val="24"/>
        </w:rPr>
      </w:pPr>
      <w:r w:rsidRPr="00A73FA8">
        <w:rPr>
          <w:rFonts w:ascii="Times New Roman" w:hAnsi="Times New Roman"/>
          <w:sz w:val="24"/>
          <w:szCs w:val="24"/>
        </w:rPr>
        <w:t xml:space="preserve">предохранительное устройство на каждый буровой насос, срабатывающее при давлении, превышающем на 10% рабочее давление насоса в соответствии с текущими параметрами. Конструкция устройства должна иметь отвод, исключающий возможность загрязнения оборудования и помещения насосных модулей, а так же устройство без срезных тарированных </w:t>
      </w:r>
      <w:r w:rsidR="000519D6" w:rsidRPr="00A73FA8">
        <w:rPr>
          <w:rFonts w:ascii="Times New Roman" w:hAnsi="Times New Roman"/>
          <w:sz w:val="24"/>
          <w:szCs w:val="24"/>
        </w:rPr>
        <w:t>штифтов</w:t>
      </w:r>
      <w:r w:rsidRPr="00A73FA8">
        <w:rPr>
          <w:rFonts w:ascii="Times New Roman" w:hAnsi="Times New Roman"/>
          <w:sz w:val="24"/>
          <w:szCs w:val="24"/>
        </w:rPr>
        <w:t>;</w:t>
      </w:r>
    </w:p>
    <w:p w:rsidR="001B1FFD" w:rsidRPr="00A73FA8" w:rsidRDefault="001B1FFD" w:rsidP="00B36287">
      <w:pPr>
        <w:pStyle w:val="a3"/>
        <w:numPr>
          <w:ilvl w:val="0"/>
          <w:numId w:val="10"/>
        </w:numPr>
        <w:tabs>
          <w:tab w:val="left" w:pos="7371"/>
          <w:tab w:val="left" w:pos="7655"/>
        </w:tabs>
        <w:spacing w:after="0"/>
        <w:ind w:left="567" w:hanging="567"/>
        <w:contextualSpacing w:val="0"/>
        <w:jc w:val="both"/>
        <w:rPr>
          <w:rFonts w:ascii="Times New Roman" w:hAnsi="Times New Roman"/>
          <w:sz w:val="24"/>
          <w:szCs w:val="24"/>
        </w:rPr>
      </w:pPr>
      <w:r w:rsidRPr="00A73FA8">
        <w:rPr>
          <w:rFonts w:ascii="Times New Roman" w:hAnsi="Times New Roman"/>
          <w:sz w:val="24"/>
          <w:szCs w:val="24"/>
        </w:rPr>
        <w:t>предохранительное устройство, действующее на отключение электроприводов насосов, при давлении превышающее рабочее при установленных цилиндровых втулках - 10-15%.</w:t>
      </w:r>
    </w:p>
    <w:p w:rsidR="001B1FFD" w:rsidRPr="00A73FA8" w:rsidRDefault="001B1FFD" w:rsidP="00B36287">
      <w:pPr>
        <w:pStyle w:val="a3"/>
        <w:numPr>
          <w:ilvl w:val="0"/>
          <w:numId w:val="10"/>
        </w:numPr>
        <w:tabs>
          <w:tab w:val="left" w:pos="7371"/>
          <w:tab w:val="left" w:pos="7655"/>
        </w:tabs>
        <w:spacing w:after="0"/>
        <w:ind w:left="567" w:hanging="567"/>
        <w:contextualSpacing w:val="0"/>
        <w:jc w:val="both"/>
        <w:rPr>
          <w:rFonts w:ascii="Times New Roman" w:hAnsi="Times New Roman"/>
          <w:sz w:val="24"/>
          <w:szCs w:val="24"/>
        </w:rPr>
      </w:pPr>
      <w:r w:rsidRPr="00A73FA8">
        <w:rPr>
          <w:rFonts w:ascii="Times New Roman" w:hAnsi="Times New Roman"/>
          <w:sz w:val="24"/>
          <w:szCs w:val="24"/>
        </w:rPr>
        <w:t xml:space="preserve">компенсаторы давления буровых насосов, заполняемые воздухом или инертным газом: конструкция компенсатора давления должна предусматривать установку </w:t>
      </w:r>
      <w:r w:rsidRPr="00A73FA8">
        <w:rPr>
          <w:rFonts w:ascii="Times New Roman" w:hAnsi="Times New Roman"/>
          <w:sz w:val="24"/>
          <w:szCs w:val="24"/>
        </w:rPr>
        <w:lastRenderedPageBreak/>
        <w:t>манометра для измерения давления в газовой полости и обеспечивать возможность сбрасывания давления до нуля;</w:t>
      </w:r>
    </w:p>
    <w:p w:rsidR="001B1FFD" w:rsidRPr="00A73FA8" w:rsidRDefault="001B1FFD" w:rsidP="00B36287">
      <w:pPr>
        <w:pStyle w:val="a3"/>
        <w:numPr>
          <w:ilvl w:val="0"/>
          <w:numId w:val="10"/>
        </w:numPr>
        <w:tabs>
          <w:tab w:val="left" w:pos="7371"/>
          <w:tab w:val="left" w:pos="7655"/>
        </w:tabs>
        <w:spacing w:after="0"/>
        <w:ind w:left="567" w:hanging="567"/>
        <w:contextualSpacing w:val="0"/>
        <w:jc w:val="both"/>
        <w:rPr>
          <w:rFonts w:ascii="Times New Roman" w:hAnsi="Times New Roman"/>
          <w:sz w:val="24"/>
          <w:szCs w:val="24"/>
        </w:rPr>
      </w:pPr>
      <w:r w:rsidRPr="00A73FA8">
        <w:rPr>
          <w:rFonts w:ascii="Times New Roman" w:hAnsi="Times New Roman"/>
          <w:sz w:val="24"/>
          <w:szCs w:val="24"/>
        </w:rPr>
        <w:t>задвижка для сброса давления в нагнетательном трубопроводе.</w:t>
      </w:r>
    </w:p>
    <w:p w:rsidR="001B1FFD" w:rsidRPr="00A73FA8" w:rsidRDefault="001B1FFD" w:rsidP="00B36287">
      <w:pPr>
        <w:pStyle w:val="a3"/>
        <w:numPr>
          <w:ilvl w:val="0"/>
          <w:numId w:val="10"/>
        </w:numPr>
        <w:tabs>
          <w:tab w:val="left" w:pos="7371"/>
          <w:tab w:val="left" w:pos="7655"/>
        </w:tabs>
        <w:spacing w:after="0"/>
        <w:ind w:left="567" w:hanging="567"/>
        <w:contextualSpacing w:val="0"/>
        <w:jc w:val="both"/>
        <w:rPr>
          <w:rFonts w:ascii="Times New Roman" w:hAnsi="Times New Roman"/>
          <w:sz w:val="24"/>
          <w:szCs w:val="24"/>
        </w:rPr>
      </w:pPr>
      <w:r w:rsidRPr="00A73FA8">
        <w:rPr>
          <w:rFonts w:ascii="Times New Roman" w:hAnsi="Times New Roman"/>
          <w:sz w:val="24"/>
          <w:szCs w:val="24"/>
        </w:rPr>
        <w:t>коллектор всасывающей линии бурового насоса с запорной арматурой;</w:t>
      </w:r>
    </w:p>
    <w:p w:rsidR="001B1FFD" w:rsidRPr="00A73FA8" w:rsidRDefault="001B1FFD" w:rsidP="00B36287">
      <w:pPr>
        <w:pStyle w:val="a3"/>
        <w:numPr>
          <w:ilvl w:val="0"/>
          <w:numId w:val="10"/>
        </w:numPr>
        <w:tabs>
          <w:tab w:val="left" w:pos="7371"/>
          <w:tab w:val="left" w:pos="7655"/>
        </w:tabs>
        <w:spacing w:after="0"/>
        <w:ind w:left="567" w:hanging="567"/>
        <w:contextualSpacing w:val="0"/>
        <w:jc w:val="both"/>
        <w:rPr>
          <w:rFonts w:ascii="Times New Roman" w:hAnsi="Times New Roman"/>
          <w:sz w:val="24"/>
          <w:szCs w:val="24"/>
        </w:rPr>
      </w:pPr>
      <w:r w:rsidRPr="00A73FA8">
        <w:rPr>
          <w:rFonts w:ascii="Times New Roman" w:hAnsi="Times New Roman"/>
          <w:sz w:val="24"/>
          <w:szCs w:val="24"/>
        </w:rPr>
        <w:t>металлическое утепленное блочно-модульное укрытие типа «сэндвич»;</w:t>
      </w:r>
    </w:p>
    <w:p w:rsidR="001B1FFD" w:rsidRPr="00A73FA8" w:rsidRDefault="001B1FFD" w:rsidP="00B36287">
      <w:pPr>
        <w:pStyle w:val="a3"/>
        <w:numPr>
          <w:ilvl w:val="0"/>
          <w:numId w:val="10"/>
        </w:numPr>
        <w:tabs>
          <w:tab w:val="left" w:pos="7371"/>
          <w:tab w:val="left" w:pos="7655"/>
        </w:tabs>
        <w:spacing w:after="0"/>
        <w:ind w:left="567" w:hanging="567"/>
        <w:contextualSpacing w:val="0"/>
        <w:jc w:val="both"/>
        <w:rPr>
          <w:rFonts w:ascii="Times New Roman" w:hAnsi="Times New Roman"/>
          <w:sz w:val="24"/>
          <w:szCs w:val="24"/>
        </w:rPr>
      </w:pPr>
      <w:r w:rsidRPr="00A73FA8">
        <w:rPr>
          <w:rFonts w:ascii="Times New Roman" w:hAnsi="Times New Roman"/>
          <w:sz w:val="24"/>
          <w:szCs w:val="24"/>
        </w:rPr>
        <w:t>система рабочего и аварийного освещения;</w:t>
      </w:r>
    </w:p>
    <w:p w:rsidR="001B1FFD" w:rsidRPr="00A73FA8" w:rsidRDefault="001B1FFD" w:rsidP="00B36287">
      <w:pPr>
        <w:pStyle w:val="a3"/>
        <w:numPr>
          <w:ilvl w:val="0"/>
          <w:numId w:val="10"/>
        </w:numPr>
        <w:tabs>
          <w:tab w:val="left" w:pos="7371"/>
          <w:tab w:val="left" w:pos="7655"/>
        </w:tabs>
        <w:spacing w:after="0"/>
        <w:ind w:left="567" w:hanging="567"/>
        <w:contextualSpacing w:val="0"/>
        <w:jc w:val="both"/>
        <w:rPr>
          <w:rFonts w:ascii="Times New Roman" w:hAnsi="Times New Roman"/>
          <w:sz w:val="24"/>
          <w:szCs w:val="24"/>
        </w:rPr>
      </w:pPr>
      <w:r w:rsidRPr="00A73FA8">
        <w:rPr>
          <w:rFonts w:ascii="Times New Roman" w:hAnsi="Times New Roman"/>
          <w:sz w:val="24"/>
          <w:szCs w:val="24"/>
        </w:rPr>
        <w:t>принудительная система приточно-вытяжной вентиляции.</w:t>
      </w:r>
    </w:p>
    <w:p w:rsidR="001B1FFD" w:rsidRPr="00A73FA8" w:rsidRDefault="001B1FFD" w:rsidP="00B36287">
      <w:pPr>
        <w:pStyle w:val="a3"/>
        <w:numPr>
          <w:ilvl w:val="0"/>
          <w:numId w:val="10"/>
        </w:numPr>
        <w:tabs>
          <w:tab w:val="left" w:pos="7371"/>
          <w:tab w:val="left" w:pos="7655"/>
        </w:tabs>
        <w:spacing w:after="0"/>
        <w:ind w:left="567" w:hanging="567"/>
        <w:contextualSpacing w:val="0"/>
        <w:jc w:val="both"/>
        <w:rPr>
          <w:rFonts w:ascii="Times New Roman" w:hAnsi="Times New Roman"/>
          <w:sz w:val="24"/>
          <w:szCs w:val="24"/>
        </w:rPr>
      </w:pPr>
      <w:r w:rsidRPr="00A73FA8">
        <w:rPr>
          <w:rFonts w:ascii="Times New Roman" w:hAnsi="Times New Roman"/>
          <w:sz w:val="24"/>
          <w:szCs w:val="24"/>
        </w:rPr>
        <w:t>комбинированная система обогрева оборудования и рабочих мест;</w:t>
      </w:r>
    </w:p>
    <w:p w:rsidR="001B1FFD" w:rsidRPr="00A73FA8" w:rsidRDefault="001B1FFD" w:rsidP="00B36287">
      <w:pPr>
        <w:pStyle w:val="a3"/>
        <w:numPr>
          <w:ilvl w:val="0"/>
          <w:numId w:val="10"/>
        </w:numPr>
        <w:tabs>
          <w:tab w:val="left" w:pos="7371"/>
          <w:tab w:val="left" w:pos="7655"/>
        </w:tabs>
        <w:spacing w:after="0"/>
        <w:ind w:left="567" w:hanging="567"/>
        <w:contextualSpacing w:val="0"/>
        <w:jc w:val="both"/>
        <w:rPr>
          <w:rFonts w:ascii="Times New Roman" w:hAnsi="Times New Roman"/>
          <w:sz w:val="24"/>
          <w:szCs w:val="24"/>
        </w:rPr>
      </w:pPr>
      <w:r w:rsidRPr="00A73FA8">
        <w:rPr>
          <w:rFonts w:ascii="Times New Roman" w:hAnsi="Times New Roman"/>
          <w:sz w:val="24"/>
          <w:szCs w:val="24"/>
        </w:rPr>
        <w:t>электропривода вспомогательных механизмов - на напряжение Uh=380B. F=50</w:t>
      </w:r>
      <w:r w:rsidR="00935C7C" w:rsidRPr="00A73FA8">
        <w:rPr>
          <w:rFonts w:ascii="Times New Roman" w:hAnsi="Times New Roman"/>
          <w:sz w:val="24"/>
          <w:szCs w:val="24"/>
        </w:rPr>
        <w:t>Гц</w:t>
      </w:r>
      <w:r w:rsidRPr="00A73FA8">
        <w:rPr>
          <w:rFonts w:ascii="Times New Roman" w:hAnsi="Times New Roman"/>
          <w:sz w:val="24"/>
          <w:szCs w:val="24"/>
        </w:rPr>
        <w:t>.</w:t>
      </w:r>
    </w:p>
    <w:p w:rsidR="001B1FFD" w:rsidRPr="00F34266" w:rsidRDefault="001B1FFD" w:rsidP="00B36287">
      <w:pPr>
        <w:pStyle w:val="a3"/>
        <w:numPr>
          <w:ilvl w:val="2"/>
          <w:numId w:val="21"/>
        </w:numPr>
        <w:tabs>
          <w:tab w:val="left" w:pos="993"/>
        </w:tabs>
        <w:spacing w:before="40" w:after="0"/>
        <w:ind w:left="0" w:firstLine="0"/>
        <w:contextualSpacing w:val="0"/>
        <w:jc w:val="both"/>
        <w:rPr>
          <w:rFonts w:ascii="Times New Roman" w:eastAsia="Times New Roman" w:hAnsi="Times New Roman"/>
          <w:sz w:val="24"/>
          <w:szCs w:val="24"/>
          <w:lang w:eastAsia="ru-RU"/>
        </w:rPr>
      </w:pPr>
      <w:r w:rsidRPr="00F34266">
        <w:rPr>
          <w:rFonts w:ascii="Times New Roman" w:eastAsia="Times New Roman" w:hAnsi="Times New Roman"/>
          <w:sz w:val="24"/>
          <w:szCs w:val="24"/>
          <w:lang w:eastAsia="ru-RU"/>
        </w:rPr>
        <w:t xml:space="preserve">В техническом паспорте на буровые насосы </w:t>
      </w:r>
      <w:r w:rsidR="00866B96">
        <w:rPr>
          <w:rFonts w:ascii="Times New Roman" w:eastAsia="Times New Roman" w:hAnsi="Times New Roman"/>
          <w:sz w:val="24"/>
          <w:szCs w:val="24"/>
          <w:lang w:eastAsia="ru-RU"/>
        </w:rPr>
        <w:t>указа</w:t>
      </w:r>
      <w:r w:rsidRPr="00F34266">
        <w:rPr>
          <w:rFonts w:ascii="Times New Roman" w:eastAsia="Times New Roman" w:hAnsi="Times New Roman"/>
          <w:sz w:val="24"/>
          <w:szCs w:val="24"/>
          <w:lang w:eastAsia="ru-RU"/>
        </w:rPr>
        <w:t xml:space="preserve">ть характеристики (подача, давление и т.д.) исходя из </w:t>
      </w:r>
      <w:r w:rsidR="00866B96">
        <w:rPr>
          <w:rFonts w:ascii="Times New Roman" w:eastAsia="Times New Roman" w:hAnsi="Times New Roman"/>
          <w:sz w:val="24"/>
          <w:szCs w:val="24"/>
          <w:lang w:eastAsia="ru-RU"/>
        </w:rPr>
        <w:t>установленных поршней и втулок на насосе</w:t>
      </w:r>
      <w:r w:rsidRPr="00F34266">
        <w:rPr>
          <w:rFonts w:ascii="Times New Roman" w:eastAsia="Times New Roman" w:hAnsi="Times New Roman"/>
          <w:sz w:val="24"/>
          <w:szCs w:val="24"/>
          <w:lang w:eastAsia="ru-RU"/>
        </w:rPr>
        <w:t>.</w:t>
      </w:r>
    </w:p>
    <w:p w:rsidR="001B1FFD" w:rsidRPr="00F34266" w:rsidRDefault="001B1FFD" w:rsidP="00B36287">
      <w:pPr>
        <w:pStyle w:val="a3"/>
        <w:numPr>
          <w:ilvl w:val="2"/>
          <w:numId w:val="21"/>
        </w:numPr>
        <w:tabs>
          <w:tab w:val="left" w:pos="993"/>
        </w:tabs>
        <w:spacing w:before="40" w:after="0"/>
        <w:ind w:left="0" w:firstLine="0"/>
        <w:contextualSpacing w:val="0"/>
        <w:jc w:val="both"/>
        <w:rPr>
          <w:rFonts w:ascii="Times New Roman" w:eastAsia="Times New Roman" w:hAnsi="Times New Roman"/>
          <w:sz w:val="24"/>
          <w:szCs w:val="24"/>
          <w:lang w:eastAsia="ru-RU"/>
        </w:rPr>
      </w:pPr>
      <w:r w:rsidRPr="00F34266">
        <w:rPr>
          <w:rFonts w:ascii="Times New Roman" w:eastAsia="Times New Roman" w:hAnsi="Times New Roman"/>
          <w:sz w:val="24"/>
          <w:szCs w:val="24"/>
          <w:lang w:eastAsia="ru-RU"/>
        </w:rPr>
        <w:t>Системой управления буровыми насосами должны быть предусмотрены следующие блокировки, действующие на отключение электропривода:</w:t>
      </w:r>
    </w:p>
    <w:p w:rsidR="001B1FFD" w:rsidRPr="00A73FA8" w:rsidRDefault="001B1FFD" w:rsidP="00B36287">
      <w:pPr>
        <w:pStyle w:val="a3"/>
        <w:numPr>
          <w:ilvl w:val="0"/>
          <w:numId w:val="10"/>
        </w:numPr>
        <w:tabs>
          <w:tab w:val="left" w:pos="7371"/>
          <w:tab w:val="left" w:pos="7655"/>
        </w:tabs>
        <w:spacing w:after="0"/>
        <w:ind w:left="567" w:hanging="567"/>
        <w:contextualSpacing w:val="0"/>
        <w:jc w:val="both"/>
        <w:rPr>
          <w:rFonts w:ascii="Times New Roman" w:hAnsi="Times New Roman"/>
          <w:sz w:val="24"/>
          <w:szCs w:val="24"/>
        </w:rPr>
      </w:pPr>
      <w:r w:rsidRPr="00A73FA8">
        <w:rPr>
          <w:rFonts w:ascii="Times New Roman" w:hAnsi="Times New Roman"/>
          <w:sz w:val="24"/>
          <w:szCs w:val="24"/>
        </w:rPr>
        <w:t>при снятом ограждении клиноременной передачи и ограждения привода.</w:t>
      </w:r>
    </w:p>
    <w:p w:rsidR="001B1FFD" w:rsidRPr="00A73FA8" w:rsidRDefault="001B1FFD" w:rsidP="00B36287">
      <w:pPr>
        <w:pStyle w:val="a3"/>
        <w:numPr>
          <w:ilvl w:val="0"/>
          <w:numId w:val="10"/>
        </w:numPr>
        <w:tabs>
          <w:tab w:val="left" w:pos="7371"/>
          <w:tab w:val="left" w:pos="7655"/>
        </w:tabs>
        <w:spacing w:after="0"/>
        <w:ind w:left="567" w:hanging="567"/>
        <w:contextualSpacing w:val="0"/>
        <w:jc w:val="both"/>
        <w:rPr>
          <w:rFonts w:ascii="Times New Roman" w:hAnsi="Times New Roman"/>
          <w:sz w:val="24"/>
          <w:szCs w:val="24"/>
        </w:rPr>
      </w:pPr>
      <w:r w:rsidRPr="00A73FA8">
        <w:rPr>
          <w:rFonts w:ascii="Times New Roman" w:hAnsi="Times New Roman"/>
          <w:sz w:val="24"/>
          <w:szCs w:val="24"/>
        </w:rPr>
        <w:t>при срабатывании предохранительного клапана;</w:t>
      </w:r>
    </w:p>
    <w:p w:rsidR="001B1FFD" w:rsidRPr="00A73FA8" w:rsidRDefault="001B1FFD" w:rsidP="00B36287">
      <w:pPr>
        <w:pStyle w:val="a3"/>
        <w:numPr>
          <w:ilvl w:val="0"/>
          <w:numId w:val="10"/>
        </w:numPr>
        <w:tabs>
          <w:tab w:val="left" w:pos="7371"/>
          <w:tab w:val="left" w:pos="7655"/>
        </w:tabs>
        <w:spacing w:after="0"/>
        <w:ind w:left="567" w:hanging="567"/>
        <w:contextualSpacing w:val="0"/>
        <w:jc w:val="both"/>
        <w:rPr>
          <w:rFonts w:ascii="Times New Roman" w:hAnsi="Times New Roman"/>
          <w:sz w:val="24"/>
          <w:szCs w:val="24"/>
        </w:rPr>
      </w:pPr>
      <w:r w:rsidRPr="00A73FA8">
        <w:rPr>
          <w:rFonts w:ascii="Times New Roman" w:hAnsi="Times New Roman"/>
          <w:sz w:val="24"/>
          <w:szCs w:val="24"/>
        </w:rPr>
        <w:t>при снижении давления бурового раствора на приеме ниже допустимого;</w:t>
      </w:r>
    </w:p>
    <w:p w:rsidR="001B1FFD" w:rsidRPr="00A73FA8" w:rsidRDefault="001B1FFD" w:rsidP="00B36287">
      <w:pPr>
        <w:pStyle w:val="a3"/>
        <w:numPr>
          <w:ilvl w:val="0"/>
          <w:numId w:val="10"/>
        </w:numPr>
        <w:tabs>
          <w:tab w:val="left" w:pos="7371"/>
          <w:tab w:val="left" w:pos="7655"/>
        </w:tabs>
        <w:spacing w:after="0"/>
        <w:ind w:left="567" w:hanging="567"/>
        <w:contextualSpacing w:val="0"/>
        <w:jc w:val="both"/>
        <w:rPr>
          <w:rFonts w:ascii="Times New Roman" w:hAnsi="Times New Roman"/>
          <w:sz w:val="24"/>
          <w:szCs w:val="24"/>
        </w:rPr>
      </w:pPr>
      <w:r w:rsidRPr="00A73FA8">
        <w:rPr>
          <w:rFonts w:ascii="Times New Roman" w:hAnsi="Times New Roman"/>
          <w:sz w:val="24"/>
          <w:szCs w:val="24"/>
        </w:rPr>
        <w:t>при повышении давления бурового раствора на выходе выше допустимого;</w:t>
      </w:r>
    </w:p>
    <w:p w:rsidR="001B1FFD" w:rsidRPr="00A73FA8" w:rsidRDefault="001B1FFD" w:rsidP="00B36287">
      <w:pPr>
        <w:pStyle w:val="a3"/>
        <w:numPr>
          <w:ilvl w:val="0"/>
          <w:numId w:val="10"/>
        </w:numPr>
        <w:tabs>
          <w:tab w:val="left" w:pos="7371"/>
          <w:tab w:val="left" w:pos="7655"/>
        </w:tabs>
        <w:spacing w:after="0"/>
        <w:ind w:left="567" w:hanging="567"/>
        <w:contextualSpacing w:val="0"/>
        <w:jc w:val="both"/>
        <w:rPr>
          <w:rFonts w:ascii="Times New Roman" w:hAnsi="Times New Roman"/>
          <w:sz w:val="24"/>
          <w:szCs w:val="24"/>
        </w:rPr>
      </w:pPr>
      <w:r w:rsidRPr="00A73FA8">
        <w:rPr>
          <w:rFonts w:ascii="Times New Roman" w:hAnsi="Times New Roman"/>
          <w:sz w:val="24"/>
          <w:szCs w:val="24"/>
        </w:rPr>
        <w:t>при снижении давления масла в системе смазки ниже допустимого;</w:t>
      </w:r>
    </w:p>
    <w:p w:rsidR="001B1FFD" w:rsidRPr="00A73FA8" w:rsidRDefault="001B1FFD" w:rsidP="00B36287">
      <w:pPr>
        <w:pStyle w:val="a3"/>
        <w:numPr>
          <w:ilvl w:val="0"/>
          <w:numId w:val="10"/>
        </w:numPr>
        <w:tabs>
          <w:tab w:val="left" w:pos="7371"/>
          <w:tab w:val="left" w:pos="7655"/>
        </w:tabs>
        <w:spacing w:after="0"/>
        <w:ind w:left="567" w:hanging="567"/>
        <w:contextualSpacing w:val="0"/>
        <w:jc w:val="both"/>
        <w:rPr>
          <w:rFonts w:ascii="Times New Roman" w:hAnsi="Times New Roman"/>
          <w:sz w:val="24"/>
          <w:szCs w:val="24"/>
        </w:rPr>
      </w:pPr>
      <w:r w:rsidRPr="00A73FA8">
        <w:rPr>
          <w:rFonts w:ascii="Times New Roman" w:hAnsi="Times New Roman"/>
          <w:sz w:val="24"/>
          <w:szCs w:val="24"/>
        </w:rPr>
        <w:t>при перенапряжении, несимметричных перегрузках по фазным и линейным токам;</w:t>
      </w:r>
    </w:p>
    <w:p w:rsidR="001B1FFD" w:rsidRPr="00A73FA8" w:rsidRDefault="001B1FFD" w:rsidP="00B36287">
      <w:pPr>
        <w:pStyle w:val="a3"/>
        <w:numPr>
          <w:ilvl w:val="0"/>
          <w:numId w:val="10"/>
        </w:numPr>
        <w:tabs>
          <w:tab w:val="left" w:pos="7371"/>
          <w:tab w:val="left" w:pos="7655"/>
        </w:tabs>
        <w:spacing w:after="0"/>
        <w:ind w:left="567" w:hanging="567"/>
        <w:contextualSpacing w:val="0"/>
        <w:jc w:val="both"/>
        <w:rPr>
          <w:rFonts w:ascii="Times New Roman" w:hAnsi="Times New Roman"/>
          <w:sz w:val="24"/>
          <w:szCs w:val="24"/>
        </w:rPr>
      </w:pPr>
      <w:r w:rsidRPr="00A73FA8">
        <w:rPr>
          <w:rFonts w:ascii="Times New Roman" w:hAnsi="Times New Roman"/>
          <w:sz w:val="24"/>
          <w:szCs w:val="24"/>
        </w:rPr>
        <w:t>при срабатывании тепловой (времятоковой) защиты;</w:t>
      </w:r>
    </w:p>
    <w:p w:rsidR="001B1FFD" w:rsidRPr="00A73FA8" w:rsidRDefault="001B1FFD" w:rsidP="00B36287">
      <w:pPr>
        <w:pStyle w:val="a3"/>
        <w:numPr>
          <w:ilvl w:val="0"/>
          <w:numId w:val="10"/>
        </w:numPr>
        <w:tabs>
          <w:tab w:val="left" w:pos="7371"/>
          <w:tab w:val="left" w:pos="7655"/>
        </w:tabs>
        <w:spacing w:after="0"/>
        <w:ind w:left="567" w:hanging="567"/>
        <w:contextualSpacing w:val="0"/>
        <w:jc w:val="both"/>
        <w:rPr>
          <w:rFonts w:ascii="Times New Roman" w:hAnsi="Times New Roman"/>
          <w:sz w:val="24"/>
          <w:szCs w:val="24"/>
        </w:rPr>
      </w:pPr>
      <w:r w:rsidRPr="00A73FA8">
        <w:rPr>
          <w:rFonts w:ascii="Times New Roman" w:hAnsi="Times New Roman"/>
          <w:sz w:val="24"/>
          <w:szCs w:val="24"/>
        </w:rPr>
        <w:t xml:space="preserve">при </w:t>
      </w:r>
      <w:proofErr w:type="spellStart"/>
      <w:r w:rsidRPr="00A73FA8">
        <w:rPr>
          <w:rFonts w:ascii="Times New Roman" w:hAnsi="Times New Roman"/>
          <w:sz w:val="24"/>
          <w:szCs w:val="24"/>
        </w:rPr>
        <w:t>неполнофазном</w:t>
      </w:r>
      <w:proofErr w:type="spellEnd"/>
      <w:r w:rsidRPr="00A73FA8">
        <w:rPr>
          <w:rFonts w:ascii="Times New Roman" w:hAnsi="Times New Roman"/>
          <w:sz w:val="24"/>
          <w:szCs w:val="24"/>
        </w:rPr>
        <w:t xml:space="preserve"> включении электродвигателя;</w:t>
      </w:r>
    </w:p>
    <w:p w:rsidR="001B1FFD" w:rsidRPr="00A73FA8" w:rsidRDefault="001B1FFD" w:rsidP="00B36287">
      <w:pPr>
        <w:pStyle w:val="a3"/>
        <w:numPr>
          <w:ilvl w:val="0"/>
          <w:numId w:val="10"/>
        </w:numPr>
        <w:tabs>
          <w:tab w:val="left" w:pos="7371"/>
          <w:tab w:val="left" w:pos="7655"/>
        </w:tabs>
        <w:spacing w:after="0"/>
        <w:ind w:left="567" w:hanging="567"/>
        <w:contextualSpacing w:val="0"/>
        <w:jc w:val="both"/>
        <w:rPr>
          <w:rFonts w:ascii="Times New Roman" w:hAnsi="Times New Roman"/>
          <w:sz w:val="24"/>
          <w:szCs w:val="24"/>
        </w:rPr>
      </w:pPr>
      <w:r w:rsidRPr="00A73FA8">
        <w:rPr>
          <w:rFonts w:ascii="Times New Roman" w:hAnsi="Times New Roman"/>
          <w:sz w:val="24"/>
          <w:szCs w:val="24"/>
        </w:rPr>
        <w:t xml:space="preserve">при длительной работе с параметрами выше </w:t>
      </w:r>
      <w:proofErr w:type="gramStart"/>
      <w:r w:rsidRPr="00A73FA8">
        <w:rPr>
          <w:rFonts w:ascii="Times New Roman" w:hAnsi="Times New Roman"/>
          <w:sz w:val="24"/>
          <w:szCs w:val="24"/>
        </w:rPr>
        <w:t>номинальных</w:t>
      </w:r>
      <w:proofErr w:type="gramEnd"/>
      <w:r w:rsidRPr="00A73FA8">
        <w:rPr>
          <w:rFonts w:ascii="Times New Roman" w:hAnsi="Times New Roman"/>
          <w:sz w:val="24"/>
          <w:szCs w:val="24"/>
        </w:rPr>
        <w:t>;</w:t>
      </w:r>
    </w:p>
    <w:p w:rsidR="001B1FFD" w:rsidRPr="00A73FA8" w:rsidRDefault="001B1FFD" w:rsidP="00B36287">
      <w:pPr>
        <w:pStyle w:val="a3"/>
        <w:numPr>
          <w:ilvl w:val="0"/>
          <w:numId w:val="10"/>
        </w:numPr>
        <w:tabs>
          <w:tab w:val="left" w:pos="7371"/>
          <w:tab w:val="left" w:pos="7655"/>
        </w:tabs>
        <w:spacing w:after="0"/>
        <w:ind w:left="567" w:hanging="567"/>
        <w:contextualSpacing w:val="0"/>
        <w:jc w:val="both"/>
        <w:rPr>
          <w:rFonts w:ascii="Times New Roman" w:hAnsi="Times New Roman"/>
          <w:sz w:val="24"/>
          <w:szCs w:val="24"/>
        </w:rPr>
      </w:pPr>
      <w:r w:rsidRPr="00A73FA8">
        <w:rPr>
          <w:rFonts w:ascii="Times New Roman" w:hAnsi="Times New Roman"/>
          <w:sz w:val="24"/>
          <w:szCs w:val="24"/>
        </w:rPr>
        <w:t>при неработающем насосе системы орошения штоков.</w:t>
      </w:r>
    </w:p>
    <w:p w:rsidR="001B1FFD" w:rsidRPr="00A73FA8" w:rsidRDefault="001B1FFD" w:rsidP="00B36287">
      <w:pPr>
        <w:pStyle w:val="a3"/>
        <w:numPr>
          <w:ilvl w:val="0"/>
          <w:numId w:val="10"/>
        </w:numPr>
        <w:tabs>
          <w:tab w:val="left" w:pos="7371"/>
          <w:tab w:val="left" w:pos="7655"/>
        </w:tabs>
        <w:spacing w:after="0"/>
        <w:ind w:left="567" w:hanging="567"/>
        <w:contextualSpacing w:val="0"/>
        <w:jc w:val="both"/>
        <w:rPr>
          <w:rFonts w:ascii="Times New Roman" w:hAnsi="Times New Roman"/>
          <w:sz w:val="24"/>
          <w:szCs w:val="24"/>
        </w:rPr>
      </w:pPr>
      <w:r w:rsidRPr="00A73FA8">
        <w:rPr>
          <w:rFonts w:ascii="Times New Roman" w:hAnsi="Times New Roman"/>
          <w:sz w:val="24"/>
          <w:szCs w:val="24"/>
        </w:rPr>
        <w:t xml:space="preserve">при закрытых задвижках на </w:t>
      </w:r>
      <w:proofErr w:type="spellStart"/>
      <w:r w:rsidRPr="00A73FA8">
        <w:rPr>
          <w:rFonts w:ascii="Times New Roman" w:hAnsi="Times New Roman"/>
          <w:sz w:val="24"/>
          <w:szCs w:val="24"/>
        </w:rPr>
        <w:t>манифольде</w:t>
      </w:r>
      <w:proofErr w:type="spellEnd"/>
      <w:r w:rsidRPr="00A73FA8">
        <w:rPr>
          <w:rFonts w:ascii="Times New Roman" w:hAnsi="Times New Roman"/>
          <w:sz w:val="24"/>
          <w:szCs w:val="24"/>
        </w:rPr>
        <w:t>.</w:t>
      </w:r>
    </w:p>
    <w:p w:rsidR="00A73FA8" w:rsidRDefault="00CB4C84" w:rsidP="00B36287">
      <w:pPr>
        <w:pStyle w:val="a3"/>
        <w:numPr>
          <w:ilvl w:val="2"/>
          <w:numId w:val="21"/>
        </w:numPr>
        <w:tabs>
          <w:tab w:val="left" w:pos="993"/>
        </w:tabs>
        <w:spacing w:before="40" w:after="0"/>
        <w:ind w:left="0" w:firstLine="0"/>
        <w:contextualSpacing w:val="0"/>
        <w:jc w:val="both"/>
        <w:rPr>
          <w:rFonts w:ascii="Times New Roman" w:hAnsi="Times New Roman"/>
          <w:sz w:val="24"/>
          <w:szCs w:val="24"/>
        </w:rPr>
      </w:pPr>
      <w:r w:rsidRPr="00A73FA8">
        <w:rPr>
          <w:rFonts w:ascii="Times New Roman" w:eastAsia="Times New Roman" w:hAnsi="Times New Roman"/>
          <w:sz w:val="24"/>
          <w:szCs w:val="24"/>
          <w:lang w:eastAsia="ru-RU"/>
        </w:rPr>
        <w:t>Требования</w:t>
      </w:r>
      <w:r w:rsidR="00A73FA8">
        <w:rPr>
          <w:rFonts w:ascii="Times New Roman" w:hAnsi="Times New Roman"/>
          <w:sz w:val="24"/>
          <w:szCs w:val="24"/>
        </w:rPr>
        <w:t xml:space="preserve"> к ЗИП.</w:t>
      </w:r>
    </w:p>
    <w:p w:rsidR="00866B96" w:rsidRDefault="00CB4C84" w:rsidP="00A73FA8">
      <w:pPr>
        <w:pStyle w:val="a3"/>
        <w:tabs>
          <w:tab w:val="left" w:pos="993"/>
        </w:tabs>
        <w:spacing w:before="40" w:after="0"/>
        <w:ind w:left="0"/>
        <w:contextualSpacing w:val="0"/>
        <w:jc w:val="both"/>
        <w:rPr>
          <w:rFonts w:ascii="Times New Roman" w:hAnsi="Times New Roman"/>
          <w:sz w:val="24"/>
          <w:szCs w:val="24"/>
        </w:rPr>
      </w:pPr>
      <w:r w:rsidRPr="00A73FA8">
        <w:rPr>
          <w:rFonts w:ascii="Times New Roman" w:hAnsi="Times New Roman"/>
          <w:sz w:val="24"/>
          <w:szCs w:val="24"/>
        </w:rPr>
        <w:t>Минимальный перечень ЗИП, поставляемый вместе с НБО, указан в таблице</w:t>
      </w:r>
      <w:r w:rsidR="00A73FA8">
        <w:rPr>
          <w:rFonts w:ascii="Times New Roman" w:hAnsi="Times New Roman"/>
          <w:sz w:val="24"/>
          <w:szCs w:val="24"/>
        </w:rPr>
        <w:t xml:space="preserve"> 1</w:t>
      </w:r>
      <w:r w:rsidR="00451A0F">
        <w:rPr>
          <w:rFonts w:ascii="Times New Roman" w:hAnsi="Times New Roman"/>
          <w:sz w:val="24"/>
          <w:szCs w:val="24"/>
        </w:rPr>
        <w:t>0</w:t>
      </w:r>
      <w:r w:rsidR="00A73FA8">
        <w:rPr>
          <w:rFonts w:ascii="Times New Roman" w:hAnsi="Times New Roman"/>
          <w:sz w:val="24"/>
          <w:szCs w:val="24"/>
        </w:rPr>
        <w:t>.</w:t>
      </w:r>
      <w:r w:rsidR="00C725F8" w:rsidRPr="00A73FA8">
        <w:rPr>
          <w:rFonts w:ascii="Times New Roman" w:hAnsi="Times New Roman"/>
          <w:sz w:val="24"/>
          <w:szCs w:val="24"/>
        </w:rPr>
        <w:t xml:space="preserve"> </w:t>
      </w:r>
    </w:p>
    <w:p w:rsidR="00A73FA8" w:rsidRPr="00F650CB" w:rsidRDefault="00A73FA8" w:rsidP="00A73FA8">
      <w:pPr>
        <w:pStyle w:val="af4"/>
        <w:keepNext/>
        <w:jc w:val="right"/>
        <w:rPr>
          <w:rFonts w:ascii="Times New Roman" w:hAnsi="Times New Roman"/>
          <w:b w:val="0"/>
          <w:color w:val="auto"/>
          <w:sz w:val="22"/>
          <w:szCs w:val="22"/>
        </w:rPr>
      </w:pPr>
      <w:r w:rsidRPr="00F650CB">
        <w:rPr>
          <w:rFonts w:ascii="Times New Roman" w:hAnsi="Times New Roman"/>
          <w:b w:val="0"/>
          <w:color w:val="auto"/>
          <w:sz w:val="22"/>
          <w:szCs w:val="22"/>
        </w:rPr>
        <w:t xml:space="preserve">Таблица </w:t>
      </w:r>
      <w:r w:rsidR="00234267" w:rsidRPr="00F650CB">
        <w:rPr>
          <w:rFonts w:ascii="Times New Roman" w:hAnsi="Times New Roman"/>
          <w:b w:val="0"/>
          <w:color w:val="auto"/>
          <w:sz w:val="22"/>
          <w:szCs w:val="22"/>
        </w:rPr>
        <w:fldChar w:fldCharType="begin"/>
      </w:r>
      <w:r w:rsidRPr="00F650CB">
        <w:rPr>
          <w:rFonts w:ascii="Times New Roman" w:hAnsi="Times New Roman"/>
          <w:b w:val="0"/>
          <w:color w:val="auto"/>
          <w:sz w:val="22"/>
          <w:szCs w:val="22"/>
        </w:rPr>
        <w:instrText xml:space="preserve"> SEQ Таблица \* ARABIC </w:instrText>
      </w:r>
      <w:r w:rsidR="00234267" w:rsidRPr="00F650CB">
        <w:rPr>
          <w:rFonts w:ascii="Times New Roman" w:hAnsi="Times New Roman"/>
          <w:b w:val="0"/>
          <w:color w:val="auto"/>
          <w:sz w:val="22"/>
          <w:szCs w:val="22"/>
        </w:rPr>
        <w:fldChar w:fldCharType="separate"/>
      </w:r>
      <w:r w:rsidR="00451A0F">
        <w:rPr>
          <w:rFonts w:ascii="Times New Roman" w:hAnsi="Times New Roman"/>
          <w:b w:val="0"/>
          <w:noProof/>
          <w:color w:val="auto"/>
          <w:sz w:val="22"/>
          <w:szCs w:val="22"/>
        </w:rPr>
        <w:t>10</w:t>
      </w:r>
      <w:r w:rsidR="00234267" w:rsidRPr="00F650CB">
        <w:rPr>
          <w:rFonts w:ascii="Times New Roman" w:hAnsi="Times New Roman"/>
          <w:b w:val="0"/>
          <w:color w:val="auto"/>
          <w:sz w:val="22"/>
          <w:szCs w:val="22"/>
        </w:rPr>
        <w:fldChar w:fldCharType="end"/>
      </w:r>
    </w:p>
    <w:tbl>
      <w:tblPr>
        <w:tblW w:w="9357" w:type="dxa"/>
        <w:tblCellMar>
          <w:left w:w="0" w:type="dxa"/>
          <w:right w:w="0" w:type="dxa"/>
        </w:tblCellMar>
        <w:tblLook w:val="04A0"/>
      </w:tblPr>
      <w:tblGrid>
        <w:gridCol w:w="6031"/>
        <w:gridCol w:w="1776"/>
        <w:gridCol w:w="1550"/>
      </w:tblGrid>
      <w:tr w:rsidR="00B337B2" w:rsidRPr="00A73FA8" w:rsidTr="00F650CB">
        <w:trPr>
          <w:cantSplit/>
          <w:tblHeader/>
        </w:trPr>
        <w:tc>
          <w:tcPr>
            <w:tcW w:w="6031" w:type="dxa"/>
            <w:tcBorders>
              <w:top w:val="single" w:sz="8" w:space="0" w:color="auto"/>
              <w:left w:val="single" w:sz="8" w:space="0" w:color="auto"/>
              <w:right w:val="single" w:sz="8" w:space="0" w:color="auto"/>
            </w:tcBorders>
            <w:shd w:val="clear" w:color="auto" w:fill="F2F2F2" w:themeFill="background1" w:themeFillShade="F2"/>
            <w:vAlign w:val="center"/>
            <w:hideMark/>
          </w:tcPr>
          <w:p w:rsidR="00B337B2" w:rsidRPr="00F650CB" w:rsidRDefault="00B337B2" w:rsidP="00A73FA8">
            <w:pPr>
              <w:tabs>
                <w:tab w:val="left" w:pos="142"/>
              </w:tabs>
              <w:spacing w:after="0" w:line="240" w:lineRule="auto"/>
              <w:jc w:val="center"/>
              <w:rPr>
                <w:rFonts w:ascii="Times New Roman" w:hAnsi="Times New Roman"/>
                <w:b/>
              </w:rPr>
            </w:pPr>
            <w:r w:rsidRPr="00F650CB">
              <w:rPr>
                <w:rFonts w:ascii="Times New Roman" w:hAnsi="Times New Roman"/>
                <w:b/>
                <w:bCs/>
              </w:rPr>
              <w:t>Наименование</w:t>
            </w:r>
          </w:p>
        </w:tc>
        <w:tc>
          <w:tcPr>
            <w:tcW w:w="1776" w:type="dxa"/>
            <w:tcBorders>
              <w:top w:val="single" w:sz="8" w:space="0" w:color="auto"/>
              <w:left w:val="nil"/>
              <w:bottom w:val="single" w:sz="8" w:space="0" w:color="auto"/>
              <w:right w:val="single" w:sz="8" w:space="0" w:color="auto"/>
            </w:tcBorders>
            <w:shd w:val="clear" w:color="auto" w:fill="F2F2F2" w:themeFill="background1" w:themeFillShade="F2"/>
            <w:vAlign w:val="center"/>
            <w:hideMark/>
          </w:tcPr>
          <w:p w:rsidR="00B337B2" w:rsidRPr="00F650CB" w:rsidRDefault="00B337B2" w:rsidP="00A73FA8">
            <w:pPr>
              <w:tabs>
                <w:tab w:val="left" w:pos="142"/>
              </w:tabs>
              <w:spacing w:after="0" w:line="240" w:lineRule="auto"/>
              <w:jc w:val="center"/>
              <w:rPr>
                <w:rFonts w:ascii="Times New Roman" w:hAnsi="Times New Roman"/>
                <w:b/>
              </w:rPr>
            </w:pPr>
            <w:proofErr w:type="spellStart"/>
            <w:r w:rsidRPr="00F650CB">
              <w:rPr>
                <w:rFonts w:ascii="Times New Roman" w:hAnsi="Times New Roman"/>
                <w:b/>
                <w:bCs/>
              </w:rPr>
              <w:t>Ед</w:t>
            </w:r>
            <w:proofErr w:type="gramStart"/>
            <w:r w:rsidRPr="00F650CB">
              <w:rPr>
                <w:rFonts w:ascii="Times New Roman" w:hAnsi="Times New Roman"/>
                <w:b/>
                <w:bCs/>
              </w:rPr>
              <w:t>.и</w:t>
            </w:r>
            <w:proofErr w:type="gramEnd"/>
            <w:r w:rsidRPr="00F650CB">
              <w:rPr>
                <w:rFonts w:ascii="Times New Roman" w:hAnsi="Times New Roman"/>
                <w:b/>
                <w:bCs/>
              </w:rPr>
              <w:t>зм</w:t>
            </w:r>
            <w:proofErr w:type="spellEnd"/>
            <w:r w:rsidRPr="00F650CB">
              <w:rPr>
                <w:rFonts w:ascii="Times New Roman" w:hAnsi="Times New Roman"/>
                <w:b/>
                <w:bCs/>
              </w:rPr>
              <w:t>.</w:t>
            </w:r>
          </w:p>
        </w:tc>
        <w:tc>
          <w:tcPr>
            <w:tcW w:w="1550" w:type="dxa"/>
            <w:tcBorders>
              <w:top w:val="single" w:sz="8" w:space="0" w:color="auto"/>
              <w:left w:val="nil"/>
              <w:bottom w:val="single" w:sz="8" w:space="0" w:color="auto"/>
              <w:right w:val="single" w:sz="8" w:space="0" w:color="auto"/>
            </w:tcBorders>
            <w:shd w:val="clear" w:color="auto" w:fill="F2F2F2" w:themeFill="background1" w:themeFillShade="F2"/>
            <w:vAlign w:val="center"/>
            <w:hideMark/>
          </w:tcPr>
          <w:p w:rsidR="00B337B2" w:rsidRPr="00F650CB" w:rsidRDefault="00B337B2" w:rsidP="00A73FA8">
            <w:pPr>
              <w:tabs>
                <w:tab w:val="left" w:pos="142"/>
              </w:tabs>
              <w:spacing w:after="0" w:line="240" w:lineRule="auto"/>
              <w:jc w:val="center"/>
              <w:rPr>
                <w:rFonts w:ascii="Times New Roman" w:hAnsi="Times New Roman"/>
                <w:b/>
              </w:rPr>
            </w:pPr>
            <w:r w:rsidRPr="00F650CB">
              <w:rPr>
                <w:rFonts w:ascii="Times New Roman" w:hAnsi="Times New Roman"/>
                <w:b/>
                <w:bCs/>
              </w:rPr>
              <w:t>Кол-во к поставке</w:t>
            </w:r>
          </w:p>
        </w:tc>
      </w:tr>
      <w:tr w:rsidR="00B337B2" w:rsidRPr="00A73FA8" w:rsidTr="00A73FA8">
        <w:tc>
          <w:tcPr>
            <w:tcW w:w="6031" w:type="dxa"/>
            <w:tcBorders>
              <w:top w:val="single" w:sz="8" w:space="0" w:color="auto"/>
              <w:left w:val="single" w:sz="8" w:space="0" w:color="auto"/>
              <w:bottom w:val="single" w:sz="8" w:space="0" w:color="auto"/>
              <w:right w:val="single" w:sz="8" w:space="0" w:color="auto"/>
            </w:tcBorders>
            <w:vAlign w:val="center"/>
            <w:hideMark/>
          </w:tcPr>
          <w:p w:rsidR="00B337B2" w:rsidRPr="00A73FA8" w:rsidRDefault="00B337B2" w:rsidP="00A73FA8">
            <w:pPr>
              <w:tabs>
                <w:tab w:val="left" w:pos="142"/>
              </w:tabs>
              <w:spacing w:after="0" w:line="240" w:lineRule="auto"/>
              <w:rPr>
                <w:rFonts w:ascii="Times New Roman" w:hAnsi="Times New Roman"/>
              </w:rPr>
            </w:pPr>
            <w:r w:rsidRPr="00A73FA8">
              <w:rPr>
                <w:rFonts w:ascii="Times New Roman" w:hAnsi="Times New Roman"/>
              </w:rPr>
              <w:t>Гайка крепления поршня к штоку</w:t>
            </w:r>
          </w:p>
        </w:tc>
        <w:tc>
          <w:tcPr>
            <w:tcW w:w="1776" w:type="dxa"/>
            <w:tcBorders>
              <w:top w:val="single" w:sz="8" w:space="0" w:color="auto"/>
              <w:left w:val="nil"/>
              <w:bottom w:val="single" w:sz="8" w:space="0" w:color="auto"/>
              <w:right w:val="nil"/>
            </w:tcBorders>
            <w:vAlign w:val="center"/>
            <w:hideMark/>
          </w:tcPr>
          <w:p w:rsidR="00B337B2" w:rsidRPr="00A73FA8" w:rsidRDefault="00B337B2" w:rsidP="00A73FA8">
            <w:pPr>
              <w:tabs>
                <w:tab w:val="left" w:pos="142"/>
              </w:tabs>
              <w:spacing w:after="0" w:line="240" w:lineRule="auto"/>
              <w:jc w:val="center"/>
              <w:rPr>
                <w:rFonts w:ascii="Times New Roman" w:hAnsi="Times New Roman"/>
              </w:rPr>
            </w:pPr>
            <w:proofErr w:type="spellStart"/>
            <w:proofErr w:type="gramStart"/>
            <w:r w:rsidRPr="00A73FA8">
              <w:rPr>
                <w:rFonts w:ascii="Times New Roman" w:hAnsi="Times New Roman"/>
              </w:rPr>
              <w:t>шт</w:t>
            </w:r>
            <w:proofErr w:type="spellEnd"/>
            <w:proofErr w:type="gramEnd"/>
          </w:p>
        </w:tc>
        <w:tc>
          <w:tcPr>
            <w:tcW w:w="1550" w:type="dxa"/>
            <w:tcBorders>
              <w:top w:val="single" w:sz="8" w:space="0" w:color="auto"/>
              <w:left w:val="single" w:sz="8" w:space="0" w:color="auto"/>
              <w:bottom w:val="single" w:sz="8" w:space="0" w:color="auto"/>
              <w:right w:val="single" w:sz="8" w:space="0" w:color="auto"/>
            </w:tcBorders>
            <w:hideMark/>
          </w:tcPr>
          <w:p w:rsidR="00B337B2" w:rsidRPr="00A73FA8" w:rsidRDefault="00B337B2" w:rsidP="00A73FA8">
            <w:pPr>
              <w:spacing w:after="0" w:line="240" w:lineRule="auto"/>
              <w:jc w:val="center"/>
              <w:rPr>
                <w:rFonts w:ascii="Times New Roman" w:hAnsi="Times New Roman"/>
              </w:rPr>
            </w:pPr>
            <w:r w:rsidRPr="00A73FA8">
              <w:rPr>
                <w:rFonts w:ascii="Times New Roman" w:hAnsi="Times New Roman"/>
              </w:rPr>
              <w:t>24</w:t>
            </w:r>
          </w:p>
        </w:tc>
      </w:tr>
      <w:tr w:rsidR="00B337B2" w:rsidRPr="00A73FA8" w:rsidTr="00A73FA8">
        <w:tc>
          <w:tcPr>
            <w:tcW w:w="6031" w:type="dxa"/>
            <w:tcBorders>
              <w:top w:val="nil"/>
              <w:left w:val="single" w:sz="8" w:space="0" w:color="auto"/>
              <w:bottom w:val="single" w:sz="8" w:space="0" w:color="auto"/>
              <w:right w:val="single" w:sz="8" w:space="0" w:color="auto"/>
            </w:tcBorders>
            <w:vAlign w:val="center"/>
            <w:hideMark/>
          </w:tcPr>
          <w:p w:rsidR="00B337B2" w:rsidRPr="00A73FA8" w:rsidRDefault="00B337B2" w:rsidP="00A73FA8">
            <w:pPr>
              <w:tabs>
                <w:tab w:val="left" w:pos="142"/>
              </w:tabs>
              <w:spacing w:after="0" w:line="240" w:lineRule="auto"/>
              <w:ind w:left="152"/>
              <w:rPr>
                <w:rFonts w:ascii="Times New Roman" w:hAnsi="Times New Roman"/>
              </w:rPr>
            </w:pPr>
            <w:r w:rsidRPr="00A73FA8">
              <w:rPr>
                <w:rFonts w:ascii="Times New Roman" w:hAnsi="Times New Roman"/>
              </w:rPr>
              <w:t xml:space="preserve">Уплотнение поршня </w:t>
            </w:r>
          </w:p>
        </w:tc>
        <w:tc>
          <w:tcPr>
            <w:tcW w:w="1776" w:type="dxa"/>
            <w:tcBorders>
              <w:top w:val="nil"/>
              <w:left w:val="nil"/>
              <w:bottom w:val="single" w:sz="8" w:space="0" w:color="auto"/>
              <w:right w:val="nil"/>
            </w:tcBorders>
            <w:vAlign w:val="center"/>
            <w:hideMark/>
          </w:tcPr>
          <w:p w:rsidR="00B337B2" w:rsidRPr="00A73FA8" w:rsidRDefault="00B337B2" w:rsidP="00A73FA8">
            <w:pPr>
              <w:tabs>
                <w:tab w:val="left" w:pos="142"/>
              </w:tabs>
              <w:spacing w:after="0" w:line="240" w:lineRule="auto"/>
              <w:jc w:val="center"/>
              <w:rPr>
                <w:rFonts w:ascii="Times New Roman" w:hAnsi="Times New Roman"/>
              </w:rPr>
            </w:pPr>
            <w:proofErr w:type="spellStart"/>
            <w:proofErr w:type="gramStart"/>
            <w:r w:rsidRPr="00A73FA8">
              <w:rPr>
                <w:rFonts w:ascii="Times New Roman" w:hAnsi="Times New Roman"/>
              </w:rPr>
              <w:t>шт</w:t>
            </w:r>
            <w:proofErr w:type="spellEnd"/>
            <w:proofErr w:type="gramEnd"/>
          </w:p>
        </w:tc>
        <w:tc>
          <w:tcPr>
            <w:tcW w:w="1550" w:type="dxa"/>
            <w:tcBorders>
              <w:top w:val="nil"/>
              <w:left w:val="single" w:sz="8" w:space="0" w:color="auto"/>
              <w:bottom w:val="single" w:sz="8" w:space="0" w:color="auto"/>
              <w:right w:val="single" w:sz="8" w:space="0" w:color="auto"/>
            </w:tcBorders>
            <w:hideMark/>
          </w:tcPr>
          <w:p w:rsidR="00B337B2" w:rsidRPr="00A73FA8" w:rsidRDefault="00B337B2" w:rsidP="00A73FA8">
            <w:pPr>
              <w:spacing w:after="0" w:line="240" w:lineRule="auto"/>
              <w:jc w:val="center"/>
              <w:rPr>
                <w:rFonts w:ascii="Times New Roman" w:hAnsi="Times New Roman"/>
              </w:rPr>
            </w:pPr>
            <w:r w:rsidRPr="00A73FA8">
              <w:rPr>
                <w:rFonts w:ascii="Times New Roman" w:hAnsi="Times New Roman"/>
              </w:rPr>
              <w:t>60</w:t>
            </w:r>
          </w:p>
        </w:tc>
      </w:tr>
      <w:tr w:rsidR="00B337B2" w:rsidRPr="00A73FA8" w:rsidTr="00A73FA8">
        <w:tc>
          <w:tcPr>
            <w:tcW w:w="6031" w:type="dxa"/>
            <w:tcBorders>
              <w:top w:val="nil"/>
              <w:left w:val="single" w:sz="8" w:space="0" w:color="auto"/>
              <w:bottom w:val="single" w:sz="8" w:space="0" w:color="auto"/>
              <w:right w:val="single" w:sz="8" w:space="0" w:color="auto"/>
            </w:tcBorders>
            <w:vAlign w:val="center"/>
            <w:hideMark/>
          </w:tcPr>
          <w:p w:rsidR="00B337B2" w:rsidRPr="00A73FA8" w:rsidRDefault="00B337B2" w:rsidP="00A73FA8">
            <w:pPr>
              <w:tabs>
                <w:tab w:val="left" w:pos="142"/>
              </w:tabs>
              <w:spacing w:after="0" w:line="240" w:lineRule="auto"/>
              <w:ind w:left="152"/>
              <w:rPr>
                <w:rFonts w:ascii="Times New Roman" w:hAnsi="Times New Roman"/>
              </w:rPr>
            </w:pPr>
            <w:r w:rsidRPr="00A73FA8">
              <w:rPr>
                <w:rFonts w:ascii="Times New Roman" w:hAnsi="Times New Roman"/>
              </w:rPr>
              <w:t>Втулка цилиндровая  5"</w:t>
            </w:r>
          </w:p>
        </w:tc>
        <w:tc>
          <w:tcPr>
            <w:tcW w:w="1776" w:type="dxa"/>
            <w:tcBorders>
              <w:top w:val="nil"/>
              <w:left w:val="nil"/>
              <w:bottom w:val="single" w:sz="8" w:space="0" w:color="auto"/>
              <w:right w:val="nil"/>
            </w:tcBorders>
            <w:vAlign w:val="center"/>
            <w:hideMark/>
          </w:tcPr>
          <w:p w:rsidR="00B337B2" w:rsidRPr="00A73FA8" w:rsidRDefault="00B337B2" w:rsidP="00A73FA8">
            <w:pPr>
              <w:tabs>
                <w:tab w:val="left" w:pos="142"/>
              </w:tabs>
              <w:spacing w:after="0" w:line="240" w:lineRule="auto"/>
              <w:jc w:val="center"/>
              <w:rPr>
                <w:rFonts w:ascii="Times New Roman" w:hAnsi="Times New Roman"/>
              </w:rPr>
            </w:pPr>
            <w:proofErr w:type="spellStart"/>
            <w:proofErr w:type="gramStart"/>
            <w:r w:rsidRPr="00A73FA8">
              <w:rPr>
                <w:rFonts w:ascii="Times New Roman" w:hAnsi="Times New Roman"/>
              </w:rPr>
              <w:t>шт</w:t>
            </w:r>
            <w:proofErr w:type="spellEnd"/>
            <w:proofErr w:type="gramEnd"/>
          </w:p>
        </w:tc>
        <w:tc>
          <w:tcPr>
            <w:tcW w:w="1550" w:type="dxa"/>
            <w:tcBorders>
              <w:top w:val="nil"/>
              <w:left w:val="single" w:sz="8" w:space="0" w:color="auto"/>
              <w:bottom w:val="single" w:sz="8" w:space="0" w:color="auto"/>
              <w:right w:val="single" w:sz="8" w:space="0" w:color="auto"/>
            </w:tcBorders>
            <w:hideMark/>
          </w:tcPr>
          <w:p w:rsidR="00B337B2" w:rsidRPr="00A73FA8" w:rsidRDefault="00B337B2" w:rsidP="00A73FA8">
            <w:pPr>
              <w:spacing w:after="0" w:line="240" w:lineRule="auto"/>
              <w:jc w:val="center"/>
              <w:rPr>
                <w:rFonts w:ascii="Times New Roman" w:hAnsi="Times New Roman"/>
              </w:rPr>
            </w:pPr>
            <w:r w:rsidRPr="00A73FA8">
              <w:rPr>
                <w:rFonts w:ascii="Times New Roman" w:hAnsi="Times New Roman"/>
              </w:rPr>
              <w:t>30</w:t>
            </w:r>
          </w:p>
        </w:tc>
      </w:tr>
      <w:tr w:rsidR="00B337B2" w:rsidRPr="00A73FA8" w:rsidTr="00A73FA8">
        <w:tc>
          <w:tcPr>
            <w:tcW w:w="6031" w:type="dxa"/>
            <w:tcBorders>
              <w:top w:val="nil"/>
              <w:left w:val="single" w:sz="8" w:space="0" w:color="auto"/>
              <w:bottom w:val="single" w:sz="8" w:space="0" w:color="auto"/>
              <w:right w:val="single" w:sz="8" w:space="0" w:color="auto"/>
            </w:tcBorders>
            <w:vAlign w:val="center"/>
            <w:hideMark/>
          </w:tcPr>
          <w:p w:rsidR="00B337B2" w:rsidRPr="00A73FA8" w:rsidRDefault="00B337B2" w:rsidP="00A73FA8">
            <w:pPr>
              <w:tabs>
                <w:tab w:val="left" w:pos="142"/>
              </w:tabs>
              <w:spacing w:after="0" w:line="240" w:lineRule="auto"/>
              <w:ind w:left="152"/>
              <w:rPr>
                <w:rFonts w:ascii="Times New Roman" w:hAnsi="Times New Roman"/>
              </w:rPr>
            </w:pPr>
            <w:r w:rsidRPr="00A73FA8">
              <w:rPr>
                <w:rFonts w:ascii="Times New Roman" w:hAnsi="Times New Roman"/>
              </w:rPr>
              <w:t>Втулка цилиндровая  5 1/2"</w:t>
            </w:r>
          </w:p>
        </w:tc>
        <w:tc>
          <w:tcPr>
            <w:tcW w:w="1776" w:type="dxa"/>
            <w:tcBorders>
              <w:top w:val="nil"/>
              <w:left w:val="nil"/>
              <w:bottom w:val="single" w:sz="8" w:space="0" w:color="auto"/>
              <w:right w:val="nil"/>
            </w:tcBorders>
            <w:vAlign w:val="center"/>
            <w:hideMark/>
          </w:tcPr>
          <w:p w:rsidR="00B337B2" w:rsidRPr="00A73FA8" w:rsidRDefault="00B337B2" w:rsidP="00A73FA8">
            <w:pPr>
              <w:tabs>
                <w:tab w:val="left" w:pos="142"/>
              </w:tabs>
              <w:spacing w:after="0" w:line="240" w:lineRule="auto"/>
              <w:jc w:val="center"/>
              <w:rPr>
                <w:rFonts w:ascii="Times New Roman" w:hAnsi="Times New Roman"/>
              </w:rPr>
            </w:pPr>
            <w:proofErr w:type="spellStart"/>
            <w:proofErr w:type="gramStart"/>
            <w:r w:rsidRPr="00A73FA8">
              <w:rPr>
                <w:rFonts w:ascii="Times New Roman" w:hAnsi="Times New Roman"/>
              </w:rPr>
              <w:t>шт</w:t>
            </w:r>
            <w:proofErr w:type="spellEnd"/>
            <w:proofErr w:type="gramEnd"/>
          </w:p>
        </w:tc>
        <w:tc>
          <w:tcPr>
            <w:tcW w:w="1550" w:type="dxa"/>
            <w:tcBorders>
              <w:top w:val="nil"/>
              <w:left w:val="single" w:sz="8" w:space="0" w:color="auto"/>
              <w:bottom w:val="single" w:sz="8" w:space="0" w:color="auto"/>
              <w:right w:val="single" w:sz="8" w:space="0" w:color="auto"/>
            </w:tcBorders>
            <w:hideMark/>
          </w:tcPr>
          <w:p w:rsidR="00B337B2" w:rsidRPr="00A73FA8" w:rsidRDefault="00B337B2" w:rsidP="00A73FA8">
            <w:pPr>
              <w:spacing w:after="0" w:line="240" w:lineRule="auto"/>
              <w:jc w:val="center"/>
              <w:rPr>
                <w:rFonts w:ascii="Times New Roman" w:hAnsi="Times New Roman"/>
              </w:rPr>
            </w:pPr>
            <w:r w:rsidRPr="00A73FA8">
              <w:rPr>
                <w:rFonts w:ascii="Times New Roman" w:hAnsi="Times New Roman"/>
              </w:rPr>
              <w:t>30</w:t>
            </w:r>
          </w:p>
        </w:tc>
      </w:tr>
      <w:tr w:rsidR="00B337B2" w:rsidRPr="00A73FA8" w:rsidTr="00A73FA8">
        <w:tc>
          <w:tcPr>
            <w:tcW w:w="6031" w:type="dxa"/>
            <w:tcBorders>
              <w:top w:val="nil"/>
              <w:left w:val="single" w:sz="8" w:space="0" w:color="auto"/>
              <w:bottom w:val="single" w:sz="8" w:space="0" w:color="auto"/>
              <w:right w:val="single" w:sz="8" w:space="0" w:color="auto"/>
            </w:tcBorders>
            <w:vAlign w:val="center"/>
            <w:hideMark/>
          </w:tcPr>
          <w:p w:rsidR="00B337B2" w:rsidRPr="00A73FA8" w:rsidRDefault="00B337B2" w:rsidP="00A73FA8">
            <w:pPr>
              <w:tabs>
                <w:tab w:val="left" w:pos="142"/>
              </w:tabs>
              <w:spacing w:after="0" w:line="240" w:lineRule="auto"/>
              <w:ind w:left="152"/>
              <w:rPr>
                <w:rFonts w:ascii="Times New Roman" w:hAnsi="Times New Roman"/>
              </w:rPr>
            </w:pPr>
            <w:r w:rsidRPr="00A73FA8">
              <w:rPr>
                <w:rFonts w:ascii="Times New Roman" w:hAnsi="Times New Roman"/>
              </w:rPr>
              <w:t xml:space="preserve">Втулка цилиндровая  6" </w:t>
            </w:r>
          </w:p>
        </w:tc>
        <w:tc>
          <w:tcPr>
            <w:tcW w:w="1776" w:type="dxa"/>
            <w:tcBorders>
              <w:top w:val="nil"/>
              <w:left w:val="nil"/>
              <w:bottom w:val="single" w:sz="8" w:space="0" w:color="auto"/>
              <w:right w:val="nil"/>
            </w:tcBorders>
            <w:vAlign w:val="center"/>
            <w:hideMark/>
          </w:tcPr>
          <w:p w:rsidR="00B337B2" w:rsidRPr="00A73FA8" w:rsidRDefault="00B337B2" w:rsidP="00A73FA8">
            <w:pPr>
              <w:tabs>
                <w:tab w:val="left" w:pos="142"/>
              </w:tabs>
              <w:spacing w:after="0" w:line="240" w:lineRule="auto"/>
              <w:jc w:val="center"/>
              <w:rPr>
                <w:rFonts w:ascii="Times New Roman" w:hAnsi="Times New Roman"/>
              </w:rPr>
            </w:pPr>
            <w:proofErr w:type="spellStart"/>
            <w:proofErr w:type="gramStart"/>
            <w:r w:rsidRPr="00A73FA8">
              <w:rPr>
                <w:rFonts w:ascii="Times New Roman" w:hAnsi="Times New Roman"/>
              </w:rPr>
              <w:t>шт</w:t>
            </w:r>
            <w:proofErr w:type="spellEnd"/>
            <w:proofErr w:type="gramEnd"/>
          </w:p>
        </w:tc>
        <w:tc>
          <w:tcPr>
            <w:tcW w:w="1550" w:type="dxa"/>
            <w:tcBorders>
              <w:top w:val="nil"/>
              <w:left w:val="single" w:sz="8" w:space="0" w:color="auto"/>
              <w:bottom w:val="single" w:sz="8" w:space="0" w:color="auto"/>
              <w:right w:val="single" w:sz="8" w:space="0" w:color="auto"/>
            </w:tcBorders>
            <w:hideMark/>
          </w:tcPr>
          <w:p w:rsidR="00B337B2" w:rsidRPr="00A73FA8" w:rsidRDefault="00B337B2" w:rsidP="00A73FA8">
            <w:pPr>
              <w:spacing w:after="0" w:line="240" w:lineRule="auto"/>
              <w:jc w:val="center"/>
              <w:rPr>
                <w:rFonts w:ascii="Times New Roman" w:hAnsi="Times New Roman"/>
              </w:rPr>
            </w:pPr>
            <w:r w:rsidRPr="00A73FA8">
              <w:rPr>
                <w:rFonts w:ascii="Times New Roman" w:hAnsi="Times New Roman"/>
              </w:rPr>
              <w:t>60</w:t>
            </w:r>
          </w:p>
        </w:tc>
      </w:tr>
      <w:tr w:rsidR="00B337B2" w:rsidRPr="00A73FA8" w:rsidTr="00A73FA8">
        <w:tc>
          <w:tcPr>
            <w:tcW w:w="6031" w:type="dxa"/>
            <w:tcBorders>
              <w:top w:val="nil"/>
              <w:left w:val="single" w:sz="8" w:space="0" w:color="auto"/>
              <w:bottom w:val="single" w:sz="8" w:space="0" w:color="auto"/>
              <w:right w:val="single" w:sz="8" w:space="0" w:color="auto"/>
            </w:tcBorders>
            <w:vAlign w:val="center"/>
            <w:hideMark/>
          </w:tcPr>
          <w:p w:rsidR="00B337B2" w:rsidRPr="00A73FA8" w:rsidRDefault="00B337B2" w:rsidP="00A73FA8">
            <w:pPr>
              <w:tabs>
                <w:tab w:val="left" w:pos="142"/>
              </w:tabs>
              <w:spacing w:after="0" w:line="240" w:lineRule="auto"/>
              <w:ind w:left="152"/>
              <w:rPr>
                <w:rFonts w:ascii="Times New Roman" w:hAnsi="Times New Roman"/>
              </w:rPr>
            </w:pPr>
            <w:r w:rsidRPr="00A73FA8">
              <w:rPr>
                <w:rFonts w:ascii="Times New Roman" w:hAnsi="Times New Roman"/>
              </w:rPr>
              <w:t xml:space="preserve">Втулка цилиндровая  6 1/2" </w:t>
            </w:r>
          </w:p>
        </w:tc>
        <w:tc>
          <w:tcPr>
            <w:tcW w:w="1776" w:type="dxa"/>
            <w:tcBorders>
              <w:top w:val="nil"/>
              <w:left w:val="nil"/>
              <w:bottom w:val="single" w:sz="8" w:space="0" w:color="auto"/>
              <w:right w:val="nil"/>
            </w:tcBorders>
            <w:vAlign w:val="center"/>
            <w:hideMark/>
          </w:tcPr>
          <w:p w:rsidR="00B337B2" w:rsidRPr="00A73FA8" w:rsidRDefault="00B337B2" w:rsidP="00A73FA8">
            <w:pPr>
              <w:tabs>
                <w:tab w:val="left" w:pos="142"/>
              </w:tabs>
              <w:spacing w:after="0" w:line="240" w:lineRule="auto"/>
              <w:jc w:val="center"/>
              <w:rPr>
                <w:rFonts w:ascii="Times New Roman" w:hAnsi="Times New Roman"/>
              </w:rPr>
            </w:pPr>
            <w:proofErr w:type="spellStart"/>
            <w:proofErr w:type="gramStart"/>
            <w:r w:rsidRPr="00A73FA8">
              <w:rPr>
                <w:rFonts w:ascii="Times New Roman" w:hAnsi="Times New Roman"/>
              </w:rPr>
              <w:t>шт</w:t>
            </w:r>
            <w:proofErr w:type="spellEnd"/>
            <w:proofErr w:type="gramEnd"/>
          </w:p>
        </w:tc>
        <w:tc>
          <w:tcPr>
            <w:tcW w:w="1550" w:type="dxa"/>
            <w:tcBorders>
              <w:top w:val="nil"/>
              <w:left w:val="single" w:sz="8" w:space="0" w:color="auto"/>
              <w:bottom w:val="single" w:sz="8" w:space="0" w:color="auto"/>
              <w:right w:val="single" w:sz="8" w:space="0" w:color="auto"/>
            </w:tcBorders>
            <w:hideMark/>
          </w:tcPr>
          <w:p w:rsidR="00B337B2" w:rsidRPr="00A73FA8" w:rsidRDefault="00B337B2" w:rsidP="00A73FA8">
            <w:pPr>
              <w:spacing w:after="0" w:line="240" w:lineRule="auto"/>
              <w:jc w:val="center"/>
              <w:rPr>
                <w:rFonts w:ascii="Times New Roman" w:hAnsi="Times New Roman"/>
              </w:rPr>
            </w:pPr>
            <w:r w:rsidRPr="00A73FA8">
              <w:rPr>
                <w:rFonts w:ascii="Times New Roman" w:hAnsi="Times New Roman"/>
              </w:rPr>
              <w:t>60</w:t>
            </w:r>
          </w:p>
        </w:tc>
      </w:tr>
      <w:tr w:rsidR="00B337B2" w:rsidRPr="00A73FA8" w:rsidTr="00A73FA8">
        <w:tc>
          <w:tcPr>
            <w:tcW w:w="6031" w:type="dxa"/>
            <w:tcBorders>
              <w:top w:val="nil"/>
              <w:left w:val="single" w:sz="8" w:space="0" w:color="auto"/>
              <w:bottom w:val="single" w:sz="8" w:space="0" w:color="auto"/>
              <w:right w:val="single" w:sz="8" w:space="0" w:color="auto"/>
            </w:tcBorders>
            <w:vAlign w:val="center"/>
            <w:hideMark/>
          </w:tcPr>
          <w:p w:rsidR="00B337B2" w:rsidRPr="00A73FA8" w:rsidRDefault="00B337B2" w:rsidP="00A73FA8">
            <w:pPr>
              <w:tabs>
                <w:tab w:val="left" w:pos="142"/>
              </w:tabs>
              <w:spacing w:after="0" w:line="240" w:lineRule="auto"/>
              <w:ind w:left="152"/>
              <w:rPr>
                <w:rFonts w:ascii="Times New Roman" w:hAnsi="Times New Roman"/>
              </w:rPr>
            </w:pPr>
            <w:r w:rsidRPr="00A73FA8">
              <w:rPr>
                <w:rFonts w:ascii="Times New Roman" w:hAnsi="Times New Roman"/>
              </w:rPr>
              <w:t xml:space="preserve">Втулка цилиндровая  7"  </w:t>
            </w:r>
          </w:p>
        </w:tc>
        <w:tc>
          <w:tcPr>
            <w:tcW w:w="1776" w:type="dxa"/>
            <w:tcBorders>
              <w:top w:val="nil"/>
              <w:left w:val="nil"/>
              <w:bottom w:val="single" w:sz="8" w:space="0" w:color="auto"/>
              <w:right w:val="nil"/>
            </w:tcBorders>
            <w:vAlign w:val="center"/>
            <w:hideMark/>
          </w:tcPr>
          <w:p w:rsidR="00B337B2" w:rsidRPr="00A73FA8" w:rsidRDefault="00B337B2" w:rsidP="00A73FA8">
            <w:pPr>
              <w:tabs>
                <w:tab w:val="left" w:pos="142"/>
              </w:tabs>
              <w:spacing w:after="0" w:line="240" w:lineRule="auto"/>
              <w:jc w:val="center"/>
              <w:rPr>
                <w:rFonts w:ascii="Times New Roman" w:hAnsi="Times New Roman"/>
              </w:rPr>
            </w:pPr>
            <w:proofErr w:type="spellStart"/>
            <w:proofErr w:type="gramStart"/>
            <w:r w:rsidRPr="00A73FA8">
              <w:rPr>
                <w:rFonts w:ascii="Times New Roman" w:hAnsi="Times New Roman"/>
              </w:rPr>
              <w:t>шт</w:t>
            </w:r>
            <w:proofErr w:type="spellEnd"/>
            <w:proofErr w:type="gramEnd"/>
          </w:p>
        </w:tc>
        <w:tc>
          <w:tcPr>
            <w:tcW w:w="1550" w:type="dxa"/>
            <w:tcBorders>
              <w:top w:val="nil"/>
              <w:left w:val="single" w:sz="8" w:space="0" w:color="auto"/>
              <w:bottom w:val="single" w:sz="8" w:space="0" w:color="auto"/>
              <w:right w:val="single" w:sz="8" w:space="0" w:color="auto"/>
            </w:tcBorders>
            <w:hideMark/>
          </w:tcPr>
          <w:p w:rsidR="00B337B2" w:rsidRPr="00A73FA8" w:rsidRDefault="00B337B2" w:rsidP="00A73FA8">
            <w:pPr>
              <w:spacing w:after="0" w:line="240" w:lineRule="auto"/>
              <w:jc w:val="center"/>
              <w:rPr>
                <w:rFonts w:ascii="Times New Roman" w:hAnsi="Times New Roman"/>
              </w:rPr>
            </w:pPr>
            <w:r w:rsidRPr="00A73FA8">
              <w:rPr>
                <w:rFonts w:ascii="Times New Roman" w:hAnsi="Times New Roman"/>
              </w:rPr>
              <w:t>30</w:t>
            </w:r>
          </w:p>
        </w:tc>
      </w:tr>
      <w:tr w:rsidR="00B337B2" w:rsidRPr="00A73FA8" w:rsidTr="00A73FA8">
        <w:tc>
          <w:tcPr>
            <w:tcW w:w="6031" w:type="dxa"/>
            <w:tcBorders>
              <w:top w:val="nil"/>
              <w:left w:val="single" w:sz="8" w:space="0" w:color="auto"/>
              <w:bottom w:val="single" w:sz="8" w:space="0" w:color="auto"/>
              <w:right w:val="single" w:sz="8" w:space="0" w:color="auto"/>
            </w:tcBorders>
            <w:vAlign w:val="center"/>
            <w:hideMark/>
          </w:tcPr>
          <w:p w:rsidR="00B337B2" w:rsidRPr="00A73FA8" w:rsidRDefault="00B337B2" w:rsidP="00A73FA8">
            <w:pPr>
              <w:tabs>
                <w:tab w:val="left" w:pos="142"/>
              </w:tabs>
              <w:spacing w:after="0" w:line="240" w:lineRule="auto"/>
              <w:ind w:left="152"/>
              <w:rPr>
                <w:rFonts w:ascii="Times New Roman" w:hAnsi="Times New Roman"/>
              </w:rPr>
            </w:pPr>
            <w:r w:rsidRPr="00A73FA8">
              <w:rPr>
                <w:rFonts w:ascii="Times New Roman" w:hAnsi="Times New Roman"/>
              </w:rPr>
              <w:t xml:space="preserve">Клапан в сборе </w:t>
            </w:r>
          </w:p>
        </w:tc>
        <w:tc>
          <w:tcPr>
            <w:tcW w:w="1776" w:type="dxa"/>
            <w:tcBorders>
              <w:top w:val="nil"/>
              <w:left w:val="nil"/>
              <w:bottom w:val="single" w:sz="8" w:space="0" w:color="auto"/>
              <w:right w:val="nil"/>
            </w:tcBorders>
            <w:vAlign w:val="center"/>
            <w:hideMark/>
          </w:tcPr>
          <w:p w:rsidR="00B337B2" w:rsidRPr="00A73FA8" w:rsidRDefault="00B337B2" w:rsidP="00A73FA8">
            <w:pPr>
              <w:tabs>
                <w:tab w:val="left" w:pos="142"/>
              </w:tabs>
              <w:spacing w:after="0" w:line="240" w:lineRule="auto"/>
              <w:jc w:val="center"/>
              <w:rPr>
                <w:rFonts w:ascii="Times New Roman" w:hAnsi="Times New Roman"/>
              </w:rPr>
            </w:pPr>
            <w:proofErr w:type="spellStart"/>
            <w:proofErr w:type="gramStart"/>
            <w:r w:rsidRPr="00A73FA8">
              <w:rPr>
                <w:rFonts w:ascii="Times New Roman" w:hAnsi="Times New Roman"/>
              </w:rPr>
              <w:t>шт</w:t>
            </w:r>
            <w:proofErr w:type="spellEnd"/>
            <w:proofErr w:type="gramEnd"/>
          </w:p>
        </w:tc>
        <w:tc>
          <w:tcPr>
            <w:tcW w:w="1550" w:type="dxa"/>
            <w:tcBorders>
              <w:top w:val="nil"/>
              <w:left w:val="single" w:sz="8" w:space="0" w:color="auto"/>
              <w:bottom w:val="single" w:sz="8" w:space="0" w:color="auto"/>
              <w:right w:val="single" w:sz="8" w:space="0" w:color="auto"/>
            </w:tcBorders>
            <w:hideMark/>
          </w:tcPr>
          <w:p w:rsidR="00B337B2" w:rsidRPr="00A73FA8" w:rsidRDefault="00B337B2" w:rsidP="00A73FA8">
            <w:pPr>
              <w:spacing w:after="0" w:line="240" w:lineRule="auto"/>
              <w:jc w:val="center"/>
              <w:rPr>
                <w:rFonts w:ascii="Times New Roman" w:hAnsi="Times New Roman"/>
              </w:rPr>
            </w:pPr>
            <w:r w:rsidRPr="00A73FA8">
              <w:rPr>
                <w:rFonts w:ascii="Times New Roman" w:hAnsi="Times New Roman"/>
              </w:rPr>
              <w:t>120</w:t>
            </w:r>
          </w:p>
        </w:tc>
      </w:tr>
      <w:tr w:rsidR="00B337B2" w:rsidRPr="00A73FA8" w:rsidTr="00A73FA8">
        <w:tc>
          <w:tcPr>
            <w:tcW w:w="6031" w:type="dxa"/>
            <w:tcBorders>
              <w:top w:val="nil"/>
              <w:left w:val="single" w:sz="8" w:space="0" w:color="auto"/>
              <w:bottom w:val="single" w:sz="8" w:space="0" w:color="auto"/>
              <w:right w:val="single" w:sz="8" w:space="0" w:color="auto"/>
            </w:tcBorders>
            <w:vAlign w:val="center"/>
            <w:hideMark/>
          </w:tcPr>
          <w:p w:rsidR="00B337B2" w:rsidRPr="00A73FA8" w:rsidRDefault="00B337B2" w:rsidP="00A73FA8">
            <w:pPr>
              <w:tabs>
                <w:tab w:val="left" w:pos="142"/>
              </w:tabs>
              <w:spacing w:after="0" w:line="240" w:lineRule="auto"/>
              <w:ind w:left="152"/>
              <w:rPr>
                <w:rFonts w:ascii="Times New Roman" w:hAnsi="Times New Roman"/>
              </w:rPr>
            </w:pPr>
            <w:r w:rsidRPr="00A73FA8">
              <w:rPr>
                <w:rFonts w:ascii="Times New Roman" w:hAnsi="Times New Roman"/>
              </w:rPr>
              <w:t>Фланец втулки</w:t>
            </w:r>
          </w:p>
        </w:tc>
        <w:tc>
          <w:tcPr>
            <w:tcW w:w="1776" w:type="dxa"/>
            <w:tcBorders>
              <w:top w:val="nil"/>
              <w:left w:val="nil"/>
              <w:bottom w:val="single" w:sz="8" w:space="0" w:color="auto"/>
              <w:right w:val="nil"/>
            </w:tcBorders>
            <w:vAlign w:val="center"/>
            <w:hideMark/>
          </w:tcPr>
          <w:p w:rsidR="00B337B2" w:rsidRPr="00A73FA8" w:rsidRDefault="00B337B2" w:rsidP="00A73FA8">
            <w:pPr>
              <w:tabs>
                <w:tab w:val="left" w:pos="142"/>
              </w:tabs>
              <w:spacing w:after="0" w:line="240" w:lineRule="auto"/>
              <w:jc w:val="center"/>
              <w:rPr>
                <w:rFonts w:ascii="Times New Roman" w:hAnsi="Times New Roman"/>
              </w:rPr>
            </w:pPr>
            <w:proofErr w:type="spellStart"/>
            <w:proofErr w:type="gramStart"/>
            <w:r w:rsidRPr="00A73FA8">
              <w:rPr>
                <w:rFonts w:ascii="Times New Roman" w:hAnsi="Times New Roman"/>
              </w:rPr>
              <w:t>шт</w:t>
            </w:r>
            <w:proofErr w:type="spellEnd"/>
            <w:proofErr w:type="gramEnd"/>
          </w:p>
        </w:tc>
        <w:tc>
          <w:tcPr>
            <w:tcW w:w="1550" w:type="dxa"/>
            <w:tcBorders>
              <w:top w:val="nil"/>
              <w:left w:val="single" w:sz="8" w:space="0" w:color="auto"/>
              <w:bottom w:val="single" w:sz="8" w:space="0" w:color="auto"/>
              <w:right w:val="single" w:sz="8" w:space="0" w:color="auto"/>
            </w:tcBorders>
            <w:hideMark/>
          </w:tcPr>
          <w:p w:rsidR="00B337B2" w:rsidRPr="00A73FA8" w:rsidRDefault="00B337B2" w:rsidP="00A73FA8">
            <w:pPr>
              <w:spacing w:after="0" w:line="240" w:lineRule="auto"/>
              <w:jc w:val="center"/>
              <w:rPr>
                <w:rFonts w:ascii="Times New Roman" w:hAnsi="Times New Roman"/>
              </w:rPr>
            </w:pPr>
            <w:r w:rsidRPr="00A73FA8">
              <w:rPr>
                <w:rFonts w:ascii="Times New Roman" w:hAnsi="Times New Roman"/>
              </w:rPr>
              <w:t>6</w:t>
            </w:r>
          </w:p>
        </w:tc>
      </w:tr>
      <w:tr w:rsidR="00B337B2" w:rsidRPr="00A73FA8" w:rsidTr="00A73FA8">
        <w:tc>
          <w:tcPr>
            <w:tcW w:w="6031" w:type="dxa"/>
            <w:tcBorders>
              <w:top w:val="nil"/>
              <w:left w:val="single" w:sz="8" w:space="0" w:color="auto"/>
              <w:bottom w:val="single" w:sz="8" w:space="0" w:color="auto"/>
              <w:right w:val="single" w:sz="8" w:space="0" w:color="auto"/>
            </w:tcBorders>
            <w:vAlign w:val="center"/>
            <w:hideMark/>
          </w:tcPr>
          <w:p w:rsidR="00B337B2" w:rsidRPr="00A73FA8" w:rsidRDefault="00B337B2" w:rsidP="00A73FA8">
            <w:pPr>
              <w:tabs>
                <w:tab w:val="left" w:pos="142"/>
              </w:tabs>
              <w:spacing w:after="0" w:line="240" w:lineRule="auto"/>
              <w:ind w:left="152"/>
              <w:rPr>
                <w:rFonts w:ascii="Times New Roman" w:hAnsi="Times New Roman"/>
              </w:rPr>
            </w:pPr>
            <w:r w:rsidRPr="00A73FA8">
              <w:rPr>
                <w:rFonts w:ascii="Times New Roman" w:hAnsi="Times New Roman"/>
              </w:rPr>
              <w:t>Крышка втулки</w:t>
            </w:r>
          </w:p>
        </w:tc>
        <w:tc>
          <w:tcPr>
            <w:tcW w:w="1776" w:type="dxa"/>
            <w:tcBorders>
              <w:top w:val="nil"/>
              <w:left w:val="nil"/>
              <w:bottom w:val="single" w:sz="8" w:space="0" w:color="auto"/>
              <w:right w:val="nil"/>
            </w:tcBorders>
            <w:vAlign w:val="center"/>
            <w:hideMark/>
          </w:tcPr>
          <w:p w:rsidR="00B337B2" w:rsidRPr="00A73FA8" w:rsidRDefault="00B337B2" w:rsidP="00A73FA8">
            <w:pPr>
              <w:tabs>
                <w:tab w:val="left" w:pos="142"/>
              </w:tabs>
              <w:spacing w:after="0" w:line="240" w:lineRule="auto"/>
              <w:jc w:val="center"/>
              <w:rPr>
                <w:rFonts w:ascii="Times New Roman" w:hAnsi="Times New Roman"/>
              </w:rPr>
            </w:pPr>
            <w:proofErr w:type="spellStart"/>
            <w:proofErr w:type="gramStart"/>
            <w:r w:rsidRPr="00A73FA8">
              <w:rPr>
                <w:rFonts w:ascii="Times New Roman" w:hAnsi="Times New Roman"/>
              </w:rPr>
              <w:t>шт</w:t>
            </w:r>
            <w:proofErr w:type="spellEnd"/>
            <w:proofErr w:type="gramEnd"/>
          </w:p>
        </w:tc>
        <w:tc>
          <w:tcPr>
            <w:tcW w:w="1550" w:type="dxa"/>
            <w:tcBorders>
              <w:top w:val="nil"/>
              <w:left w:val="single" w:sz="8" w:space="0" w:color="auto"/>
              <w:bottom w:val="single" w:sz="8" w:space="0" w:color="auto"/>
              <w:right w:val="single" w:sz="8" w:space="0" w:color="auto"/>
            </w:tcBorders>
            <w:hideMark/>
          </w:tcPr>
          <w:p w:rsidR="00B337B2" w:rsidRPr="00A73FA8" w:rsidRDefault="00B337B2" w:rsidP="00A73FA8">
            <w:pPr>
              <w:spacing w:after="0" w:line="240" w:lineRule="auto"/>
              <w:jc w:val="center"/>
              <w:rPr>
                <w:rFonts w:ascii="Times New Roman" w:hAnsi="Times New Roman"/>
              </w:rPr>
            </w:pPr>
            <w:r w:rsidRPr="00A73FA8">
              <w:rPr>
                <w:rFonts w:ascii="Times New Roman" w:hAnsi="Times New Roman"/>
              </w:rPr>
              <w:t>6</w:t>
            </w:r>
          </w:p>
        </w:tc>
      </w:tr>
      <w:tr w:rsidR="00B337B2" w:rsidRPr="00A73FA8" w:rsidTr="00A73FA8">
        <w:tc>
          <w:tcPr>
            <w:tcW w:w="6031" w:type="dxa"/>
            <w:tcBorders>
              <w:top w:val="nil"/>
              <w:left w:val="single" w:sz="8" w:space="0" w:color="auto"/>
              <w:bottom w:val="single" w:sz="8" w:space="0" w:color="auto"/>
              <w:right w:val="single" w:sz="8" w:space="0" w:color="auto"/>
            </w:tcBorders>
            <w:vAlign w:val="center"/>
            <w:hideMark/>
          </w:tcPr>
          <w:p w:rsidR="00B337B2" w:rsidRPr="00A73FA8" w:rsidRDefault="00B337B2" w:rsidP="00A73FA8">
            <w:pPr>
              <w:tabs>
                <w:tab w:val="left" w:pos="142"/>
              </w:tabs>
              <w:spacing w:after="0" w:line="240" w:lineRule="auto"/>
              <w:ind w:left="152"/>
              <w:rPr>
                <w:rFonts w:ascii="Times New Roman" w:hAnsi="Times New Roman"/>
              </w:rPr>
            </w:pPr>
            <w:r w:rsidRPr="00A73FA8">
              <w:rPr>
                <w:rFonts w:ascii="Times New Roman" w:hAnsi="Times New Roman"/>
              </w:rPr>
              <w:t>Заглушка крышки втулки</w:t>
            </w:r>
          </w:p>
        </w:tc>
        <w:tc>
          <w:tcPr>
            <w:tcW w:w="1776" w:type="dxa"/>
            <w:tcBorders>
              <w:top w:val="nil"/>
              <w:left w:val="nil"/>
              <w:bottom w:val="single" w:sz="8" w:space="0" w:color="auto"/>
              <w:right w:val="nil"/>
            </w:tcBorders>
            <w:vAlign w:val="center"/>
            <w:hideMark/>
          </w:tcPr>
          <w:p w:rsidR="00B337B2" w:rsidRPr="00A73FA8" w:rsidRDefault="00B337B2" w:rsidP="00A73FA8">
            <w:pPr>
              <w:tabs>
                <w:tab w:val="left" w:pos="142"/>
              </w:tabs>
              <w:spacing w:after="0" w:line="240" w:lineRule="auto"/>
              <w:jc w:val="center"/>
              <w:rPr>
                <w:rFonts w:ascii="Times New Roman" w:hAnsi="Times New Roman"/>
              </w:rPr>
            </w:pPr>
            <w:proofErr w:type="spellStart"/>
            <w:proofErr w:type="gramStart"/>
            <w:r w:rsidRPr="00A73FA8">
              <w:rPr>
                <w:rFonts w:ascii="Times New Roman" w:hAnsi="Times New Roman"/>
              </w:rPr>
              <w:t>шт</w:t>
            </w:r>
            <w:proofErr w:type="spellEnd"/>
            <w:proofErr w:type="gramEnd"/>
          </w:p>
        </w:tc>
        <w:tc>
          <w:tcPr>
            <w:tcW w:w="1550" w:type="dxa"/>
            <w:tcBorders>
              <w:top w:val="nil"/>
              <w:left w:val="single" w:sz="8" w:space="0" w:color="auto"/>
              <w:bottom w:val="single" w:sz="8" w:space="0" w:color="auto"/>
              <w:right w:val="single" w:sz="8" w:space="0" w:color="auto"/>
            </w:tcBorders>
            <w:hideMark/>
          </w:tcPr>
          <w:p w:rsidR="00B337B2" w:rsidRPr="00A73FA8" w:rsidRDefault="00B337B2" w:rsidP="00A73FA8">
            <w:pPr>
              <w:spacing w:after="0" w:line="240" w:lineRule="auto"/>
              <w:jc w:val="center"/>
              <w:rPr>
                <w:rFonts w:ascii="Times New Roman" w:hAnsi="Times New Roman"/>
              </w:rPr>
            </w:pPr>
            <w:r w:rsidRPr="00A73FA8">
              <w:rPr>
                <w:rFonts w:ascii="Times New Roman" w:hAnsi="Times New Roman"/>
              </w:rPr>
              <w:t>6</w:t>
            </w:r>
          </w:p>
        </w:tc>
      </w:tr>
      <w:tr w:rsidR="00B337B2" w:rsidRPr="00A73FA8" w:rsidTr="00A73FA8">
        <w:tc>
          <w:tcPr>
            <w:tcW w:w="6031" w:type="dxa"/>
            <w:tcBorders>
              <w:top w:val="nil"/>
              <w:left w:val="single" w:sz="8" w:space="0" w:color="auto"/>
              <w:bottom w:val="single" w:sz="8" w:space="0" w:color="auto"/>
              <w:right w:val="single" w:sz="8" w:space="0" w:color="auto"/>
            </w:tcBorders>
            <w:vAlign w:val="center"/>
            <w:hideMark/>
          </w:tcPr>
          <w:p w:rsidR="00B337B2" w:rsidRPr="00A73FA8" w:rsidRDefault="00B337B2" w:rsidP="00A73FA8">
            <w:pPr>
              <w:tabs>
                <w:tab w:val="left" w:pos="142"/>
              </w:tabs>
              <w:spacing w:after="0" w:line="240" w:lineRule="auto"/>
              <w:ind w:left="152"/>
              <w:rPr>
                <w:rFonts w:ascii="Times New Roman" w:hAnsi="Times New Roman"/>
              </w:rPr>
            </w:pPr>
            <w:r w:rsidRPr="00A73FA8">
              <w:rPr>
                <w:rFonts w:ascii="Times New Roman" w:hAnsi="Times New Roman"/>
              </w:rPr>
              <w:t>Вставка в сборе (нагнетательного клапана)</w:t>
            </w:r>
          </w:p>
        </w:tc>
        <w:tc>
          <w:tcPr>
            <w:tcW w:w="1776" w:type="dxa"/>
            <w:tcBorders>
              <w:top w:val="nil"/>
              <w:left w:val="nil"/>
              <w:bottom w:val="single" w:sz="8" w:space="0" w:color="auto"/>
              <w:right w:val="nil"/>
            </w:tcBorders>
            <w:vAlign w:val="center"/>
            <w:hideMark/>
          </w:tcPr>
          <w:p w:rsidR="00B337B2" w:rsidRPr="00A73FA8" w:rsidRDefault="00B337B2" w:rsidP="00A73FA8">
            <w:pPr>
              <w:tabs>
                <w:tab w:val="left" w:pos="142"/>
              </w:tabs>
              <w:spacing w:after="0" w:line="240" w:lineRule="auto"/>
              <w:jc w:val="center"/>
              <w:rPr>
                <w:rFonts w:ascii="Times New Roman" w:hAnsi="Times New Roman"/>
              </w:rPr>
            </w:pPr>
            <w:proofErr w:type="spellStart"/>
            <w:proofErr w:type="gramStart"/>
            <w:r w:rsidRPr="00A73FA8">
              <w:rPr>
                <w:rFonts w:ascii="Times New Roman" w:hAnsi="Times New Roman"/>
              </w:rPr>
              <w:t>шт</w:t>
            </w:r>
            <w:proofErr w:type="spellEnd"/>
            <w:proofErr w:type="gramEnd"/>
          </w:p>
        </w:tc>
        <w:tc>
          <w:tcPr>
            <w:tcW w:w="1550" w:type="dxa"/>
            <w:tcBorders>
              <w:top w:val="nil"/>
              <w:left w:val="single" w:sz="8" w:space="0" w:color="auto"/>
              <w:bottom w:val="single" w:sz="8" w:space="0" w:color="auto"/>
              <w:right w:val="single" w:sz="8" w:space="0" w:color="auto"/>
            </w:tcBorders>
            <w:hideMark/>
          </w:tcPr>
          <w:p w:rsidR="00B337B2" w:rsidRPr="00A73FA8" w:rsidRDefault="00B337B2" w:rsidP="00A73FA8">
            <w:pPr>
              <w:spacing w:after="0" w:line="240" w:lineRule="auto"/>
              <w:jc w:val="center"/>
              <w:rPr>
                <w:rFonts w:ascii="Times New Roman" w:hAnsi="Times New Roman"/>
              </w:rPr>
            </w:pPr>
            <w:r w:rsidRPr="00A73FA8">
              <w:rPr>
                <w:rFonts w:ascii="Times New Roman" w:hAnsi="Times New Roman"/>
              </w:rPr>
              <w:t>12</w:t>
            </w:r>
          </w:p>
        </w:tc>
      </w:tr>
      <w:tr w:rsidR="00B337B2" w:rsidRPr="00A73FA8" w:rsidTr="00A73FA8">
        <w:tc>
          <w:tcPr>
            <w:tcW w:w="6031" w:type="dxa"/>
            <w:tcBorders>
              <w:top w:val="nil"/>
              <w:left w:val="single" w:sz="8" w:space="0" w:color="auto"/>
              <w:bottom w:val="single" w:sz="8" w:space="0" w:color="auto"/>
              <w:right w:val="single" w:sz="8" w:space="0" w:color="auto"/>
            </w:tcBorders>
            <w:vAlign w:val="center"/>
            <w:hideMark/>
          </w:tcPr>
          <w:p w:rsidR="00B337B2" w:rsidRPr="00A73FA8" w:rsidRDefault="00B337B2" w:rsidP="00A73FA8">
            <w:pPr>
              <w:tabs>
                <w:tab w:val="left" w:pos="142"/>
              </w:tabs>
              <w:spacing w:after="0" w:line="240" w:lineRule="auto"/>
              <w:ind w:left="152"/>
              <w:rPr>
                <w:rFonts w:ascii="Times New Roman" w:hAnsi="Times New Roman"/>
              </w:rPr>
            </w:pPr>
            <w:r w:rsidRPr="00A73FA8">
              <w:rPr>
                <w:rFonts w:ascii="Times New Roman" w:hAnsi="Times New Roman"/>
              </w:rPr>
              <w:t>Направляющее устройство штока клапана (нижнее)</w:t>
            </w:r>
          </w:p>
        </w:tc>
        <w:tc>
          <w:tcPr>
            <w:tcW w:w="1776" w:type="dxa"/>
            <w:tcBorders>
              <w:top w:val="nil"/>
              <w:left w:val="nil"/>
              <w:bottom w:val="single" w:sz="8" w:space="0" w:color="auto"/>
              <w:right w:val="nil"/>
            </w:tcBorders>
            <w:vAlign w:val="center"/>
            <w:hideMark/>
          </w:tcPr>
          <w:p w:rsidR="00B337B2" w:rsidRPr="00A73FA8" w:rsidRDefault="00B337B2" w:rsidP="00A73FA8">
            <w:pPr>
              <w:tabs>
                <w:tab w:val="left" w:pos="142"/>
              </w:tabs>
              <w:spacing w:after="0" w:line="240" w:lineRule="auto"/>
              <w:jc w:val="center"/>
              <w:rPr>
                <w:rFonts w:ascii="Times New Roman" w:hAnsi="Times New Roman"/>
              </w:rPr>
            </w:pPr>
            <w:proofErr w:type="spellStart"/>
            <w:proofErr w:type="gramStart"/>
            <w:r w:rsidRPr="00A73FA8">
              <w:rPr>
                <w:rFonts w:ascii="Times New Roman" w:hAnsi="Times New Roman"/>
              </w:rPr>
              <w:t>шт</w:t>
            </w:r>
            <w:proofErr w:type="spellEnd"/>
            <w:proofErr w:type="gramEnd"/>
          </w:p>
        </w:tc>
        <w:tc>
          <w:tcPr>
            <w:tcW w:w="1550" w:type="dxa"/>
            <w:tcBorders>
              <w:top w:val="nil"/>
              <w:left w:val="single" w:sz="8" w:space="0" w:color="auto"/>
              <w:bottom w:val="single" w:sz="8" w:space="0" w:color="auto"/>
              <w:right w:val="single" w:sz="8" w:space="0" w:color="auto"/>
            </w:tcBorders>
            <w:hideMark/>
          </w:tcPr>
          <w:p w:rsidR="00B337B2" w:rsidRPr="00A73FA8" w:rsidRDefault="00B337B2" w:rsidP="00A73FA8">
            <w:pPr>
              <w:spacing w:after="0" w:line="240" w:lineRule="auto"/>
              <w:jc w:val="center"/>
              <w:rPr>
                <w:rFonts w:ascii="Times New Roman" w:hAnsi="Times New Roman"/>
              </w:rPr>
            </w:pPr>
            <w:r w:rsidRPr="00A73FA8">
              <w:rPr>
                <w:rFonts w:ascii="Times New Roman" w:hAnsi="Times New Roman"/>
              </w:rPr>
              <w:t>6</w:t>
            </w:r>
          </w:p>
        </w:tc>
      </w:tr>
      <w:tr w:rsidR="00B337B2" w:rsidRPr="00A73FA8" w:rsidTr="00A73FA8">
        <w:tc>
          <w:tcPr>
            <w:tcW w:w="6031" w:type="dxa"/>
            <w:tcBorders>
              <w:top w:val="nil"/>
              <w:left w:val="single" w:sz="8" w:space="0" w:color="auto"/>
              <w:bottom w:val="single" w:sz="8" w:space="0" w:color="auto"/>
              <w:right w:val="single" w:sz="8" w:space="0" w:color="auto"/>
            </w:tcBorders>
            <w:vAlign w:val="center"/>
            <w:hideMark/>
          </w:tcPr>
          <w:p w:rsidR="00B337B2" w:rsidRPr="00A73FA8" w:rsidRDefault="00B337B2" w:rsidP="00A73FA8">
            <w:pPr>
              <w:tabs>
                <w:tab w:val="left" w:pos="142"/>
              </w:tabs>
              <w:spacing w:after="0" w:line="240" w:lineRule="auto"/>
              <w:ind w:left="152"/>
              <w:rPr>
                <w:rFonts w:ascii="Times New Roman" w:hAnsi="Times New Roman"/>
              </w:rPr>
            </w:pPr>
            <w:r w:rsidRPr="00A73FA8">
              <w:rPr>
                <w:rFonts w:ascii="Times New Roman" w:hAnsi="Times New Roman"/>
              </w:rPr>
              <w:t>Направляющее устройство штока клапана  (верхнее)</w:t>
            </w:r>
          </w:p>
        </w:tc>
        <w:tc>
          <w:tcPr>
            <w:tcW w:w="1776" w:type="dxa"/>
            <w:tcBorders>
              <w:top w:val="nil"/>
              <w:left w:val="nil"/>
              <w:bottom w:val="single" w:sz="8" w:space="0" w:color="auto"/>
              <w:right w:val="nil"/>
            </w:tcBorders>
            <w:vAlign w:val="center"/>
            <w:hideMark/>
          </w:tcPr>
          <w:p w:rsidR="00B337B2" w:rsidRPr="00A73FA8" w:rsidRDefault="00B337B2" w:rsidP="00A73FA8">
            <w:pPr>
              <w:tabs>
                <w:tab w:val="left" w:pos="142"/>
              </w:tabs>
              <w:spacing w:after="0" w:line="240" w:lineRule="auto"/>
              <w:jc w:val="center"/>
              <w:rPr>
                <w:rFonts w:ascii="Times New Roman" w:hAnsi="Times New Roman"/>
              </w:rPr>
            </w:pPr>
            <w:proofErr w:type="spellStart"/>
            <w:proofErr w:type="gramStart"/>
            <w:r w:rsidRPr="00A73FA8">
              <w:rPr>
                <w:rFonts w:ascii="Times New Roman" w:hAnsi="Times New Roman"/>
              </w:rPr>
              <w:t>шт</w:t>
            </w:r>
            <w:proofErr w:type="spellEnd"/>
            <w:proofErr w:type="gramEnd"/>
          </w:p>
        </w:tc>
        <w:tc>
          <w:tcPr>
            <w:tcW w:w="1550" w:type="dxa"/>
            <w:tcBorders>
              <w:top w:val="nil"/>
              <w:left w:val="single" w:sz="8" w:space="0" w:color="auto"/>
              <w:bottom w:val="single" w:sz="8" w:space="0" w:color="auto"/>
              <w:right w:val="single" w:sz="8" w:space="0" w:color="auto"/>
            </w:tcBorders>
            <w:hideMark/>
          </w:tcPr>
          <w:p w:rsidR="00B337B2" w:rsidRPr="00A73FA8" w:rsidRDefault="00B337B2" w:rsidP="00A73FA8">
            <w:pPr>
              <w:spacing w:after="0" w:line="240" w:lineRule="auto"/>
              <w:jc w:val="center"/>
              <w:rPr>
                <w:rFonts w:ascii="Times New Roman" w:hAnsi="Times New Roman"/>
              </w:rPr>
            </w:pPr>
            <w:r w:rsidRPr="00A73FA8">
              <w:rPr>
                <w:rFonts w:ascii="Times New Roman" w:hAnsi="Times New Roman"/>
              </w:rPr>
              <w:t>6</w:t>
            </w:r>
          </w:p>
        </w:tc>
      </w:tr>
      <w:tr w:rsidR="00B337B2" w:rsidRPr="00A73FA8" w:rsidTr="00A73FA8">
        <w:tc>
          <w:tcPr>
            <w:tcW w:w="6031" w:type="dxa"/>
            <w:tcBorders>
              <w:top w:val="nil"/>
              <w:left w:val="single" w:sz="8" w:space="0" w:color="auto"/>
              <w:bottom w:val="single" w:sz="8" w:space="0" w:color="auto"/>
              <w:right w:val="single" w:sz="8" w:space="0" w:color="auto"/>
            </w:tcBorders>
            <w:vAlign w:val="center"/>
            <w:hideMark/>
          </w:tcPr>
          <w:p w:rsidR="00B337B2" w:rsidRPr="00A73FA8" w:rsidRDefault="00B337B2" w:rsidP="00A73FA8">
            <w:pPr>
              <w:tabs>
                <w:tab w:val="left" w:pos="142"/>
              </w:tabs>
              <w:spacing w:after="0" w:line="240" w:lineRule="auto"/>
              <w:ind w:left="152"/>
              <w:rPr>
                <w:rFonts w:ascii="Times New Roman" w:hAnsi="Times New Roman"/>
              </w:rPr>
            </w:pPr>
            <w:r w:rsidRPr="00A73FA8">
              <w:rPr>
                <w:rFonts w:ascii="Times New Roman" w:hAnsi="Times New Roman"/>
              </w:rPr>
              <w:t>Уплотнительное кольцо крышки втулки </w:t>
            </w:r>
          </w:p>
        </w:tc>
        <w:tc>
          <w:tcPr>
            <w:tcW w:w="1776" w:type="dxa"/>
            <w:tcBorders>
              <w:top w:val="nil"/>
              <w:left w:val="nil"/>
              <w:bottom w:val="single" w:sz="8" w:space="0" w:color="auto"/>
              <w:right w:val="nil"/>
            </w:tcBorders>
            <w:vAlign w:val="center"/>
            <w:hideMark/>
          </w:tcPr>
          <w:p w:rsidR="00B337B2" w:rsidRPr="00A73FA8" w:rsidRDefault="00B337B2" w:rsidP="00A73FA8">
            <w:pPr>
              <w:tabs>
                <w:tab w:val="left" w:pos="142"/>
              </w:tabs>
              <w:spacing w:after="0" w:line="240" w:lineRule="auto"/>
              <w:jc w:val="center"/>
              <w:rPr>
                <w:rFonts w:ascii="Times New Roman" w:hAnsi="Times New Roman"/>
              </w:rPr>
            </w:pPr>
            <w:proofErr w:type="spellStart"/>
            <w:proofErr w:type="gramStart"/>
            <w:r w:rsidRPr="00A73FA8">
              <w:rPr>
                <w:rFonts w:ascii="Times New Roman" w:hAnsi="Times New Roman"/>
              </w:rPr>
              <w:t>шт</w:t>
            </w:r>
            <w:proofErr w:type="spellEnd"/>
            <w:proofErr w:type="gramEnd"/>
          </w:p>
        </w:tc>
        <w:tc>
          <w:tcPr>
            <w:tcW w:w="1550" w:type="dxa"/>
            <w:tcBorders>
              <w:top w:val="nil"/>
              <w:left w:val="single" w:sz="8" w:space="0" w:color="auto"/>
              <w:bottom w:val="single" w:sz="8" w:space="0" w:color="auto"/>
              <w:right w:val="single" w:sz="8" w:space="0" w:color="auto"/>
            </w:tcBorders>
            <w:hideMark/>
          </w:tcPr>
          <w:p w:rsidR="00B337B2" w:rsidRPr="00A73FA8" w:rsidRDefault="00B337B2" w:rsidP="00A73FA8">
            <w:pPr>
              <w:spacing w:after="0" w:line="240" w:lineRule="auto"/>
              <w:jc w:val="center"/>
              <w:rPr>
                <w:rFonts w:ascii="Times New Roman" w:hAnsi="Times New Roman"/>
              </w:rPr>
            </w:pPr>
            <w:r w:rsidRPr="00A73FA8">
              <w:rPr>
                <w:rFonts w:ascii="Times New Roman" w:hAnsi="Times New Roman"/>
              </w:rPr>
              <w:t>120</w:t>
            </w:r>
          </w:p>
        </w:tc>
      </w:tr>
      <w:tr w:rsidR="00B337B2" w:rsidRPr="00A73FA8" w:rsidTr="00A73FA8">
        <w:tc>
          <w:tcPr>
            <w:tcW w:w="6031" w:type="dxa"/>
            <w:tcBorders>
              <w:top w:val="nil"/>
              <w:left w:val="single" w:sz="8" w:space="0" w:color="auto"/>
              <w:bottom w:val="single" w:sz="8" w:space="0" w:color="auto"/>
              <w:right w:val="single" w:sz="8" w:space="0" w:color="auto"/>
            </w:tcBorders>
            <w:vAlign w:val="center"/>
            <w:hideMark/>
          </w:tcPr>
          <w:p w:rsidR="00B337B2" w:rsidRPr="00A73FA8" w:rsidRDefault="00B337B2" w:rsidP="00A73FA8">
            <w:pPr>
              <w:tabs>
                <w:tab w:val="left" w:pos="142"/>
              </w:tabs>
              <w:spacing w:after="0" w:line="240" w:lineRule="auto"/>
              <w:ind w:left="152"/>
              <w:rPr>
                <w:rFonts w:ascii="Times New Roman" w:hAnsi="Times New Roman"/>
              </w:rPr>
            </w:pPr>
            <w:r w:rsidRPr="00A73FA8">
              <w:rPr>
                <w:rFonts w:ascii="Times New Roman" w:hAnsi="Times New Roman"/>
              </w:rPr>
              <w:t xml:space="preserve">Уплотнение крышки клапана </w:t>
            </w:r>
          </w:p>
        </w:tc>
        <w:tc>
          <w:tcPr>
            <w:tcW w:w="1776" w:type="dxa"/>
            <w:tcBorders>
              <w:top w:val="nil"/>
              <w:left w:val="nil"/>
              <w:bottom w:val="single" w:sz="8" w:space="0" w:color="auto"/>
              <w:right w:val="nil"/>
            </w:tcBorders>
            <w:vAlign w:val="center"/>
            <w:hideMark/>
          </w:tcPr>
          <w:p w:rsidR="00B337B2" w:rsidRPr="00A73FA8" w:rsidRDefault="00B337B2" w:rsidP="00A73FA8">
            <w:pPr>
              <w:tabs>
                <w:tab w:val="left" w:pos="142"/>
              </w:tabs>
              <w:spacing w:after="0" w:line="240" w:lineRule="auto"/>
              <w:jc w:val="center"/>
              <w:rPr>
                <w:rFonts w:ascii="Times New Roman" w:hAnsi="Times New Roman"/>
              </w:rPr>
            </w:pPr>
            <w:proofErr w:type="spellStart"/>
            <w:proofErr w:type="gramStart"/>
            <w:r w:rsidRPr="00A73FA8">
              <w:rPr>
                <w:rFonts w:ascii="Times New Roman" w:hAnsi="Times New Roman"/>
              </w:rPr>
              <w:t>шт</w:t>
            </w:r>
            <w:proofErr w:type="spellEnd"/>
            <w:proofErr w:type="gramEnd"/>
          </w:p>
        </w:tc>
        <w:tc>
          <w:tcPr>
            <w:tcW w:w="1550" w:type="dxa"/>
            <w:tcBorders>
              <w:top w:val="nil"/>
              <w:left w:val="single" w:sz="8" w:space="0" w:color="auto"/>
              <w:bottom w:val="single" w:sz="8" w:space="0" w:color="auto"/>
              <w:right w:val="single" w:sz="8" w:space="0" w:color="auto"/>
            </w:tcBorders>
            <w:hideMark/>
          </w:tcPr>
          <w:p w:rsidR="00B337B2" w:rsidRPr="00A73FA8" w:rsidRDefault="00B337B2" w:rsidP="00A73FA8">
            <w:pPr>
              <w:spacing w:after="0" w:line="240" w:lineRule="auto"/>
              <w:jc w:val="center"/>
              <w:rPr>
                <w:rFonts w:ascii="Times New Roman" w:hAnsi="Times New Roman"/>
              </w:rPr>
            </w:pPr>
            <w:r w:rsidRPr="00A73FA8">
              <w:rPr>
                <w:rFonts w:ascii="Times New Roman" w:hAnsi="Times New Roman"/>
              </w:rPr>
              <w:t>120</w:t>
            </w:r>
          </w:p>
        </w:tc>
      </w:tr>
      <w:tr w:rsidR="00B337B2" w:rsidRPr="00A73FA8" w:rsidTr="00A73FA8">
        <w:tc>
          <w:tcPr>
            <w:tcW w:w="6031" w:type="dxa"/>
            <w:tcBorders>
              <w:top w:val="nil"/>
              <w:left w:val="single" w:sz="8" w:space="0" w:color="auto"/>
              <w:bottom w:val="single" w:sz="8" w:space="0" w:color="auto"/>
              <w:right w:val="single" w:sz="8" w:space="0" w:color="auto"/>
            </w:tcBorders>
            <w:vAlign w:val="center"/>
            <w:hideMark/>
          </w:tcPr>
          <w:p w:rsidR="00B337B2" w:rsidRPr="00A73FA8" w:rsidRDefault="00B337B2" w:rsidP="00A73FA8">
            <w:pPr>
              <w:tabs>
                <w:tab w:val="left" w:pos="142"/>
              </w:tabs>
              <w:spacing w:after="0" w:line="240" w:lineRule="auto"/>
              <w:ind w:left="152"/>
              <w:rPr>
                <w:rFonts w:ascii="Times New Roman" w:hAnsi="Times New Roman"/>
              </w:rPr>
            </w:pPr>
            <w:r w:rsidRPr="00A73FA8">
              <w:rPr>
                <w:rFonts w:ascii="Times New Roman" w:hAnsi="Times New Roman"/>
              </w:rPr>
              <w:t>Крышка клапана</w:t>
            </w:r>
          </w:p>
        </w:tc>
        <w:tc>
          <w:tcPr>
            <w:tcW w:w="1776" w:type="dxa"/>
            <w:tcBorders>
              <w:top w:val="nil"/>
              <w:left w:val="nil"/>
              <w:bottom w:val="single" w:sz="8" w:space="0" w:color="auto"/>
              <w:right w:val="nil"/>
            </w:tcBorders>
            <w:vAlign w:val="center"/>
            <w:hideMark/>
          </w:tcPr>
          <w:p w:rsidR="00B337B2" w:rsidRPr="00A73FA8" w:rsidRDefault="00B337B2" w:rsidP="00A73FA8">
            <w:pPr>
              <w:tabs>
                <w:tab w:val="left" w:pos="142"/>
              </w:tabs>
              <w:spacing w:after="0" w:line="240" w:lineRule="auto"/>
              <w:jc w:val="center"/>
              <w:rPr>
                <w:rFonts w:ascii="Times New Roman" w:hAnsi="Times New Roman"/>
              </w:rPr>
            </w:pPr>
            <w:proofErr w:type="spellStart"/>
            <w:proofErr w:type="gramStart"/>
            <w:r w:rsidRPr="00A73FA8">
              <w:rPr>
                <w:rFonts w:ascii="Times New Roman" w:hAnsi="Times New Roman"/>
              </w:rPr>
              <w:t>шт</w:t>
            </w:r>
            <w:proofErr w:type="spellEnd"/>
            <w:proofErr w:type="gramEnd"/>
          </w:p>
        </w:tc>
        <w:tc>
          <w:tcPr>
            <w:tcW w:w="1550" w:type="dxa"/>
            <w:tcBorders>
              <w:top w:val="nil"/>
              <w:left w:val="single" w:sz="8" w:space="0" w:color="auto"/>
              <w:bottom w:val="single" w:sz="8" w:space="0" w:color="auto"/>
              <w:right w:val="single" w:sz="8" w:space="0" w:color="auto"/>
            </w:tcBorders>
            <w:hideMark/>
          </w:tcPr>
          <w:p w:rsidR="00B337B2" w:rsidRPr="00A73FA8" w:rsidRDefault="00B337B2" w:rsidP="00A73FA8">
            <w:pPr>
              <w:spacing w:after="0" w:line="240" w:lineRule="auto"/>
              <w:jc w:val="center"/>
              <w:rPr>
                <w:rFonts w:ascii="Times New Roman" w:hAnsi="Times New Roman"/>
              </w:rPr>
            </w:pPr>
            <w:r w:rsidRPr="00A73FA8">
              <w:rPr>
                <w:rFonts w:ascii="Times New Roman" w:hAnsi="Times New Roman"/>
              </w:rPr>
              <w:t>6</w:t>
            </w:r>
          </w:p>
        </w:tc>
      </w:tr>
      <w:tr w:rsidR="00B337B2" w:rsidRPr="00A73FA8" w:rsidTr="00A73FA8">
        <w:tc>
          <w:tcPr>
            <w:tcW w:w="6031" w:type="dxa"/>
            <w:tcBorders>
              <w:top w:val="nil"/>
              <w:left w:val="single" w:sz="8" w:space="0" w:color="auto"/>
              <w:bottom w:val="single" w:sz="8" w:space="0" w:color="auto"/>
              <w:right w:val="single" w:sz="8" w:space="0" w:color="auto"/>
            </w:tcBorders>
            <w:vAlign w:val="center"/>
            <w:hideMark/>
          </w:tcPr>
          <w:p w:rsidR="00B337B2" w:rsidRPr="00A73FA8" w:rsidRDefault="00B337B2" w:rsidP="00A73FA8">
            <w:pPr>
              <w:tabs>
                <w:tab w:val="left" w:pos="142"/>
              </w:tabs>
              <w:spacing w:after="0" w:line="240" w:lineRule="auto"/>
              <w:ind w:left="152"/>
              <w:rPr>
                <w:rFonts w:ascii="Times New Roman" w:hAnsi="Times New Roman"/>
              </w:rPr>
            </w:pPr>
            <w:r w:rsidRPr="00A73FA8">
              <w:rPr>
                <w:rFonts w:ascii="Times New Roman" w:hAnsi="Times New Roman"/>
              </w:rPr>
              <w:t>Диск фиксации</w:t>
            </w:r>
          </w:p>
        </w:tc>
        <w:tc>
          <w:tcPr>
            <w:tcW w:w="1776" w:type="dxa"/>
            <w:tcBorders>
              <w:top w:val="nil"/>
              <w:left w:val="nil"/>
              <w:bottom w:val="single" w:sz="8" w:space="0" w:color="auto"/>
              <w:right w:val="nil"/>
            </w:tcBorders>
            <w:vAlign w:val="center"/>
            <w:hideMark/>
          </w:tcPr>
          <w:p w:rsidR="00B337B2" w:rsidRPr="00A73FA8" w:rsidRDefault="00B337B2" w:rsidP="00A73FA8">
            <w:pPr>
              <w:tabs>
                <w:tab w:val="left" w:pos="142"/>
              </w:tabs>
              <w:spacing w:after="0" w:line="240" w:lineRule="auto"/>
              <w:jc w:val="center"/>
              <w:rPr>
                <w:rFonts w:ascii="Times New Roman" w:hAnsi="Times New Roman"/>
              </w:rPr>
            </w:pPr>
            <w:proofErr w:type="spellStart"/>
            <w:proofErr w:type="gramStart"/>
            <w:r w:rsidRPr="00A73FA8">
              <w:rPr>
                <w:rFonts w:ascii="Times New Roman" w:hAnsi="Times New Roman"/>
              </w:rPr>
              <w:t>шт</w:t>
            </w:r>
            <w:proofErr w:type="spellEnd"/>
            <w:proofErr w:type="gramEnd"/>
          </w:p>
        </w:tc>
        <w:tc>
          <w:tcPr>
            <w:tcW w:w="1550" w:type="dxa"/>
            <w:tcBorders>
              <w:top w:val="nil"/>
              <w:left w:val="single" w:sz="8" w:space="0" w:color="auto"/>
              <w:bottom w:val="single" w:sz="8" w:space="0" w:color="auto"/>
              <w:right w:val="single" w:sz="8" w:space="0" w:color="auto"/>
            </w:tcBorders>
            <w:hideMark/>
          </w:tcPr>
          <w:p w:rsidR="00B337B2" w:rsidRPr="00A73FA8" w:rsidRDefault="00B337B2" w:rsidP="00A73FA8">
            <w:pPr>
              <w:spacing w:after="0" w:line="240" w:lineRule="auto"/>
              <w:jc w:val="center"/>
              <w:rPr>
                <w:rFonts w:ascii="Times New Roman" w:hAnsi="Times New Roman"/>
              </w:rPr>
            </w:pPr>
            <w:r w:rsidRPr="00A73FA8">
              <w:rPr>
                <w:rFonts w:ascii="Times New Roman" w:hAnsi="Times New Roman"/>
              </w:rPr>
              <w:t>6</w:t>
            </w:r>
          </w:p>
        </w:tc>
      </w:tr>
      <w:tr w:rsidR="00B337B2" w:rsidRPr="00A73FA8" w:rsidTr="00A73FA8">
        <w:tc>
          <w:tcPr>
            <w:tcW w:w="6031" w:type="dxa"/>
            <w:tcBorders>
              <w:top w:val="nil"/>
              <w:left w:val="single" w:sz="8" w:space="0" w:color="auto"/>
              <w:bottom w:val="single" w:sz="8" w:space="0" w:color="auto"/>
              <w:right w:val="single" w:sz="8" w:space="0" w:color="auto"/>
            </w:tcBorders>
            <w:vAlign w:val="center"/>
            <w:hideMark/>
          </w:tcPr>
          <w:p w:rsidR="00B337B2" w:rsidRPr="00A73FA8" w:rsidRDefault="00B337B2" w:rsidP="00A73FA8">
            <w:pPr>
              <w:tabs>
                <w:tab w:val="left" w:pos="142"/>
              </w:tabs>
              <w:spacing w:after="0" w:line="240" w:lineRule="auto"/>
              <w:ind w:left="152"/>
              <w:rPr>
                <w:rFonts w:ascii="Times New Roman" w:hAnsi="Times New Roman"/>
              </w:rPr>
            </w:pPr>
            <w:r w:rsidRPr="00A73FA8">
              <w:rPr>
                <w:rFonts w:ascii="Times New Roman" w:hAnsi="Times New Roman"/>
              </w:rPr>
              <w:lastRenderedPageBreak/>
              <w:t xml:space="preserve">Диафрагма </w:t>
            </w:r>
            <w:proofErr w:type="spellStart"/>
            <w:r w:rsidRPr="00A73FA8">
              <w:rPr>
                <w:rFonts w:ascii="Times New Roman" w:hAnsi="Times New Roman"/>
              </w:rPr>
              <w:t>пневмокомпенсатора</w:t>
            </w:r>
            <w:proofErr w:type="spellEnd"/>
            <w:r w:rsidRPr="00A73FA8">
              <w:rPr>
                <w:rFonts w:ascii="Times New Roman" w:hAnsi="Times New Roman"/>
              </w:rPr>
              <w:t xml:space="preserve"> КВ 75 </w:t>
            </w:r>
          </w:p>
        </w:tc>
        <w:tc>
          <w:tcPr>
            <w:tcW w:w="1776" w:type="dxa"/>
            <w:tcBorders>
              <w:top w:val="nil"/>
              <w:left w:val="nil"/>
              <w:bottom w:val="single" w:sz="8" w:space="0" w:color="auto"/>
              <w:right w:val="nil"/>
            </w:tcBorders>
            <w:vAlign w:val="center"/>
            <w:hideMark/>
          </w:tcPr>
          <w:p w:rsidR="00B337B2" w:rsidRPr="00A73FA8" w:rsidRDefault="00B337B2" w:rsidP="00A73FA8">
            <w:pPr>
              <w:tabs>
                <w:tab w:val="left" w:pos="142"/>
              </w:tabs>
              <w:spacing w:after="0" w:line="240" w:lineRule="auto"/>
              <w:jc w:val="center"/>
              <w:rPr>
                <w:rFonts w:ascii="Times New Roman" w:hAnsi="Times New Roman"/>
              </w:rPr>
            </w:pPr>
            <w:proofErr w:type="spellStart"/>
            <w:proofErr w:type="gramStart"/>
            <w:r w:rsidRPr="00A73FA8">
              <w:rPr>
                <w:rFonts w:ascii="Times New Roman" w:hAnsi="Times New Roman"/>
              </w:rPr>
              <w:t>шт</w:t>
            </w:r>
            <w:proofErr w:type="spellEnd"/>
            <w:proofErr w:type="gramEnd"/>
          </w:p>
        </w:tc>
        <w:tc>
          <w:tcPr>
            <w:tcW w:w="1550" w:type="dxa"/>
            <w:tcBorders>
              <w:top w:val="nil"/>
              <w:left w:val="single" w:sz="8" w:space="0" w:color="auto"/>
              <w:bottom w:val="single" w:sz="8" w:space="0" w:color="auto"/>
              <w:right w:val="single" w:sz="8" w:space="0" w:color="auto"/>
            </w:tcBorders>
            <w:hideMark/>
          </w:tcPr>
          <w:p w:rsidR="00B337B2" w:rsidRPr="00A73FA8" w:rsidRDefault="00B337B2" w:rsidP="00A73FA8">
            <w:pPr>
              <w:spacing w:after="0" w:line="240" w:lineRule="auto"/>
              <w:jc w:val="center"/>
              <w:rPr>
                <w:rFonts w:ascii="Times New Roman" w:hAnsi="Times New Roman"/>
              </w:rPr>
            </w:pPr>
            <w:r w:rsidRPr="00A73FA8">
              <w:rPr>
                <w:rFonts w:ascii="Times New Roman" w:hAnsi="Times New Roman"/>
              </w:rPr>
              <w:t>6</w:t>
            </w:r>
          </w:p>
        </w:tc>
      </w:tr>
      <w:tr w:rsidR="00B337B2" w:rsidRPr="00A73FA8" w:rsidTr="00A73FA8">
        <w:tc>
          <w:tcPr>
            <w:tcW w:w="6031" w:type="dxa"/>
            <w:tcBorders>
              <w:top w:val="nil"/>
              <w:left w:val="single" w:sz="8" w:space="0" w:color="auto"/>
              <w:bottom w:val="single" w:sz="8" w:space="0" w:color="auto"/>
              <w:right w:val="single" w:sz="8" w:space="0" w:color="auto"/>
            </w:tcBorders>
            <w:vAlign w:val="center"/>
            <w:hideMark/>
          </w:tcPr>
          <w:p w:rsidR="00B337B2" w:rsidRPr="00A73FA8" w:rsidRDefault="00B337B2" w:rsidP="00A73FA8">
            <w:pPr>
              <w:tabs>
                <w:tab w:val="left" w:pos="142"/>
              </w:tabs>
              <w:spacing w:after="0" w:line="240" w:lineRule="auto"/>
              <w:ind w:left="152"/>
              <w:rPr>
                <w:rFonts w:ascii="Times New Roman" w:hAnsi="Times New Roman"/>
              </w:rPr>
            </w:pPr>
            <w:r w:rsidRPr="00A73FA8">
              <w:rPr>
                <w:rFonts w:ascii="Times New Roman" w:hAnsi="Times New Roman"/>
              </w:rPr>
              <w:t>Износостойкий диск</w:t>
            </w:r>
          </w:p>
        </w:tc>
        <w:tc>
          <w:tcPr>
            <w:tcW w:w="1776" w:type="dxa"/>
            <w:tcBorders>
              <w:top w:val="nil"/>
              <w:left w:val="nil"/>
              <w:bottom w:val="single" w:sz="8" w:space="0" w:color="auto"/>
              <w:right w:val="nil"/>
            </w:tcBorders>
            <w:vAlign w:val="center"/>
            <w:hideMark/>
          </w:tcPr>
          <w:p w:rsidR="00B337B2" w:rsidRPr="00A73FA8" w:rsidRDefault="00B337B2" w:rsidP="00A73FA8">
            <w:pPr>
              <w:tabs>
                <w:tab w:val="left" w:pos="142"/>
              </w:tabs>
              <w:spacing w:after="0" w:line="240" w:lineRule="auto"/>
              <w:jc w:val="center"/>
              <w:rPr>
                <w:rFonts w:ascii="Times New Roman" w:hAnsi="Times New Roman"/>
              </w:rPr>
            </w:pPr>
            <w:proofErr w:type="spellStart"/>
            <w:proofErr w:type="gramStart"/>
            <w:r w:rsidRPr="00A73FA8">
              <w:rPr>
                <w:rFonts w:ascii="Times New Roman" w:hAnsi="Times New Roman"/>
              </w:rPr>
              <w:t>шт</w:t>
            </w:r>
            <w:proofErr w:type="spellEnd"/>
            <w:proofErr w:type="gramEnd"/>
          </w:p>
        </w:tc>
        <w:tc>
          <w:tcPr>
            <w:tcW w:w="1550" w:type="dxa"/>
            <w:tcBorders>
              <w:top w:val="nil"/>
              <w:left w:val="single" w:sz="8" w:space="0" w:color="auto"/>
              <w:bottom w:val="single" w:sz="8" w:space="0" w:color="auto"/>
              <w:right w:val="single" w:sz="8" w:space="0" w:color="auto"/>
            </w:tcBorders>
            <w:hideMark/>
          </w:tcPr>
          <w:p w:rsidR="00B337B2" w:rsidRPr="00A73FA8" w:rsidRDefault="00B337B2" w:rsidP="00A73FA8">
            <w:pPr>
              <w:spacing w:after="0" w:line="240" w:lineRule="auto"/>
              <w:jc w:val="center"/>
              <w:rPr>
                <w:rFonts w:ascii="Times New Roman" w:hAnsi="Times New Roman"/>
              </w:rPr>
            </w:pPr>
            <w:r w:rsidRPr="00A73FA8">
              <w:rPr>
                <w:rFonts w:ascii="Times New Roman" w:hAnsi="Times New Roman"/>
              </w:rPr>
              <w:t>6</w:t>
            </w:r>
          </w:p>
        </w:tc>
      </w:tr>
      <w:tr w:rsidR="00B337B2" w:rsidRPr="00A73FA8" w:rsidTr="00A73FA8">
        <w:tc>
          <w:tcPr>
            <w:tcW w:w="6031" w:type="dxa"/>
            <w:tcBorders>
              <w:top w:val="nil"/>
              <w:left w:val="single" w:sz="8" w:space="0" w:color="auto"/>
              <w:bottom w:val="single" w:sz="8" w:space="0" w:color="auto"/>
              <w:right w:val="single" w:sz="8" w:space="0" w:color="auto"/>
            </w:tcBorders>
            <w:vAlign w:val="center"/>
            <w:hideMark/>
          </w:tcPr>
          <w:p w:rsidR="00B337B2" w:rsidRPr="00A73FA8" w:rsidRDefault="00B337B2" w:rsidP="00A73FA8">
            <w:pPr>
              <w:tabs>
                <w:tab w:val="left" w:pos="142"/>
              </w:tabs>
              <w:spacing w:after="0" w:line="240" w:lineRule="auto"/>
              <w:ind w:left="152"/>
              <w:rPr>
                <w:rFonts w:ascii="Times New Roman" w:hAnsi="Times New Roman"/>
              </w:rPr>
            </w:pPr>
            <w:r w:rsidRPr="00A73FA8">
              <w:rPr>
                <w:rFonts w:ascii="Times New Roman" w:hAnsi="Times New Roman"/>
              </w:rPr>
              <w:t>Нажимная крышка втулки</w:t>
            </w:r>
          </w:p>
        </w:tc>
        <w:tc>
          <w:tcPr>
            <w:tcW w:w="1776" w:type="dxa"/>
            <w:tcBorders>
              <w:top w:val="nil"/>
              <w:left w:val="nil"/>
              <w:bottom w:val="single" w:sz="8" w:space="0" w:color="auto"/>
              <w:right w:val="nil"/>
            </w:tcBorders>
            <w:vAlign w:val="center"/>
            <w:hideMark/>
          </w:tcPr>
          <w:p w:rsidR="00B337B2" w:rsidRPr="00A73FA8" w:rsidRDefault="00B337B2" w:rsidP="00A73FA8">
            <w:pPr>
              <w:tabs>
                <w:tab w:val="left" w:pos="142"/>
              </w:tabs>
              <w:spacing w:after="0" w:line="240" w:lineRule="auto"/>
              <w:jc w:val="center"/>
              <w:rPr>
                <w:rFonts w:ascii="Times New Roman" w:hAnsi="Times New Roman"/>
              </w:rPr>
            </w:pPr>
            <w:proofErr w:type="spellStart"/>
            <w:proofErr w:type="gramStart"/>
            <w:r w:rsidRPr="00A73FA8">
              <w:rPr>
                <w:rFonts w:ascii="Times New Roman" w:hAnsi="Times New Roman"/>
              </w:rPr>
              <w:t>шт</w:t>
            </w:r>
            <w:proofErr w:type="spellEnd"/>
            <w:proofErr w:type="gramEnd"/>
          </w:p>
        </w:tc>
        <w:tc>
          <w:tcPr>
            <w:tcW w:w="1550" w:type="dxa"/>
            <w:tcBorders>
              <w:top w:val="nil"/>
              <w:left w:val="single" w:sz="8" w:space="0" w:color="auto"/>
              <w:bottom w:val="single" w:sz="8" w:space="0" w:color="auto"/>
              <w:right w:val="single" w:sz="8" w:space="0" w:color="auto"/>
            </w:tcBorders>
            <w:hideMark/>
          </w:tcPr>
          <w:p w:rsidR="00B337B2" w:rsidRPr="00A73FA8" w:rsidRDefault="00B337B2" w:rsidP="00A73FA8">
            <w:pPr>
              <w:spacing w:after="0" w:line="240" w:lineRule="auto"/>
              <w:jc w:val="center"/>
              <w:rPr>
                <w:rFonts w:ascii="Times New Roman" w:hAnsi="Times New Roman"/>
              </w:rPr>
            </w:pPr>
            <w:r w:rsidRPr="00A73FA8">
              <w:rPr>
                <w:rFonts w:ascii="Times New Roman" w:hAnsi="Times New Roman"/>
              </w:rPr>
              <w:t>6</w:t>
            </w:r>
          </w:p>
        </w:tc>
      </w:tr>
      <w:tr w:rsidR="00B337B2" w:rsidRPr="00A73FA8" w:rsidTr="00A73FA8">
        <w:tc>
          <w:tcPr>
            <w:tcW w:w="6031" w:type="dxa"/>
            <w:tcBorders>
              <w:top w:val="nil"/>
              <w:left w:val="single" w:sz="8" w:space="0" w:color="auto"/>
              <w:bottom w:val="single" w:sz="8" w:space="0" w:color="auto"/>
              <w:right w:val="single" w:sz="8" w:space="0" w:color="auto"/>
            </w:tcBorders>
            <w:vAlign w:val="center"/>
            <w:hideMark/>
          </w:tcPr>
          <w:p w:rsidR="00B337B2" w:rsidRPr="00A73FA8" w:rsidRDefault="00B337B2" w:rsidP="00A73FA8">
            <w:pPr>
              <w:tabs>
                <w:tab w:val="left" w:pos="142"/>
              </w:tabs>
              <w:spacing w:after="0" w:line="240" w:lineRule="auto"/>
              <w:ind w:left="152"/>
              <w:rPr>
                <w:rFonts w:ascii="Times New Roman" w:hAnsi="Times New Roman"/>
              </w:rPr>
            </w:pPr>
            <w:r w:rsidRPr="00A73FA8">
              <w:rPr>
                <w:rFonts w:ascii="Times New Roman" w:hAnsi="Times New Roman"/>
              </w:rPr>
              <w:t>Кольцо нажима втулки</w:t>
            </w:r>
          </w:p>
        </w:tc>
        <w:tc>
          <w:tcPr>
            <w:tcW w:w="1776" w:type="dxa"/>
            <w:tcBorders>
              <w:top w:val="nil"/>
              <w:left w:val="nil"/>
              <w:bottom w:val="single" w:sz="8" w:space="0" w:color="auto"/>
              <w:right w:val="nil"/>
            </w:tcBorders>
            <w:vAlign w:val="center"/>
            <w:hideMark/>
          </w:tcPr>
          <w:p w:rsidR="00B337B2" w:rsidRPr="00A73FA8" w:rsidRDefault="00B337B2" w:rsidP="00A73FA8">
            <w:pPr>
              <w:tabs>
                <w:tab w:val="left" w:pos="142"/>
              </w:tabs>
              <w:spacing w:after="0" w:line="240" w:lineRule="auto"/>
              <w:jc w:val="center"/>
              <w:rPr>
                <w:rFonts w:ascii="Times New Roman" w:hAnsi="Times New Roman"/>
              </w:rPr>
            </w:pPr>
            <w:proofErr w:type="spellStart"/>
            <w:proofErr w:type="gramStart"/>
            <w:r w:rsidRPr="00A73FA8">
              <w:rPr>
                <w:rFonts w:ascii="Times New Roman" w:hAnsi="Times New Roman"/>
              </w:rPr>
              <w:t>шт</w:t>
            </w:r>
            <w:proofErr w:type="spellEnd"/>
            <w:proofErr w:type="gramEnd"/>
          </w:p>
        </w:tc>
        <w:tc>
          <w:tcPr>
            <w:tcW w:w="1550" w:type="dxa"/>
            <w:tcBorders>
              <w:top w:val="nil"/>
              <w:left w:val="single" w:sz="8" w:space="0" w:color="auto"/>
              <w:bottom w:val="single" w:sz="8" w:space="0" w:color="auto"/>
              <w:right w:val="single" w:sz="8" w:space="0" w:color="auto"/>
            </w:tcBorders>
            <w:hideMark/>
          </w:tcPr>
          <w:p w:rsidR="00B337B2" w:rsidRPr="00A73FA8" w:rsidRDefault="00B337B2" w:rsidP="00A73FA8">
            <w:pPr>
              <w:spacing w:after="0" w:line="240" w:lineRule="auto"/>
              <w:jc w:val="center"/>
              <w:rPr>
                <w:rFonts w:ascii="Times New Roman" w:hAnsi="Times New Roman"/>
              </w:rPr>
            </w:pPr>
            <w:r w:rsidRPr="00A73FA8">
              <w:rPr>
                <w:rFonts w:ascii="Times New Roman" w:hAnsi="Times New Roman"/>
              </w:rPr>
              <w:t>6</w:t>
            </w:r>
          </w:p>
        </w:tc>
      </w:tr>
      <w:tr w:rsidR="00B337B2" w:rsidRPr="00A73FA8" w:rsidTr="00A73FA8">
        <w:tc>
          <w:tcPr>
            <w:tcW w:w="6031" w:type="dxa"/>
            <w:tcBorders>
              <w:top w:val="nil"/>
              <w:left w:val="single" w:sz="8" w:space="0" w:color="auto"/>
              <w:bottom w:val="single" w:sz="8" w:space="0" w:color="auto"/>
              <w:right w:val="single" w:sz="8" w:space="0" w:color="auto"/>
            </w:tcBorders>
            <w:vAlign w:val="center"/>
            <w:hideMark/>
          </w:tcPr>
          <w:p w:rsidR="00B337B2" w:rsidRPr="00A73FA8" w:rsidRDefault="00B337B2" w:rsidP="00A73FA8">
            <w:pPr>
              <w:tabs>
                <w:tab w:val="left" w:pos="142"/>
              </w:tabs>
              <w:spacing w:after="0" w:line="240" w:lineRule="auto"/>
              <w:ind w:left="152"/>
              <w:rPr>
                <w:rFonts w:ascii="Times New Roman" w:hAnsi="Times New Roman"/>
              </w:rPr>
            </w:pPr>
            <w:r w:rsidRPr="00A73FA8">
              <w:rPr>
                <w:rFonts w:ascii="Times New Roman" w:hAnsi="Times New Roman"/>
              </w:rPr>
              <w:t>Шток ползуна (</w:t>
            </w:r>
            <w:proofErr w:type="spellStart"/>
            <w:r w:rsidRPr="00A73FA8">
              <w:rPr>
                <w:rFonts w:ascii="Times New Roman" w:hAnsi="Times New Roman"/>
              </w:rPr>
              <w:t>полушток</w:t>
            </w:r>
            <w:proofErr w:type="spellEnd"/>
            <w:r w:rsidRPr="00A73FA8">
              <w:rPr>
                <w:rFonts w:ascii="Times New Roman" w:hAnsi="Times New Roman"/>
              </w:rPr>
              <w:t>)</w:t>
            </w:r>
          </w:p>
        </w:tc>
        <w:tc>
          <w:tcPr>
            <w:tcW w:w="1776" w:type="dxa"/>
            <w:tcBorders>
              <w:top w:val="nil"/>
              <w:left w:val="nil"/>
              <w:bottom w:val="single" w:sz="8" w:space="0" w:color="auto"/>
              <w:right w:val="nil"/>
            </w:tcBorders>
            <w:vAlign w:val="center"/>
            <w:hideMark/>
          </w:tcPr>
          <w:p w:rsidR="00B337B2" w:rsidRPr="00A73FA8" w:rsidRDefault="00B337B2" w:rsidP="00A73FA8">
            <w:pPr>
              <w:tabs>
                <w:tab w:val="left" w:pos="142"/>
              </w:tabs>
              <w:spacing w:after="0" w:line="240" w:lineRule="auto"/>
              <w:jc w:val="center"/>
              <w:rPr>
                <w:rFonts w:ascii="Times New Roman" w:hAnsi="Times New Roman"/>
              </w:rPr>
            </w:pPr>
            <w:proofErr w:type="spellStart"/>
            <w:proofErr w:type="gramStart"/>
            <w:r w:rsidRPr="00A73FA8">
              <w:rPr>
                <w:rFonts w:ascii="Times New Roman" w:hAnsi="Times New Roman"/>
              </w:rPr>
              <w:t>шт</w:t>
            </w:r>
            <w:proofErr w:type="spellEnd"/>
            <w:proofErr w:type="gramEnd"/>
          </w:p>
        </w:tc>
        <w:tc>
          <w:tcPr>
            <w:tcW w:w="1550" w:type="dxa"/>
            <w:tcBorders>
              <w:top w:val="nil"/>
              <w:left w:val="single" w:sz="8" w:space="0" w:color="auto"/>
              <w:bottom w:val="single" w:sz="8" w:space="0" w:color="auto"/>
              <w:right w:val="single" w:sz="8" w:space="0" w:color="auto"/>
            </w:tcBorders>
            <w:hideMark/>
          </w:tcPr>
          <w:p w:rsidR="00B337B2" w:rsidRPr="00A73FA8" w:rsidRDefault="00B337B2" w:rsidP="00A73FA8">
            <w:pPr>
              <w:spacing w:after="0" w:line="240" w:lineRule="auto"/>
              <w:jc w:val="center"/>
              <w:rPr>
                <w:rFonts w:ascii="Times New Roman" w:hAnsi="Times New Roman"/>
              </w:rPr>
            </w:pPr>
            <w:r w:rsidRPr="00A73FA8">
              <w:rPr>
                <w:rFonts w:ascii="Times New Roman" w:hAnsi="Times New Roman"/>
              </w:rPr>
              <w:t>12</w:t>
            </w:r>
          </w:p>
        </w:tc>
      </w:tr>
      <w:tr w:rsidR="00B337B2" w:rsidRPr="00A73FA8" w:rsidTr="00A73FA8">
        <w:tc>
          <w:tcPr>
            <w:tcW w:w="6031" w:type="dxa"/>
            <w:tcBorders>
              <w:top w:val="nil"/>
              <w:left w:val="single" w:sz="8" w:space="0" w:color="auto"/>
              <w:bottom w:val="single" w:sz="8" w:space="0" w:color="auto"/>
              <w:right w:val="single" w:sz="8" w:space="0" w:color="auto"/>
            </w:tcBorders>
            <w:vAlign w:val="center"/>
            <w:hideMark/>
          </w:tcPr>
          <w:p w:rsidR="00B337B2" w:rsidRPr="00A73FA8" w:rsidRDefault="00B337B2" w:rsidP="00A73FA8">
            <w:pPr>
              <w:tabs>
                <w:tab w:val="left" w:pos="142"/>
              </w:tabs>
              <w:spacing w:after="0" w:line="240" w:lineRule="auto"/>
              <w:ind w:left="152"/>
              <w:rPr>
                <w:rFonts w:ascii="Times New Roman" w:hAnsi="Times New Roman"/>
              </w:rPr>
            </w:pPr>
            <w:r w:rsidRPr="00A73FA8">
              <w:rPr>
                <w:rFonts w:ascii="Times New Roman" w:hAnsi="Times New Roman"/>
              </w:rPr>
              <w:t>Шток поршня</w:t>
            </w:r>
          </w:p>
        </w:tc>
        <w:tc>
          <w:tcPr>
            <w:tcW w:w="1776" w:type="dxa"/>
            <w:tcBorders>
              <w:top w:val="nil"/>
              <w:left w:val="nil"/>
              <w:bottom w:val="single" w:sz="8" w:space="0" w:color="auto"/>
              <w:right w:val="nil"/>
            </w:tcBorders>
            <w:vAlign w:val="center"/>
            <w:hideMark/>
          </w:tcPr>
          <w:p w:rsidR="00B337B2" w:rsidRPr="00A73FA8" w:rsidRDefault="00B337B2" w:rsidP="00A73FA8">
            <w:pPr>
              <w:tabs>
                <w:tab w:val="left" w:pos="142"/>
              </w:tabs>
              <w:spacing w:after="0" w:line="240" w:lineRule="auto"/>
              <w:jc w:val="center"/>
              <w:rPr>
                <w:rFonts w:ascii="Times New Roman" w:hAnsi="Times New Roman"/>
              </w:rPr>
            </w:pPr>
            <w:proofErr w:type="spellStart"/>
            <w:proofErr w:type="gramStart"/>
            <w:r w:rsidRPr="00A73FA8">
              <w:rPr>
                <w:rFonts w:ascii="Times New Roman" w:hAnsi="Times New Roman"/>
              </w:rPr>
              <w:t>шт</w:t>
            </w:r>
            <w:proofErr w:type="spellEnd"/>
            <w:proofErr w:type="gramEnd"/>
          </w:p>
        </w:tc>
        <w:tc>
          <w:tcPr>
            <w:tcW w:w="1550" w:type="dxa"/>
            <w:tcBorders>
              <w:top w:val="nil"/>
              <w:left w:val="single" w:sz="8" w:space="0" w:color="auto"/>
              <w:bottom w:val="single" w:sz="8" w:space="0" w:color="auto"/>
              <w:right w:val="single" w:sz="8" w:space="0" w:color="auto"/>
            </w:tcBorders>
            <w:hideMark/>
          </w:tcPr>
          <w:p w:rsidR="00B337B2" w:rsidRPr="00A73FA8" w:rsidRDefault="00B337B2" w:rsidP="00A73FA8">
            <w:pPr>
              <w:spacing w:after="0" w:line="240" w:lineRule="auto"/>
              <w:jc w:val="center"/>
              <w:rPr>
                <w:rFonts w:ascii="Times New Roman" w:hAnsi="Times New Roman"/>
              </w:rPr>
            </w:pPr>
            <w:r w:rsidRPr="00A73FA8">
              <w:rPr>
                <w:rFonts w:ascii="Times New Roman" w:hAnsi="Times New Roman"/>
              </w:rPr>
              <w:t>24</w:t>
            </w:r>
          </w:p>
        </w:tc>
      </w:tr>
      <w:tr w:rsidR="00B337B2" w:rsidRPr="00A73FA8" w:rsidTr="00A73FA8">
        <w:tc>
          <w:tcPr>
            <w:tcW w:w="6031" w:type="dxa"/>
            <w:tcBorders>
              <w:top w:val="nil"/>
              <w:left w:val="single" w:sz="8" w:space="0" w:color="auto"/>
              <w:bottom w:val="single" w:sz="8" w:space="0" w:color="auto"/>
              <w:right w:val="single" w:sz="8" w:space="0" w:color="auto"/>
            </w:tcBorders>
            <w:vAlign w:val="center"/>
            <w:hideMark/>
          </w:tcPr>
          <w:p w:rsidR="00B337B2" w:rsidRPr="00A73FA8" w:rsidRDefault="00B337B2" w:rsidP="00A73FA8">
            <w:pPr>
              <w:tabs>
                <w:tab w:val="left" w:pos="142"/>
              </w:tabs>
              <w:spacing w:after="0" w:line="240" w:lineRule="auto"/>
              <w:ind w:left="152"/>
              <w:rPr>
                <w:rFonts w:ascii="Times New Roman" w:hAnsi="Times New Roman"/>
              </w:rPr>
            </w:pPr>
            <w:r w:rsidRPr="00A73FA8">
              <w:rPr>
                <w:rFonts w:ascii="Times New Roman" w:hAnsi="Times New Roman"/>
              </w:rPr>
              <w:t>Хомут в сборе</w:t>
            </w:r>
          </w:p>
        </w:tc>
        <w:tc>
          <w:tcPr>
            <w:tcW w:w="1776" w:type="dxa"/>
            <w:tcBorders>
              <w:top w:val="nil"/>
              <w:left w:val="nil"/>
              <w:bottom w:val="single" w:sz="8" w:space="0" w:color="auto"/>
              <w:right w:val="nil"/>
            </w:tcBorders>
            <w:vAlign w:val="center"/>
            <w:hideMark/>
          </w:tcPr>
          <w:p w:rsidR="00B337B2" w:rsidRPr="00A73FA8" w:rsidRDefault="00B337B2" w:rsidP="00A73FA8">
            <w:pPr>
              <w:tabs>
                <w:tab w:val="left" w:pos="142"/>
              </w:tabs>
              <w:spacing w:after="0" w:line="240" w:lineRule="auto"/>
              <w:jc w:val="center"/>
              <w:rPr>
                <w:rFonts w:ascii="Times New Roman" w:hAnsi="Times New Roman"/>
              </w:rPr>
            </w:pPr>
            <w:proofErr w:type="spellStart"/>
            <w:proofErr w:type="gramStart"/>
            <w:r w:rsidRPr="00A73FA8">
              <w:rPr>
                <w:rFonts w:ascii="Times New Roman" w:hAnsi="Times New Roman"/>
              </w:rPr>
              <w:t>шт</w:t>
            </w:r>
            <w:proofErr w:type="spellEnd"/>
            <w:proofErr w:type="gramEnd"/>
          </w:p>
        </w:tc>
        <w:tc>
          <w:tcPr>
            <w:tcW w:w="1550" w:type="dxa"/>
            <w:tcBorders>
              <w:top w:val="nil"/>
              <w:left w:val="single" w:sz="8" w:space="0" w:color="auto"/>
              <w:bottom w:val="single" w:sz="8" w:space="0" w:color="auto"/>
              <w:right w:val="single" w:sz="8" w:space="0" w:color="auto"/>
            </w:tcBorders>
            <w:hideMark/>
          </w:tcPr>
          <w:p w:rsidR="00B337B2" w:rsidRPr="00A73FA8" w:rsidRDefault="00B337B2" w:rsidP="00A73FA8">
            <w:pPr>
              <w:spacing w:after="0" w:line="240" w:lineRule="auto"/>
              <w:jc w:val="center"/>
              <w:rPr>
                <w:rFonts w:ascii="Times New Roman" w:hAnsi="Times New Roman"/>
              </w:rPr>
            </w:pPr>
            <w:r w:rsidRPr="00A73FA8">
              <w:rPr>
                <w:rFonts w:ascii="Times New Roman" w:hAnsi="Times New Roman"/>
              </w:rPr>
              <w:t>12</w:t>
            </w:r>
          </w:p>
        </w:tc>
      </w:tr>
      <w:tr w:rsidR="00B337B2" w:rsidRPr="00A73FA8" w:rsidTr="00A73FA8">
        <w:tc>
          <w:tcPr>
            <w:tcW w:w="6031" w:type="dxa"/>
            <w:tcBorders>
              <w:top w:val="nil"/>
              <w:left w:val="single" w:sz="8" w:space="0" w:color="auto"/>
              <w:bottom w:val="single" w:sz="8" w:space="0" w:color="auto"/>
              <w:right w:val="single" w:sz="8" w:space="0" w:color="auto"/>
            </w:tcBorders>
            <w:vAlign w:val="center"/>
            <w:hideMark/>
          </w:tcPr>
          <w:p w:rsidR="00B337B2" w:rsidRPr="00A73FA8" w:rsidRDefault="00B337B2" w:rsidP="00A73FA8">
            <w:pPr>
              <w:tabs>
                <w:tab w:val="left" w:pos="142"/>
              </w:tabs>
              <w:spacing w:after="0" w:line="240" w:lineRule="auto"/>
              <w:ind w:left="152"/>
              <w:rPr>
                <w:rFonts w:ascii="Times New Roman" w:hAnsi="Times New Roman"/>
              </w:rPr>
            </w:pPr>
            <w:r w:rsidRPr="00A73FA8">
              <w:rPr>
                <w:rFonts w:ascii="Times New Roman" w:hAnsi="Times New Roman"/>
              </w:rPr>
              <w:t>Направляющее устройство</w:t>
            </w:r>
          </w:p>
        </w:tc>
        <w:tc>
          <w:tcPr>
            <w:tcW w:w="1776" w:type="dxa"/>
            <w:tcBorders>
              <w:top w:val="nil"/>
              <w:left w:val="nil"/>
              <w:bottom w:val="single" w:sz="8" w:space="0" w:color="auto"/>
              <w:right w:val="nil"/>
            </w:tcBorders>
            <w:vAlign w:val="center"/>
            <w:hideMark/>
          </w:tcPr>
          <w:p w:rsidR="00B337B2" w:rsidRPr="00A73FA8" w:rsidRDefault="00B337B2" w:rsidP="00A73FA8">
            <w:pPr>
              <w:tabs>
                <w:tab w:val="left" w:pos="142"/>
              </w:tabs>
              <w:spacing w:after="0" w:line="240" w:lineRule="auto"/>
              <w:jc w:val="center"/>
              <w:rPr>
                <w:rFonts w:ascii="Times New Roman" w:hAnsi="Times New Roman"/>
              </w:rPr>
            </w:pPr>
            <w:proofErr w:type="spellStart"/>
            <w:proofErr w:type="gramStart"/>
            <w:r w:rsidRPr="00A73FA8">
              <w:rPr>
                <w:rFonts w:ascii="Times New Roman" w:hAnsi="Times New Roman"/>
              </w:rPr>
              <w:t>шт</w:t>
            </w:r>
            <w:proofErr w:type="spellEnd"/>
            <w:proofErr w:type="gramEnd"/>
          </w:p>
        </w:tc>
        <w:tc>
          <w:tcPr>
            <w:tcW w:w="1550" w:type="dxa"/>
            <w:tcBorders>
              <w:top w:val="nil"/>
              <w:left w:val="single" w:sz="8" w:space="0" w:color="auto"/>
              <w:bottom w:val="single" w:sz="8" w:space="0" w:color="auto"/>
              <w:right w:val="single" w:sz="8" w:space="0" w:color="auto"/>
            </w:tcBorders>
            <w:hideMark/>
          </w:tcPr>
          <w:p w:rsidR="00B337B2" w:rsidRPr="00A73FA8" w:rsidRDefault="00B337B2" w:rsidP="00A73FA8">
            <w:pPr>
              <w:spacing w:after="0" w:line="240" w:lineRule="auto"/>
              <w:jc w:val="center"/>
              <w:rPr>
                <w:rFonts w:ascii="Times New Roman" w:hAnsi="Times New Roman"/>
              </w:rPr>
            </w:pPr>
            <w:r w:rsidRPr="00A73FA8">
              <w:rPr>
                <w:rFonts w:ascii="Times New Roman" w:hAnsi="Times New Roman"/>
              </w:rPr>
              <w:t>6</w:t>
            </w:r>
          </w:p>
        </w:tc>
      </w:tr>
      <w:tr w:rsidR="00B337B2" w:rsidRPr="00A73FA8" w:rsidTr="00A73FA8">
        <w:tc>
          <w:tcPr>
            <w:tcW w:w="6031" w:type="dxa"/>
            <w:tcBorders>
              <w:top w:val="nil"/>
              <w:left w:val="single" w:sz="8" w:space="0" w:color="auto"/>
              <w:bottom w:val="single" w:sz="8" w:space="0" w:color="auto"/>
              <w:right w:val="single" w:sz="8" w:space="0" w:color="auto"/>
            </w:tcBorders>
            <w:vAlign w:val="center"/>
            <w:hideMark/>
          </w:tcPr>
          <w:p w:rsidR="00B337B2" w:rsidRPr="00A73FA8" w:rsidRDefault="00B337B2" w:rsidP="00A73FA8">
            <w:pPr>
              <w:tabs>
                <w:tab w:val="left" w:pos="142"/>
              </w:tabs>
              <w:spacing w:after="0" w:line="240" w:lineRule="auto"/>
              <w:ind w:left="152"/>
              <w:rPr>
                <w:rFonts w:ascii="Times New Roman" w:hAnsi="Times New Roman"/>
              </w:rPr>
            </w:pPr>
            <w:r w:rsidRPr="00A73FA8">
              <w:rPr>
                <w:rFonts w:ascii="Times New Roman" w:hAnsi="Times New Roman"/>
              </w:rPr>
              <w:t xml:space="preserve">Поршень 5" </w:t>
            </w:r>
          </w:p>
        </w:tc>
        <w:tc>
          <w:tcPr>
            <w:tcW w:w="1776" w:type="dxa"/>
            <w:tcBorders>
              <w:top w:val="nil"/>
              <w:left w:val="nil"/>
              <w:bottom w:val="single" w:sz="8" w:space="0" w:color="auto"/>
              <w:right w:val="nil"/>
            </w:tcBorders>
            <w:vAlign w:val="center"/>
            <w:hideMark/>
          </w:tcPr>
          <w:p w:rsidR="00B337B2" w:rsidRPr="00A73FA8" w:rsidRDefault="00B337B2" w:rsidP="00A73FA8">
            <w:pPr>
              <w:tabs>
                <w:tab w:val="left" w:pos="142"/>
              </w:tabs>
              <w:spacing w:after="0" w:line="240" w:lineRule="auto"/>
              <w:jc w:val="center"/>
              <w:rPr>
                <w:rFonts w:ascii="Times New Roman" w:hAnsi="Times New Roman"/>
              </w:rPr>
            </w:pPr>
            <w:proofErr w:type="spellStart"/>
            <w:proofErr w:type="gramStart"/>
            <w:r w:rsidRPr="00A73FA8">
              <w:rPr>
                <w:rFonts w:ascii="Times New Roman" w:hAnsi="Times New Roman"/>
              </w:rPr>
              <w:t>шт</w:t>
            </w:r>
            <w:proofErr w:type="spellEnd"/>
            <w:proofErr w:type="gramEnd"/>
          </w:p>
        </w:tc>
        <w:tc>
          <w:tcPr>
            <w:tcW w:w="1550" w:type="dxa"/>
            <w:tcBorders>
              <w:top w:val="nil"/>
              <w:left w:val="single" w:sz="8" w:space="0" w:color="auto"/>
              <w:bottom w:val="single" w:sz="8" w:space="0" w:color="auto"/>
              <w:right w:val="single" w:sz="8" w:space="0" w:color="auto"/>
            </w:tcBorders>
            <w:hideMark/>
          </w:tcPr>
          <w:p w:rsidR="00B337B2" w:rsidRPr="00A73FA8" w:rsidRDefault="00B337B2" w:rsidP="00A73FA8">
            <w:pPr>
              <w:spacing w:after="0" w:line="240" w:lineRule="auto"/>
              <w:jc w:val="center"/>
              <w:rPr>
                <w:rFonts w:ascii="Times New Roman" w:hAnsi="Times New Roman"/>
              </w:rPr>
            </w:pPr>
            <w:r w:rsidRPr="00A73FA8">
              <w:rPr>
                <w:rFonts w:ascii="Times New Roman" w:hAnsi="Times New Roman"/>
              </w:rPr>
              <w:t>30</w:t>
            </w:r>
          </w:p>
        </w:tc>
      </w:tr>
      <w:tr w:rsidR="00B337B2" w:rsidRPr="00A73FA8" w:rsidTr="00A73FA8">
        <w:tc>
          <w:tcPr>
            <w:tcW w:w="6031" w:type="dxa"/>
            <w:tcBorders>
              <w:top w:val="nil"/>
              <w:left w:val="single" w:sz="8" w:space="0" w:color="auto"/>
              <w:bottom w:val="single" w:sz="8" w:space="0" w:color="auto"/>
              <w:right w:val="single" w:sz="8" w:space="0" w:color="auto"/>
            </w:tcBorders>
            <w:vAlign w:val="center"/>
            <w:hideMark/>
          </w:tcPr>
          <w:p w:rsidR="00B337B2" w:rsidRPr="00A73FA8" w:rsidRDefault="00B337B2" w:rsidP="00A73FA8">
            <w:pPr>
              <w:tabs>
                <w:tab w:val="left" w:pos="142"/>
              </w:tabs>
              <w:spacing w:after="0" w:line="240" w:lineRule="auto"/>
              <w:ind w:left="152"/>
              <w:rPr>
                <w:rFonts w:ascii="Times New Roman" w:hAnsi="Times New Roman"/>
              </w:rPr>
            </w:pPr>
            <w:r w:rsidRPr="00A73FA8">
              <w:rPr>
                <w:rFonts w:ascii="Times New Roman" w:hAnsi="Times New Roman"/>
              </w:rPr>
              <w:t>Поршень 5 1/2"</w:t>
            </w:r>
          </w:p>
        </w:tc>
        <w:tc>
          <w:tcPr>
            <w:tcW w:w="1776" w:type="dxa"/>
            <w:tcBorders>
              <w:top w:val="nil"/>
              <w:left w:val="nil"/>
              <w:bottom w:val="single" w:sz="8" w:space="0" w:color="auto"/>
              <w:right w:val="nil"/>
            </w:tcBorders>
            <w:vAlign w:val="center"/>
            <w:hideMark/>
          </w:tcPr>
          <w:p w:rsidR="00B337B2" w:rsidRPr="00A73FA8" w:rsidRDefault="00B337B2" w:rsidP="00A73FA8">
            <w:pPr>
              <w:tabs>
                <w:tab w:val="left" w:pos="142"/>
              </w:tabs>
              <w:spacing w:after="0" w:line="240" w:lineRule="auto"/>
              <w:jc w:val="center"/>
              <w:rPr>
                <w:rFonts w:ascii="Times New Roman" w:hAnsi="Times New Roman"/>
              </w:rPr>
            </w:pPr>
            <w:proofErr w:type="spellStart"/>
            <w:proofErr w:type="gramStart"/>
            <w:r w:rsidRPr="00A73FA8">
              <w:rPr>
                <w:rFonts w:ascii="Times New Roman" w:hAnsi="Times New Roman"/>
              </w:rPr>
              <w:t>шт</w:t>
            </w:r>
            <w:proofErr w:type="spellEnd"/>
            <w:proofErr w:type="gramEnd"/>
          </w:p>
        </w:tc>
        <w:tc>
          <w:tcPr>
            <w:tcW w:w="1550" w:type="dxa"/>
            <w:tcBorders>
              <w:top w:val="nil"/>
              <w:left w:val="single" w:sz="8" w:space="0" w:color="auto"/>
              <w:bottom w:val="single" w:sz="8" w:space="0" w:color="auto"/>
              <w:right w:val="single" w:sz="8" w:space="0" w:color="auto"/>
            </w:tcBorders>
            <w:hideMark/>
          </w:tcPr>
          <w:p w:rsidR="00B337B2" w:rsidRPr="00A73FA8" w:rsidRDefault="00B337B2" w:rsidP="00A73FA8">
            <w:pPr>
              <w:spacing w:after="0" w:line="240" w:lineRule="auto"/>
              <w:jc w:val="center"/>
              <w:rPr>
                <w:rFonts w:ascii="Times New Roman" w:hAnsi="Times New Roman"/>
              </w:rPr>
            </w:pPr>
            <w:r w:rsidRPr="00A73FA8">
              <w:rPr>
                <w:rFonts w:ascii="Times New Roman" w:hAnsi="Times New Roman"/>
              </w:rPr>
              <w:t>60</w:t>
            </w:r>
          </w:p>
        </w:tc>
      </w:tr>
      <w:tr w:rsidR="00B337B2" w:rsidRPr="00A73FA8" w:rsidTr="00A73FA8">
        <w:tc>
          <w:tcPr>
            <w:tcW w:w="6031" w:type="dxa"/>
            <w:tcBorders>
              <w:top w:val="nil"/>
              <w:left w:val="single" w:sz="8" w:space="0" w:color="auto"/>
              <w:bottom w:val="single" w:sz="8" w:space="0" w:color="auto"/>
              <w:right w:val="single" w:sz="8" w:space="0" w:color="auto"/>
            </w:tcBorders>
            <w:vAlign w:val="center"/>
            <w:hideMark/>
          </w:tcPr>
          <w:p w:rsidR="00B337B2" w:rsidRPr="00A73FA8" w:rsidRDefault="00B337B2" w:rsidP="00A73FA8">
            <w:pPr>
              <w:tabs>
                <w:tab w:val="left" w:pos="142"/>
              </w:tabs>
              <w:spacing w:after="0" w:line="240" w:lineRule="auto"/>
              <w:ind w:left="152"/>
              <w:rPr>
                <w:rFonts w:ascii="Times New Roman" w:hAnsi="Times New Roman"/>
              </w:rPr>
            </w:pPr>
            <w:r w:rsidRPr="00A73FA8">
              <w:rPr>
                <w:rFonts w:ascii="Times New Roman" w:hAnsi="Times New Roman"/>
              </w:rPr>
              <w:t>Поршень 6 "</w:t>
            </w:r>
          </w:p>
        </w:tc>
        <w:tc>
          <w:tcPr>
            <w:tcW w:w="1776" w:type="dxa"/>
            <w:tcBorders>
              <w:top w:val="nil"/>
              <w:left w:val="nil"/>
              <w:bottom w:val="single" w:sz="8" w:space="0" w:color="auto"/>
              <w:right w:val="nil"/>
            </w:tcBorders>
            <w:vAlign w:val="center"/>
            <w:hideMark/>
          </w:tcPr>
          <w:p w:rsidR="00B337B2" w:rsidRPr="00A73FA8" w:rsidRDefault="00B337B2" w:rsidP="00A73FA8">
            <w:pPr>
              <w:tabs>
                <w:tab w:val="left" w:pos="142"/>
              </w:tabs>
              <w:spacing w:after="0" w:line="240" w:lineRule="auto"/>
              <w:jc w:val="center"/>
              <w:rPr>
                <w:rFonts w:ascii="Times New Roman" w:hAnsi="Times New Roman"/>
              </w:rPr>
            </w:pPr>
            <w:proofErr w:type="spellStart"/>
            <w:proofErr w:type="gramStart"/>
            <w:r w:rsidRPr="00A73FA8">
              <w:rPr>
                <w:rFonts w:ascii="Times New Roman" w:hAnsi="Times New Roman"/>
              </w:rPr>
              <w:t>шт</w:t>
            </w:r>
            <w:proofErr w:type="spellEnd"/>
            <w:proofErr w:type="gramEnd"/>
          </w:p>
        </w:tc>
        <w:tc>
          <w:tcPr>
            <w:tcW w:w="1550" w:type="dxa"/>
            <w:tcBorders>
              <w:top w:val="nil"/>
              <w:left w:val="single" w:sz="8" w:space="0" w:color="auto"/>
              <w:bottom w:val="single" w:sz="8" w:space="0" w:color="auto"/>
              <w:right w:val="single" w:sz="8" w:space="0" w:color="auto"/>
            </w:tcBorders>
            <w:hideMark/>
          </w:tcPr>
          <w:p w:rsidR="00B337B2" w:rsidRPr="00A73FA8" w:rsidRDefault="00B337B2" w:rsidP="00A73FA8">
            <w:pPr>
              <w:spacing w:after="0" w:line="240" w:lineRule="auto"/>
              <w:jc w:val="center"/>
              <w:rPr>
                <w:rFonts w:ascii="Times New Roman" w:hAnsi="Times New Roman"/>
              </w:rPr>
            </w:pPr>
            <w:r w:rsidRPr="00A73FA8">
              <w:rPr>
                <w:rFonts w:ascii="Times New Roman" w:hAnsi="Times New Roman"/>
              </w:rPr>
              <w:t>60</w:t>
            </w:r>
          </w:p>
        </w:tc>
      </w:tr>
      <w:tr w:rsidR="00B337B2" w:rsidRPr="00A73FA8" w:rsidTr="00A73FA8">
        <w:tc>
          <w:tcPr>
            <w:tcW w:w="6031" w:type="dxa"/>
            <w:tcBorders>
              <w:top w:val="nil"/>
              <w:left w:val="single" w:sz="8" w:space="0" w:color="auto"/>
              <w:bottom w:val="single" w:sz="8" w:space="0" w:color="auto"/>
              <w:right w:val="single" w:sz="8" w:space="0" w:color="auto"/>
            </w:tcBorders>
            <w:vAlign w:val="center"/>
            <w:hideMark/>
          </w:tcPr>
          <w:p w:rsidR="00B337B2" w:rsidRPr="00A73FA8" w:rsidRDefault="00B337B2" w:rsidP="00A73FA8">
            <w:pPr>
              <w:tabs>
                <w:tab w:val="left" w:pos="142"/>
              </w:tabs>
              <w:spacing w:after="0" w:line="240" w:lineRule="auto"/>
              <w:ind w:left="152"/>
              <w:rPr>
                <w:rFonts w:ascii="Times New Roman" w:hAnsi="Times New Roman"/>
              </w:rPr>
            </w:pPr>
            <w:r w:rsidRPr="00A73FA8">
              <w:rPr>
                <w:rFonts w:ascii="Times New Roman" w:hAnsi="Times New Roman"/>
              </w:rPr>
              <w:t>Поршень 6 1/2"</w:t>
            </w:r>
          </w:p>
        </w:tc>
        <w:tc>
          <w:tcPr>
            <w:tcW w:w="1776" w:type="dxa"/>
            <w:tcBorders>
              <w:top w:val="nil"/>
              <w:left w:val="nil"/>
              <w:bottom w:val="single" w:sz="8" w:space="0" w:color="auto"/>
              <w:right w:val="nil"/>
            </w:tcBorders>
            <w:vAlign w:val="center"/>
            <w:hideMark/>
          </w:tcPr>
          <w:p w:rsidR="00B337B2" w:rsidRPr="00A73FA8" w:rsidRDefault="00B337B2" w:rsidP="00A73FA8">
            <w:pPr>
              <w:tabs>
                <w:tab w:val="left" w:pos="142"/>
              </w:tabs>
              <w:spacing w:after="0" w:line="240" w:lineRule="auto"/>
              <w:jc w:val="center"/>
              <w:rPr>
                <w:rFonts w:ascii="Times New Roman" w:hAnsi="Times New Roman"/>
              </w:rPr>
            </w:pPr>
            <w:proofErr w:type="spellStart"/>
            <w:proofErr w:type="gramStart"/>
            <w:r w:rsidRPr="00A73FA8">
              <w:rPr>
                <w:rFonts w:ascii="Times New Roman" w:hAnsi="Times New Roman"/>
              </w:rPr>
              <w:t>шт</w:t>
            </w:r>
            <w:proofErr w:type="spellEnd"/>
            <w:proofErr w:type="gramEnd"/>
          </w:p>
        </w:tc>
        <w:tc>
          <w:tcPr>
            <w:tcW w:w="1550" w:type="dxa"/>
            <w:tcBorders>
              <w:top w:val="nil"/>
              <w:left w:val="single" w:sz="8" w:space="0" w:color="auto"/>
              <w:bottom w:val="single" w:sz="8" w:space="0" w:color="auto"/>
              <w:right w:val="single" w:sz="8" w:space="0" w:color="auto"/>
            </w:tcBorders>
            <w:hideMark/>
          </w:tcPr>
          <w:p w:rsidR="00B337B2" w:rsidRPr="00A73FA8" w:rsidRDefault="00B337B2" w:rsidP="00A73FA8">
            <w:pPr>
              <w:spacing w:after="0" w:line="240" w:lineRule="auto"/>
              <w:jc w:val="center"/>
              <w:rPr>
                <w:rFonts w:ascii="Times New Roman" w:hAnsi="Times New Roman"/>
              </w:rPr>
            </w:pPr>
            <w:r w:rsidRPr="00A73FA8">
              <w:rPr>
                <w:rFonts w:ascii="Times New Roman" w:hAnsi="Times New Roman"/>
              </w:rPr>
              <w:t>60</w:t>
            </w:r>
          </w:p>
        </w:tc>
      </w:tr>
      <w:tr w:rsidR="00B337B2" w:rsidRPr="00A73FA8" w:rsidTr="00A73FA8">
        <w:tc>
          <w:tcPr>
            <w:tcW w:w="6031" w:type="dxa"/>
            <w:tcBorders>
              <w:top w:val="nil"/>
              <w:left w:val="single" w:sz="8" w:space="0" w:color="auto"/>
              <w:bottom w:val="single" w:sz="8" w:space="0" w:color="auto"/>
              <w:right w:val="single" w:sz="8" w:space="0" w:color="auto"/>
            </w:tcBorders>
            <w:vAlign w:val="center"/>
            <w:hideMark/>
          </w:tcPr>
          <w:p w:rsidR="00B337B2" w:rsidRPr="00A73FA8" w:rsidRDefault="00B337B2" w:rsidP="00A73FA8">
            <w:pPr>
              <w:tabs>
                <w:tab w:val="left" w:pos="142"/>
              </w:tabs>
              <w:spacing w:after="0" w:line="240" w:lineRule="auto"/>
              <w:ind w:left="152"/>
              <w:rPr>
                <w:rFonts w:ascii="Times New Roman" w:hAnsi="Times New Roman"/>
              </w:rPr>
            </w:pPr>
            <w:r w:rsidRPr="00A73FA8">
              <w:rPr>
                <w:rFonts w:ascii="Times New Roman" w:hAnsi="Times New Roman"/>
              </w:rPr>
              <w:t>Поршень 7"</w:t>
            </w:r>
          </w:p>
        </w:tc>
        <w:tc>
          <w:tcPr>
            <w:tcW w:w="1776" w:type="dxa"/>
            <w:tcBorders>
              <w:top w:val="nil"/>
              <w:left w:val="nil"/>
              <w:bottom w:val="single" w:sz="8" w:space="0" w:color="auto"/>
              <w:right w:val="nil"/>
            </w:tcBorders>
            <w:vAlign w:val="center"/>
            <w:hideMark/>
          </w:tcPr>
          <w:p w:rsidR="00B337B2" w:rsidRPr="00A73FA8" w:rsidRDefault="00B337B2" w:rsidP="00A73FA8">
            <w:pPr>
              <w:tabs>
                <w:tab w:val="left" w:pos="142"/>
              </w:tabs>
              <w:spacing w:after="0" w:line="240" w:lineRule="auto"/>
              <w:jc w:val="center"/>
              <w:rPr>
                <w:rFonts w:ascii="Times New Roman" w:hAnsi="Times New Roman"/>
              </w:rPr>
            </w:pPr>
            <w:proofErr w:type="spellStart"/>
            <w:proofErr w:type="gramStart"/>
            <w:r w:rsidRPr="00A73FA8">
              <w:rPr>
                <w:rFonts w:ascii="Times New Roman" w:hAnsi="Times New Roman"/>
              </w:rPr>
              <w:t>шт</w:t>
            </w:r>
            <w:proofErr w:type="spellEnd"/>
            <w:proofErr w:type="gramEnd"/>
          </w:p>
        </w:tc>
        <w:tc>
          <w:tcPr>
            <w:tcW w:w="1550" w:type="dxa"/>
            <w:tcBorders>
              <w:top w:val="nil"/>
              <w:left w:val="single" w:sz="8" w:space="0" w:color="auto"/>
              <w:bottom w:val="single" w:sz="8" w:space="0" w:color="auto"/>
              <w:right w:val="single" w:sz="8" w:space="0" w:color="auto"/>
            </w:tcBorders>
            <w:hideMark/>
          </w:tcPr>
          <w:p w:rsidR="00B337B2" w:rsidRPr="00A73FA8" w:rsidRDefault="00B337B2" w:rsidP="00A73FA8">
            <w:pPr>
              <w:spacing w:after="0" w:line="240" w:lineRule="auto"/>
              <w:jc w:val="center"/>
              <w:rPr>
                <w:rFonts w:ascii="Times New Roman" w:hAnsi="Times New Roman"/>
              </w:rPr>
            </w:pPr>
            <w:r w:rsidRPr="00A73FA8">
              <w:rPr>
                <w:rFonts w:ascii="Times New Roman" w:hAnsi="Times New Roman"/>
              </w:rPr>
              <w:t>30</w:t>
            </w:r>
          </w:p>
        </w:tc>
      </w:tr>
      <w:tr w:rsidR="00B337B2" w:rsidRPr="00A73FA8" w:rsidTr="00A73FA8">
        <w:tc>
          <w:tcPr>
            <w:tcW w:w="6031" w:type="dxa"/>
            <w:tcBorders>
              <w:top w:val="nil"/>
              <w:left w:val="single" w:sz="8" w:space="0" w:color="auto"/>
              <w:bottom w:val="single" w:sz="8" w:space="0" w:color="auto"/>
              <w:right w:val="single" w:sz="8" w:space="0" w:color="auto"/>
            </w:tcBorders>
            <w:vAlign w:val="center"/>
            <w:hideMark/>
          </w:tcPr>
          <w:p w:rsidR="00B337B2" w:rsidRPr="00A73FA8" w:rsidRDefault="00B337B2" w:rsidP="00A73FA8">
            <w:pPr>
              <w:tabs>
                <w:tab w:val="left" w:pos="142"/>
              </w:tabs>
              <w:spacing w:after="0" w:line="240" w:lineRule="auto"/>
              <w:ind w:left="152"/>
              <w:rPr>
                <w:rFonts w:ascii="Times New Roman" w:hAnsi="Times New Roman"/>
              </w:rPr>
            </w:pPr>
            <w:r w:rsidRPr="00A73FA8">
              <w:rPr>
                <w:rFonts w:ascii="Times New Roman" w:hAnsi="Times New Roman"/>
              </w:rPr>
              <w:t>Крейцкопф</w:t>
            </w:r>
          </w:p>
        </w:tc>
        <w:tc>
          <w:tcPr>
            <w:tcW w:w="1776" w:type="dxa"/>
            <w:tcBorders>
              <w:top w:val="nil"/>
              <w:left w:val="nil"/>
              <w:bottom w:val="single" w:sz="8" w:space="0" w:color="auto"/>
              <w:right w:val="nil"/>
            </w:tcBorders>
            <w:vAlign w:val="center"/>
            <w:hideMark/>
          </w:tcPr>
          <w:p w:rsidR="00B337B2" w:rsidRPr="00A73FA8" w:rsidRDefault="00B337B2" w:rsidP="00A73FA8">
            <w:pPr>
              <w:tabs>
                <w:tab w:val="left" w:pos="142"/>
              </w:tabs>
              <w:spacing w:after="0" w:line="240" w:lineRule="auto"/>
              <w:jc w:val="center"/>
              <w:rPr>
                <w:rFonts w:ascii="Times New Roman" w:hAnsi="Times New Roman"/>
              </w:rPr>
            </w:pPr>
            <w:proofErr w:type="spellStart"/>
            <w:proofErr w:type="gramStart"/>
            <w:r w:rsidRPr="00A73FA8">
              <w:rPr>
                <w:rFonts w:ascii="Times New Roman" w:hAnsi="Times New Roman"/>
              </w:rPr>
              <w:t>шт</w:t>
            </w:r>
            <w:proofErr w:type="spellEnd"/>
            <w:proofErr w:type="gramEnd"/>
          </w:p>
        </w:tc>
        <w:tc>
          <w:tcPr>
            <w:tcW w:w="1550" w:type="dxa"/>
            <w:tcBorders>
              <w:top w:val="nil"/>
              <w:left w:val="single" w:sz="8" w:space="0" w:color="auto"/>
              <w:bottom w:val="single" w:sz="8" w:space="0" w:color="auto"/>
              <w:right w:val="single" w:sz="8" w:space="0" w:color="auto"/>
            </w:tcBorders>
            <w:hideMark/>
          </w:tcPr>
          <w:p w:rsidR="00B337B2" w:rsidRPr="00A73FA8" w:rsidRDefault="00B337B2" w:rsidP="00A73FA8">
            <w:pPr>
              <w:spacing w:after="0" w:line="240" w:lineRule="auto"/>
              <w:jc w:val="center"/>
              <w:rPr>
                <w:rFonts w:ascii="Times New Roman" w:hAnsi="Times New Roman"/>
              </w:rPr>
            </w:pPr>
            <w:r w:rsidRPr="00A73FA8">
              <w:rPr>
                <w:rFonts w:ascii="Times New Roman" w:hAnsi="Times New Roman"/>
              </w:rPr>
              <w:t>2</w:t>
            </w:r>
          </w:p>
        </w:tc>
      </w:tr>
      <w:tr w:rsidR="00B337B2" w:rsidRPr="00A73FA8" w:rsidTr="00A73FA8">
        <w:tc>
          <w:tcPr>
            <w:tcW w:w="6031" w:type="dxa"/>
            <w:tcBorders>
              <w:top w:val="nil"/>
              <w:left w:val="single" w:sz="8" w:space="0" w:color="auto"/>
              <w:bottom w:val="single" w:sz="8" w:space="0" w:color="auto"/>
              <w:right w:val="single" w:sz="8" w:space="0" w:color="auto"/>
            </w:tcBorders>
            <w:vAlign w:val="center"/>
            <w:hideMark/>
          </w:tcPr>
          <w:p w:rsidR="00B337B2" w:rsidRPr="00A73FA8" w:rsidRDefault="00B337B2" w:rsidP="00A73FA8">
            <w:pPr>
              <w:tabs>
                <w:tab w:val="left" w:pos="142"/>
              </w:tabs>
              <w:spacing w:after="0" w:line="240" w:lineRule="auto"/>
              <w:ind w:left="152"/>
              <w:rPr>
                <w:rFonts w:ascii="Times New Roman" w:hAnsi="Times New Roman"/>
              </w:rPr>
            </w:pPr>
            <w:r w:rsidRPr="00A73FA8">
              <w:rPr>
                <w:rFonts w:ascii="Times New Roman" w:hAnsi="Times New Roman"/>
              </w:rPr>
              <w:t>Направляющая крейцкопфа нижняя</w:t>
            </w:r>
          </w:p>
        </w:tc>
        <w:tc>
          <w:tcPr>
            <w:tcW w:w="1776" w:type="dxa"/>
            <w:tcBorders>
              <w:top w:val="nil"/>
              <w:left w:val="nil"/>
              <w:bottom w:val="single" w:sz="8" w:space="0" w:color="auto"/>
              <w:right w:val="nil"/>
            </w:tcBorders>
            <w:vAlign w:val="center"/>
            <w:hideMark/>
          </w:tcPr>
          <w:p w:rsidR="00B337B2" w:rsidRPr="00A73FA8" w:rsidRDefault="00B337B2" w:rsidP="00A73FA8">
            <w:pPr>
              <w:tabs>
                <w:tab w:val="left" w:pos="142"/>
              </w:tabs>
              <w:spacing w:after="0" w:line="240" w:lineRule="auto"/>
              <w:jc w:val="center"/>
              <w:rPr>
                <w:rFonts w:ascii="Times New Roman" w:hAnsi="Times New Roman"/>
              </w:rPr>
            </w:pPr>
            <w:proofErr w:type="spellStart"/>
            <w:proofErr w:type="gramStart"/>
            <w:r w:rsidRPr="00A73FA8">
              <w:rPr>
                <w:rFonts w:ascii="Times New Roman" w:hAnsi="Times New Roman"/>
              </w:rPr>
              <w:t>шт</w:t>
            </w:r>
            <w:proofErr w:type="spellEnd"/>
            <w:proofErr w:type="gramEnd"/>
          </w:p>
        </w:tc>
        <w:tc>
          <w:tcPr>
            <w:tcW w:w="1550" w:type="dxa"/>
            <w:tcBorders>
              <w:top w:val="nil"/>
              <w:left w:val="single" w:sz="8" w:space="0" w:color="auto"/>
              <w:bottom w:val="single" w:sz="8" w:space="0" w:color="auto"/>
              <w:right w:val="single" w:sz="8" w:space="0" w:color="auto"/>
            </w:tcBorders>
            <w:hideMark/>
          </w:tcPr>
          <w:p w:rsidR="00B337B2" w:rsidRPr="00A73FA8" w:rsidRDefault="00B337B2" w:rsidP="00A73FA8">
            <w:pPr>
              <w:spacing w:after="0" w:line="240" w:lineRule="auto"/>
              <w:jc w:val="center"/>
              <w:rPr>
                <w:rFonts w:ascii="Times New Roman" w:hAnsi="Times New Roman"/>
              </w:rPr>
            </w:pPr>
            <w:r w:rsidRPr="00A73FA8">
              <w:rPr>
                <w:rFonts w:ascii="Times New Roman" w:hAnsi="Times New Roman"/>
              </w:rPr>
              <w:t>4</w:t>
            </w:r>
          </w:p>
        </w:tc>
      </w:tr>
      <w:tr w:rsidR="00B337B2" w:rsidRPr="00A73FA8" w:rsidTr="00A73FA8">
        <w:tc>
          <w:tcPr>
            <w:tcW w:w="6031" w:type="dxa"/>
            <w:tcBorders>
              <w:top w:val="nil"/>
              <w:left w:val="single" w:sz="8" w:space="0" w:color="auto"/>
              <w:bottom w:val="single" w:sz="8" w:space="0" w:color="auto"/>
              <w:right w:val="single" w:sz="8" w:space="0" w:color="auto"/>
            </w:tcBorders>
            <w:vAlign w:val="center"/>
            <w:hideMark/>
          </w:tcPr>
          <w:p w:rsidR="00B337B2" w:rsidRPr="00A73FA8" w:rsidRDefault="00B337B2" w:rsidP="00A73FA8">
            <w:pPr>
              <w:tabs>
                <w:tab w:val="left" w:pos="142"/>
              </w:tabs>
              <w:spacing w:after="0" w:line="240" w:lineRule="auto"/>
              <w:ind w:left="152"/>
              <w:rPr>
                <w:rFonts w:ascii="Times New Roman" w:hAnsi="Times New Roman"/>
              </w:rPr>
            </w:pPr>
            <w:r w:rsidRPr="00A73FA8">
              <w:rPr>
                <w:rFonts w:ascii="Times New Roman" w:hAnsi="Times New Roman"/>
              </w:rPr>
              <w:t>Направляющая крейцкопфа верхняя</w:t>
            </w:r>
          </w:p>
        </w:tc>
        <w:tc>
          <w:tcPr>
            <w:tcW w:w="1776" w:type="dxa"/>
            <w:tcBorders>
              <w:top w:val="nil"/>
              <w:left w:val="nil"/>
              <w:bottom w:val="single" w:sz="8" w:space="0" w:color="auto"/>
              <w:right w:val="nil"/>
            </w:tcBorders>
            <w:vAlign w:val="center"/>
            <w:hideMark/>
          </w:tcPr>
          <w:p w:rsidR="00B337B2" w:rsidRPr="00A73FA8" w:rsidRDefault="00B337B2" w:rsidP="00A73FA8">
            <w:pPr>
              <w:tabs>
                <w:tab w:val="left" w:pos="142"/>
              </w:tabs>
              <w:spacing w:after="0" w:line="240" w:lineRule="auto"/>
              <w:jc w:val="center"/>
              <w:rPr>
                <w:rFonts w:ascii="Times New Roman" w:hAnsi="Times New Roman"/>
              </w:rPr>
            </w:pPr>
            <w:proofErr w:type="spellStart"/>
            <w:proofErr w:type="gramStart"/>
            <w:r w:rsidRPr="00A73FA8">
              <w:rPr>
                <w:rFonts w:ascii="Times New Roman" w:hAnsi="Times New Roman"/>
              </w:rPr>
              <w:t>шт</w:t>
            </w:r>
            <w:proofErr w:type="spellEnd"/>
            <w:proofErr w:type="gramEnd"/>
          </w:p>
        </w:tc>
        <w:tc>
          <w:tcPr>
            <w:tcW w:w="1550" w:type="dxa"/>
            <w:tcBorders>
              <w:top w:val="nil"/>
              <w:left w:val="single" w:sz="8" w:space="0" w:color="auto"/>
              <w:bottom w:val="single" w:sz="8" w:space="0" w:color="auto"/>
              <w:right w:val="single" w:sz="8" w:space="0" w:color="auto"/>
            </w:tcBorders>
            <w:hideMark/>
          </w:tcPr>
          <w:p w:rsidR="00B337B2" w:rsidRPr="00A73FA8" w:rsidRDefault="00B337B2" w:rsidP="00A73FA8">
            <w:pPr>
              <w:spacing w:after="0" w:line="240" w:lineRule="auto"/>
              <w:jc w:val="center"/>
              <w:rPr>
                <w:rFonts w:ascii="Times New Roman" w:hAnsi="Times New Roman"/>
              </w:rPr>
            </w:pPr>
            <w:r w:rsidRPr="00A73FA8">
              <w:rPr>
                <w:rFonts w:ascii="Times New Roman" w:hAnsi="Times New Roman"/>
              </w:rPr>
              <w:t>4</w:t>
            </w:r>
          </w:p>
        </w:tc>
      </w:tr>
      <w:tr w:rsidR="00B337B2" w:rsidRPr="00A73FA8" w:rsidTr="00A73FA8">
        <w:tc>
          <w:tcPr>
            <w:tcW w:w="6031" w:type="dxa"/>
            <w:tcBorders>
              <w:top w:val="nil"/>
              <w:left w:val="single" w:sz="8" w:space="0" w:color="auto"/>
              <w:bottom w:val="single" w:sz="8" w:space="0" w:color="auto"/>
              <w:right w:val="single" w:sz="8" w:space="0" w:color="auto"/>
            </w:tcBorders>
            <w:vAlign w:val="center"/>
            <w:hideMark/>
          </w:tcPr>
          <w:p w:rsidR="00B337B2" w:rsidRPr="00A73FA8" w:rsidRDefault="00B337B2" w:rsidP="00A73FA8">
            <w:pPr>
              <w:tabs>
                <w:tab w:val="left" w:pos="142"/>
              </w:tabs>
              <w:spacing w:after="0" w:line="240" w:lineRule="auto"/>
              <w:ind w:left="152"/>
              <w:rPr>
                <w:rFonts w:ascii="Times New Roman" w:hAnsi="Times New Roman"/>
              </w:rPr>
            </w:pPr>
            <w:r w:rsidRPr="00A73FA8">
              <w:rPr>
                <w:rFonts w:ascii="Times New Roman" w:hAnsi="Times New Roman"/>
              </w:rPr>
              <w:t>Уплотнение штока крейцкопфа</w:t>
            </w:r>
          </w:p>
        </w:tc>
        <w:tc>
          <w:tcPr>
            <w:tcW w:w="1776" w:type="dxa"/>
            <w:tcBorders>
              <w:top w:val="nil"/>
              <w:left w:val="nil"/>
              <w:bottom w:val="single" w:sz="8" w:space="0" w:color="auto"/>
              <w:right w:val="nil"/>
            </w:tcBorders>
            <w:vAlign w:val="center"/>
            <w:hideMark/>
          </w:tcPr>
          <w:p w:rsidR="00B337B2" w:rsidRPr="00A73FA8" w:rsidRDefault="00B337B2" w:rsidP="00A73FA8">
            <w:pPr>
              <w:tabs>
                <w:tab w:val="left" w:pos="142"/>
              </w:tabs>
              <w:spacing w:after="0" w:line="240" w:lineRule="auto"/>
              <w:jc w:val="center"/>
              <w:rPr>
                <w:rFonts w:ascii="Times New Roman" w:hAnsi="Times New Roman"/>
              </w:rPr>
            </w:pPr>
            <w:proofErr w:type="gramStart"/>
            <w:r w:rsidRPr="00A73FA8">
              <w:rPr>
                <w:rFonts w:ascii="Times New Roman" w:hAnsi="Times New Roman"/>
              </w:rPr>
              <w:t>к-т</w:t>
            </w:r>
            <w:proofErr w:type="gramEnd"/>
          </w:p>
        </w:tc>
        <w:tc>
          <w:tcPr>
            <w:tcW w:w="1550" w:type="dxa"/>
            <w:tcBorders>
              <w:top w:val="nil"/>
              <w:left w:val="single" w:sz="8" w:space="0" w:color="auto"/>
              <w:bottom w:val="single" w:sz="8" w:space="0" w:color="auto"/>
              <w:right w:val="single" w:sz="8" w:space="0" w:color="auto"/>
            </w:tcBorders>
            <w:hideMark/>
          </w:tcPr>
          <w:p w:rsidR="00B337B2" w:rsidRPr="00A73FA8" w:rsidRDefault="00B337B2" w:rsidP="00A73FA8">
            <w:pPr>
              <w:spacing w:after="0" w:line="240" w:lineRule="auto"/>
              <w:jc w:val="center"/>
              <w:rPr>
                <w:rFonts w:ascii="Times New Roman" w:hAnsi="Times New Roman"/>
              </w:rPr>
            </w:pPr>
            <w:r w:rsidRPr="00A73FA8">
              <w:rPr>
                <w:rFonts w:ascii="Times New Roman" w:hAnsi="Times New Roman"/>
              </w:rPr>
              <w:t>24</w:t>
            </w:r>
          </w:p>
        </w:tc>
      </w:tr>
      <w:tr w:rsidR="00B337B2" w:rsidRPr="00A73FA8" w:rsidTr="00A73FA8">
        <w:tc>
          <w:tcPr>
            <w:tcW w:w="6031" w:type="dxa"/>
            <w:tcBorders>
              <w:top w:val="nil"/>
              <w:left w:val="single" w:sz="8" w:space="0" w:color="auto"/>
              <w:bottom w:val="single" w:sz="8" w:space="0" w:color="auto"/>
              <w:right w:val="single" w:sz="8" w:space="0" w:color="auto"/>
            </w:tcBorders>
            <w:vAlign w:val="center"/>
            <w:hideMark/>
          </w:tcPr>
          <w:p w:rsidR="00B337B2" w:rsidRPr="00A73FA8" w:rsidRDefault="00B337B2" w:rsidP="00A73FA8">
            <w:pPr>
              <w:tabs>
                <w:tab w:val="left" w:pos="142"/>
              </w:tabs>
              <w:spacing w:after="0" w:line="240" w:lineRule="auto"/>
              <w:ind w:left="152"/>
              <w:rPr>
                <w:rFonts w:ascii="Times New Roman" w:hAnsi="Times New Roman"/>
              </w:rPr>
            </w:pPr>
            <w:r w:rsidRPr="00A73FA8">
              <w:rPr>
                <w:rFonts w:ascii="Times New Roman" w:hAnsi="Times New Roman"/>
              </w:rPr>
              <w:t>Палец крейцкопфа</w:t>
            </w:r>
          </w:p>
        </w:tc>
        <w:tc>
          <w:tcPr>
            <w:tcW w:w="1776" w:type="dxa"/>
            <w:tcBorders>
              <w:top w:val="nil"/>
              <w:left w:val="nil"/>
              <w:bottom w:val="single" w:sz="8" w:space="0" w:color="auto"/>
              <w:right w:val="nil"/>
            </w:tcBorders>
            <w:vAlign w:val="center"/>
            <w:hideMark/>
          </w:tcPr>
          <w:p w:rsidR="00B337B2" w:rsidRPr="00A73FA8" w:rsidRDefault="00B337B2" w:rsidP="00A73FA8">
            <w:pPr>
              <w:tabs>
                <w:tab w:val="left" w:pos="142"/>
              </w:tabs>
              <w:spacing w:after="0" w:line="240" w:lineRule="auto"/>
              <w:jc w:val="center"/>
              <w:rPr>
                <w:rFonts w:ascii="Times New Roman" w:hAnsi="Times New Roman"/>
              </w:rPr>
            </w:pPr>
            <w:proofErr w:type="spellStart"/>
            <w:proofErr w:type="gramStart"/>
            <w:r w:rsidRPr="00A73FA8">
              <w:rPr>
                <w:rFonts w:ascii="Times New Roman" w:hAnsi="Times New Roman"/>
              </w:rPr>
              <w:t>шт</w:t>
            </w:r>
            <w:proofErr w:type="spellEnd"/>
            <w:proofErr w:type="gramEnd"/>
          </w:p>
        </w:tc>
        <w:tc>
          <w:tcPr>
            <w:tcW w:w="1550" w:type="dxa"/>
            <w:tcBorders>
              <w:top w:val="nil"/>
              <w:left w:val="single" w:sz="8" w:space="0" w:color="auto"/>
              <w:bottom w:val="single" w:sz="8" w:space="0" w:color="auto"/>
              <w:right w:val="single" w:sz="8" w:space="0" w:color="auto"/>
            </w:tcBorders>
            <w:hideMark/>
          </w:tcPr>
          <w:p w:rsidR="00B337B2" w:rsidRPr="00A73FA8" w:rsidRDefault="00B337B2" w:rsidP="00A73FA8">
            <w:pPr>
              <w:spacing w:after="0" w:line="240" w:lineRule="auto"/>
              <w:jc w:val="center"/>
              <w:rPr>
                <w:rFonts w:ascii="Times New Roman" w:hAnsi="Times New Roman"/>
              </w:rPr>
            </w:pPr>
            <w:r w:rsidRPr="00A73FA8">
              <w:rPr>
                <w:rFonts w:ascii="Times New Roman" w:hAnsi="Times New Roman"/>
              </w:rPr>
              <w:t>2</w:t>
            </w:r>
          </w:p>
        </w:tc>
      </w:tr>
      <w:tr w:rsidR="00B337B2" w:rsidRPr="00A73FA8" w:rsidTr="00A73FA8">
        <w:tc>
          <w:tcPr>
            <w:tcW w:w="6031" w:type="dxa"/>
            <w:tcBorders>
              <w:top w:val="nil"/>
              <w:left w:val="single" w:sz="8" w:space="0" w:color="auto"/>
              <w:bottom w:val="single" w:sz="8" w:space="0" w:color="auto"/>
              <w:right w:val="single" w:sz="8" w:space="0" w:color="auto"/>
            </w:tcBorders>
            <w:vAlign w:val="center"/>
            <w:hideMark/>
          </w:tcPr>
          <w:p w:rsidR="00B337B2" w:rsidRPr="00A73FA8" w:rsidRDefault="00B337B2" w:rsidP="00A73FA8">
            <w:pPr>
              <w:tabs>
                <w:tab w:val="left" w:pos="142"/>
              </w:tabs>
              <w:spacing w:after="0" w:line="240" w:lineRule="auto"/>
              <w:ind w:left="152"/>
              <w:rPr>
                <w:rFonts w:ascii="Times New Roman" w:hAnsi="Times New Roman"/>
              </w:rPr>
            </w:pPr>
            <w:r w:rsidRPr="00A73FA8">
              <w:rPr>
                <w:rFonts w:ascii="Times New Roman" w:hAnsi="Times New Roman"/>
              </w:rPr>
              <w:t>Подшипник крейцкопфа</w:t>
            </w:r>
          </w:p>
        </w:tc>
        <w:tc>
          <w:tcPr>
            <w:tcW w:w="1776" w:type="dxa"/>
            <w:tcBorders>
              <w:top w:val="nil"/>
              <w:left w:val="nil"/>
              <w:bottom w:val="single" w:sz="8" w:space="0" w:color="auto"/>
              <w:right w:val="nil"/>
            </w:tcBorders>
            <w:vAlign w:val="center"/>
            <w:hideMark/>
          </w:tcPr>
          <w:p w:rsidR="00B337B2" w:rsidRPr="00A73FA8" w:rsidRDefault="00B337B2" w:rsidP="00A73FA8">
            <w:pPr>
              <w:tabs>
                <w:tab w:val="left" w:pos="142"/>
              </w:tabs>
              <w:spacing w:after="0" w:line="240" w:lineRule="auto"/>
              <w:jc w:val="center"/>
              <w:rPr>
                <w:rFonts w:ascii="Times New Roman" w:hAnsi="Times New Roman"/>
              </w:rPr>
            </w:pPr>
            <w:proofErr w:type="spellStart"/>
            <w:proofErr w:type="gramStart"/>
            <w:r w:rsidRPr="00A73FA8">
              <w:rPr>
                <w:rFonts w:ascii="Times New Roman" w:hAnsi="Times New Roman"/>
              </w:rPr>
              <w:t>шт</w:t>
            </w:r>
            <w:proofErr w:type="spellEnd"/>
            <w:proofErr w:type="gramEnd"/>
          </w:p>
        </w:tc>
        <w:tc>
          <w:tcPr>
            <w:tcW w:w="1550" w:type="dxa"/>
            <w:tcBorders>
              <w:top w:val="nil"/>
              <w:left w:val="single" w:sz="8" w:space="0" w:color="auto"/>
              <w:bottom w:val="single" w:sz="8" w:space="0" w:color="auto"/>
              <w:right w:val="single" w:sz="8" w:space="0" w:color="auto"/>
            </w:tcBorders>
            <w:hideMark/>
          </w:tcPr>
          <w:p w:rsidR="00B337B2" w:rsidRPr="00A73FA8" w:rsidRDefault="00B337B2" w:rsidP="00A73FA8">
            <w:pPr>
              <w:spacing w:after="0" w:line="240" w:lineRule="auto"/>
              <w:jc w:val="center"/>
              <w:rPr>
                <w:rFonts w:ascii="Times New Roman" w:hAnsi="Times New Roman"/>
              </w:rPr>
            </w:pPr>
            <w:r w:rsidRPr="00A73FA8">
              <w:rPr>
                <w:rFonts w:ascii="Times New Roman" w:hAnsi="Times New Roman"/>
              </w:rPr>
              <w:t>4</w:t>
            </w:r>
          </w:p>
        </w:tc>
      </w:tr>
      <w:tr w:rsidR="00B337B2" w:rsidRPr="00A73FA8" w:rsidTr="00A73FA8">
        <w:tc>
          <w:tcPr>
            <w:tcW w:w="6031" w:type="dxa"/>
            <w:tcBorders>
              <w:top w:val="nil"/>
              <w:left w:val="single" w:sz="8" w:space="0" w:color="auto"/>
              <w:bottom w:val="single" w:sz="8" w:space="0" w:color="auto"/>
              <w:right w:val="single" w:sz="8" w:space="0" w:color="auto"/>
            </w:tcBorders>
            <w:vAlign w:val="center"/>
            <w:hideMark/>
          </w:tcPr>
          <w:p w:rsidR="00B337B2" w:rsidRPr="00A73FA8" w:rsidRDefault="00B337B2" w:rsidP="00A73FA8">
            <w:pPr>
              <w:tabs>
                <w:tab w:val="left" w:pos="142"/>
              </w:tabs>
              <w:spacing w:after="0" w:line="240" w:lineRule="auto"/>
              <w:ind w:left="152"/>
              <w:rPr>
                <w:rFonts w:ascii="Times New Roman" w:hAnsi="Times New Roman"/>
              </w:rPr>
            </w:pPr>
            <w:r w:rsidRPr="00A73FA8">
              <w:rPr>
                <w:rFonts w:ascii="Times New Roman" w:hAnsi="Times New Roman"/>
              </w:rPr>
              <w:t>Маслонасос системы смазки </w:t>
            </w:r>
          </w:p>
        </w:tc>
        <w:tc>
          <w:tcPr>
            <w:tcW w:w="1776" w:type="dxa"/>
            <w:tcBorders>
              <w:top w:val="nil"/>
              <w:left w:val="nil"/>
              <w:bottom w:val="single" w:sz="8" w:space="0" w:color="auto"/>
              <w:right w:val="nil"/>
            </w:tcBorders>
            <w:vAlign w:val="center"/>
            <w:hideMark/>
          </w:tcPr>
          <w:p w:rsidR="00B337B2" w:rsidRPr="00A73FA8" w:rsidRDefault="00B337B2" w:rsidP="00A73FA8">
            <w:pPr>
              <w:tabs>
                <w:tab w:val="left" w:pos="142"/>
              </w:tabs>
              <w:spacing w:after="0" w:line="240" w:lineRule="auto"/>
              <w:jc w:val="center"/>
              <w:rPr>
                <w:rFonts w:ascii="Times New Roman" w:hAnsi="Times New Roman"/>
              </w:rPr>
            </w:pPr>
            <w:proofErr w:type="spellStart"/>
            <w:proofErr w:type="gramStart"/>
            <w:r w:rsidRPr="00A73FA8">
              <w:rPr>
                <w:rFonts w:ascii="Times New Roman" w:hAnsi="Times New Roman"/>
              </w:rPr>
              <w:t>шт</w:t>
            </w:r>
            <w:proofErr w:type="spellEnd"/>
            <w:proofErr w:type="gramEnd"/>
          </w:p>
        </w:tc>
        <w:tc>
          <w:tcPr>
            <w:tcW w:w="1550" w:type="dxa"/>
            <w:tcBorders>
              <w:top w:val="nil"/>
              <w:left w:val="single" w:sz="8" w:space="0" w:color="auto"/>
              <w:bottom w:val="single" w:sz="8" w:space="0" w:color="auto"/>
              <w:right w:val="single" w:sz="8" w:space="0" w:color="auto"/>
            </w:tcBorders>
            <w:hideMark/>
          </w:tcPr>
          <w:p w:rsidR="00B337B2" w:rsidRPr="00A73FA8" w:rsidRDefault="00B337B2" w:rsidP="00A73FA8">
            <w:pPr>
              <w:spacing w:after="0" w:line="240" w:lineRule="auto"/>
              <w:jc w:val="center"/>
              <w:rPr>
                <w:rFonts w:ascii="Times New Roman" w:hAnsi="Times New Roman"/>
              </w:rPr>
            </w:pPr>
            <w:r w:rsidRPr="00A73FA8">
              <w:rPr>
                <w:rFonts w:ascii="Times New Roman" w:hAnsi="Times New Roman"/>
              </w:rPr>
              <w:t>2</w:t>
            </w:r>
          </w:p>
        </w:tc>
      </w:tr>
      <w:tr w:rsidR="00B337B2" w:rsidRPr="00A73FA8" w:rsidTr="00A73FA8">
        <w:tc>
          <w:tcPr>
            <w:tcW w:w="6031" w:type="dxa"/>
            <w:tcBorders>
              <w:top w:val="nil"/>
              <w:left w:val="single" w:sz="8" w:space="0" w:color="auto"/>
              <w:bottom w:val="single" w:sz="8" w:space="0" w:color="auto"/>
              <w:right w:val="single" w:sz="8" w:space="0" w:color="auto"/>
            </w:tcBorders>
            <w:vAlign w:val="center"/>
            <w:hideMark/>
          </w:tcPr>
          <w:p w:rsidR="00B337B2" w:rsidRPr="00A73FA8" w:rsidRDefault="00B337B2" w:rsidP="00A73FA8">
            <w:pPr>
              <w:tabs>
                <w:tab w:val="left" w:pos="142"/>
              </w:tabs>
              <w:spacing w:after="0" w:line="240" w:lineRule="auto"/>
              <w:ind w:left="152"/>
              <w:rPr>
                <w:rFonts w:ascii="Times New Roman" w:hAnsi="Times New Roman"/>
              </w:rPr>
            </w:pPr>
            <w:r w:rsidRPr="00A73FA8">
              <w:rPr>
                <w:rFonts w:ascii="Times New Roman" w:hAnsi="Times New Roman"/>
              </w:rPr>
              <w:t>Фильтр маслосистемы в сборе</w:t>
            </w:r>
          </w:p>
        </w:tc>
        <w:tc>
          <w:tcPr>
            <w:tcW w:w="1776" w:type="dxa"/>
            <w:tcBorders>
              <w:top w:val="nil"/>
              <w:left w:val="nil"/>
              <w:bottom w:val="single" w:sz="8" w:space="0" w:color="auto"/>
              <w:right w:val="nil"/>
            </w:tcBorders>
            <w:vAlign w:val="center"/>
            <w:hideMark/>
          </w:tcPr>
          <w:p w:rsidR="00B337B2" w:rsidRPr="00A73FA8" w:rsidRDefault="00B337B2" w:rsidP="00A73FA8">
            <w:pPr>
              <w:tabs>
                <w:tab w:val="left" w:pos="142"/>
              </w:tabs>
              <w:spacing w:after="0" w:line="240" w:lineRule="auto"/>
              <w:jc w:val="center"/>
              <w:rPr>
                <w:rFonts w:ascii="Times New Roman" w:hAnsi="Times New Roman"/>
              </w:rPr>
            </w:pPr>
            <w:proofErr w:type="spellStart"/>
            <w:proofErr w:type="gramStart"/>
            <w:r w:rsidRPr="00A73FA8">
              <w:rPr>
                <w:rFonts w:ascii="Times New Roman" w:hAnsi="Times New Roman"/>
              </w:rPr>
              <w:t>шт</w:t>
            </w:r>
            <w:proofErr w:type="spellEnd"/>
            <w:proofErr w:type="gramEnd"/>
          </w:p>
        </w:tc>
        <w:tc>
          <w:tcPr>
            <w:tcW w:w="1550" w:type="dxa"/>
            <w:tcBorders>
              <w:top w:val="nil"/>
              <w:left w:val="single" w:sz="8" w:space="0" w:color="auto"/>
              <w:bottom w:val="single" w:sz="8" w:space="0" w:color="auto"/>
              <w:right w:val="single" w:sz="8" w:space="0" w:color="auto"/>
            </w:tcBorders>
            <w:hideMark/>
          </w:tcPr>
          <w:p w:rsidR="00B337B2" w:rsidRPr="00A73FA8" w:rsidRDefault="00B337B2" w:rsidP="00A73FA8">
            <w:pPr>
              <w:spacing w:after="0" w:line="240" w:lineRule="auto"/>
              <w:jc w:val="center"/>
              <w:rPr>
                <w:rFonts w:ascii="Times New Roman" w:hAnsi="Times New Roman"/>
              </w:rPr>
            </w:pPr>
            <w:r w:rsidRPr="00A73FA8">
              <w:rPr>
                <w:rFonts w:ascii="Times New Roman" w:hAnsi="Times New Roman"/>
              </w:rPr>
              <w:t>12</w:t>
            </w:r>
          </w:p>
        </w:tc>
      </w:tr>
      <w:tr w:rsidR="00B337B2" w:rsidRPr="00A73FA8" w:rsidTr="00A73FA8">
        <w:tc>
          <w:tcPr>
            <w:tcW w:w="6031" w:type="dxa"/>
            <w:tcBorders>
              <w:top w:val="nil"/>
              <w:left w:val="single" w:sz="8" w:space="0" w:color="auto"/>
              <w:bottom w:val="single" w:sz="8" w:space="0" w:color="auto"/>
              <w:right w:val="single" w:sz="8" w:space="0" w:color="auto"/>
            </w:tcBorders>
            <w:vAlign w:val="center"/>
            <w:hideMark/>
          </w:tcPr>
          <w:p w:rsidR="00B337B2" w:rsidRPr="00A73FA8" w:rsidRDefault="00B337B2" w:rsidP="00A73FA8">
            <w:pPr>
              <w:tabs>
                <w:tab w:val="left" w:pos="142"/>
              </w:tabs>
              <w:spacing w:after="0" w:line="240" w:lineRule="auto"/>
              <w:ind w:left="152"/>
              <w:rPr>
                <w:rFonts w:ascii="Times New Roman" w:hAnsi="Times New Roman"/>
              </w:rPr>
            </w:pPr>
            <w:r w:rsidRPr="00A73FA8">
              <w:rPr>
                <w:rFonts w:ascii="Times New Roman" w:hAnsi="Times New Roman"/>
              </w:rPr>
              <w:t>Диафрагма приёмного компенсатора</w:t>
            </w:r>
          </w:p>
        </w:tc>
        <w:tc>
          <w:tcPr>
            <w:tcW w:w="1776" w:type="dxa"/>
            <w:tcBorders>
              <w:top w:val="nil"/>
              <w:left w:val="nil"/>
              <w:bottom w:val="single" w:sz="8" w:space="0" w:color="auto"/>
              <w:right w:val="nil"/>
            </w:tcBorders>
            <w:vAlign w:val="center"/>
            <w:hideMark/>
          </w:tcPr>
          <w:p w:rsidR="00B337B2" w:rsidRPr="00A73FA8" w:rsidRDefault="00B337B2" w:rsidP="00A73FA8">
            <w:pPr>
              <w:tabs>
                <w:tab w:val="left" w:pos="142"/>
              </w:tabs>
              <w:spacing w:after="0" w:line="240" w:lineRule="auto"/>
              <w:jc w:val="center"/>
              <w:rPr>
                <w:rFonts w:ascii="Times New Roman" w:hAnsi="Times New Roman"/>
              </w:rPr>
            </w:pPr>
            <w:proofErr w:type="spellStart"/>
            <w:proofErr w:type="gramStart"/>
            <w:r w:rsidRPr="00A73FA8">
              <w:rPr>
                <w:rFonts w:ascii="Times New Roman" w:hAnsi="Times New Roman"/>
              </w:rPr>
              <w:t>шт</w:t>
            </w:r>
            <w:proofErr w:type="spellEnd"/>
            <w:proofErr w:type="gramEnd"/>
          </w:p>
        </w:tc>
        <w:tc>
          <w:tcPr>
            <w:tcW w:w="1550" w:type="dxa"/>
            <w:tcBorders>
              <w:top w:val="nil"/>
              <w:left w:val="single" w:sz="8" w:space="0" w:color="auto"/>
              <w:bottom w:val="single" w:sz="8" w:space="0" w:color="auto"/>
              <w:right w:val="single" w:sz="8" w:space="0" w:color="auto"/>
            </w:tcBorders>
            <w:hideMark/>
          </w:tcPr>
          <w:p w:rsidR="00B337B2" w:rsidRPr="00A73FA8" w:rsidRDefault="00B337B2" w:rsidP="00A73FA8">
            <w:pPr>
              <w:spacing w:after="0" w:line="240" w:lineRule="auto"/>
              <w:jc w:val="center"/>
              <w:rPr>
                <w:rFonts w:ascii="Times New Roman" w:hAnsi="Times New Roman"/>
              </w:rPr>
            </w:pPr>
            <w:r w:rsidRPr="00A73FA8">
              <w:rPr>
                <w:rFonts w:ascii="Times New Roman" w:hAnsi="Times New Roman"/>
              </w:rPr>
              <w:t>4</w:t>
            </w:r>
          </w:p>
        </w:tc>
      </w:tr>
      <w:tr w:rsidR="00B337B2" w:rsidRPr="00A73FA8" w:rsidTr="00A73FA8">
        <w:tc>
          <w:tcPr>
            <w:tcW w:w="6031" w:type="dxa"/>
            <w:tcBorders>
              <w:top w:val="nil"/>
              <w:left w:val="single" w:sz="8" w:space="0" w:color="auto"/>
              <w:bottom w:val="single" w:sz="8" w:space="0" w:color="auto"/>
              <w:right w:val="single" w:sz="8" w:space="0" w:color="auto"/>
            </w:tcBorders>
            <w:vAlign w:val="center"/>
            <w:hideMark/>
          </w:tcPr>
          <w:p w:rsidR="00B337B2" w:rsidRPr="00A73FA8" w:rsidRDefault="00B337B2" w:rsidP="00A73FA8">
            <w:pPr>
              <w:tabs>
                <w:tab w:val="left" w:pos="142"/>
              </w:tabs>
              <w:spacing w:after="0" w:line="240" w:lineRule="auto"/>
              <w:ind w:left="152"/>
              <w:rPr>
                <w:rFonts w:ascii="Times New Roman" w:hAnsi="Times New Roman"/>
              </w:rPr>
            </w:pPr>
            <w:r w:rsidRPr="00A73FA8">
              <w:rPr>
                <w:rFonts w:ascii="Times New Roman" w:hAnsi="Times New Roman"/>
              </w:rPr>
              <w:t>Предохранительный клапан в сборе</w:t>
            </w:r>
          </w:p>
        </w:tc>
        <w:tc>
          <w:tcPr>
            <w:tcW w:w="1776" w:type="dxa"/>
            <w:tcBorders>
              <w:top w:val="nil"/>
              <w:left w:val="nil"/>
              <w:bottom w:val="single" w:sz="8" w:space="0" w:color="auto"/>
              <w:right w:val="nil"/>
            </w:tcBorders>
            <w:vAlign w:val="center"/>
            <w:hideMark/>
          </w:tcPr>
          <w:p w:rsidR="00B337B2" w:rsidRPr="00A73FA8" w:rsidRDefault="00B337B2" w:rsidP="00A73FA8">
            <w:pPr>
              <w:tabs>
                <w:tab w:val="left" w:pos="142"/>
              </w:tabs>
              <w:spacing w:after="0" w:line="240" w:lineRule="auto"/>
              <w:jc w:val="center"/>
              <w:rPr>
                <w:rFonts w:ascii="Times New Roman" w:hAnsi="Times New Roman"/>
              </w:rPr>
            </w:pPr>
            <w:proofErr w:type="spellStart"/>
            <w:proofErr w:type="gramStart"/>
            <w:r w:rsidRPr="00A73FA8">
              <w:rPr>
                <w:rFonts w:ascii="Times New Roman" w:hAnsi="Times New Roman"/>
              </w:rPr>
              <w:t>шт</w:t>
            </w:r>
            <w:proofErr w:type="spellEnd"/>
            <w:proofErr w:type="gramEnd"/>
          </w:p>
        </w:tc>
        <w:tc>
          <w:tcPr>
            <w:tcW w:w="1550" w:type="dxa"/>
            <w:tcBorders>
              <w:top w:val="nil"/>
              <w:left w:val="single" w:sz="8" w:space="0" w:color="auto"/>
              <w:bottom w:val="single" w:sz="8" w:space="0" w:color="auto"/>
              <w:right w:val="single" w:sz="8" w:space="0" w:color="auto"/>
            </w:tcBorders>
            <w:hideMark/>
          </w:tcPr>
          <w:p w:rsidR="00B337B2" w:rsidRPr="00A73FA8" w:rsidRDefault="00B337B2" w:rsidP="00A73FA8">
            <w:pPr>
              <w:spacing w:after="0" w:line="240" w:lineRule="auto"/>
              <w:jc w:val="center"/>
              <w:rPr>
                <w:rFonts w:ascii="Times New Roman" w:hAnsi="Times New Roman"/>
              </w:rPr>
            </w:pPr>
            <w:r w:rsidRPr="00A73FA8">
              <w:rPr>
                <w:rFonts w:ascii="Times New Roman" w:hAnsi="Times New Roman"/>
              </w:rPr>
              <w:t>2</w:t>
            </w:r>
          </w:p>
        </w:tc>
      </w:tr>
      <w:tr w:rsidR="00B337B2" w:rsidRPr="00A73FA8" w:rsidTr="00A73FA8">
        <w:tc>
          <w:tcPr>
            <w:tcW w:w="6031" w:type="dxa"/>
            <w:tcBorders>
              <w:top w:val="nil"/>
              <w:left w:val="single" w:sz="8" w:space="0" w:color="auto"/>
              <w:bottom w:val="single" w:sz="8" w:space="0" w:color="auto"/>
              <w:right w:val="single" w:sz="8" w:space="0" w:color="auto"/>
            </w:tcBorders>
            <w:vAlign w:val="center"/>
            <w:hideMark/>
          </w:tcPr>
          <w:p w:rsidR="00B337B2" w:rsidRPr="00A73FA8" w:rsidRDefault="00B337B2" w:rsidP="00A73FA8">
            <w:pPr>
              <w:tabs>
                <w:tab w:val="left" w:pos="142"/>
              </w:tabs>
              <w:spacing w:after="0" w:line="240" w:lineRule="auto"/>
              <w:ind w:left="152"/>
              <w:rPr>
                <w:rFonts w:ascii="Times New Roman" w:hAnsi="Times New Roman"/>
              </w:rPr>
            </w:pPr>
            <w:r w:rsidRPr="00A73FA8">
              <w:rPr>
                <w:rFonts w:ascii="Times New Roman" w:hAnsi="Times New Roman"/>
              </w:rPr>
              <w:t>Поршень в сборе предохранительного клапана</w:t>
            </w:r>
          </w:p>
        </w:tc>
        <w:tc>
          <w:tcPr>
            <w:tcW w:w="1776" w:type="dxa"/>
            <w:tcBorders>
              <w:top w:val="nil"/>
              <w:left w:val="nil"/>
              <w:bottom w:val="single" w:sz="8" w:space="0" w:color="auto"/>
              <w:right w:val="nil"/>
            </w:tcBorders>
            <w:vAlign w:val="center"/>
            <w:hideMark/>
          </w:tcPr>
          <w:p w:rsidR="00B337B2" w:rsidRPr="00A73FA8" w:rsidRDefault="00B337B2" w:rsidP="00A73FA8">
            <w:pPr>
              <w:tabs>
                <w:tab w:val="left" w:pos="142"/>
              </w:tabs>
              <w:spacing w:after="0" w:line="240" w:lineRule="auto"/>
              <w:jc w:val="center"/>
              <w:rPr>
                <w:rFonts w:ascii="Times New Roman" w:hAnsi="Times New Roman"/>
              </w:rPr>
            </w:pPr>
            <w:proofErr w:type="spellStart"/>
            <w:proofErr w:type="gramStart"/>
            <w:r w:rsidRPr="00A73FA8">
              <w:rPr>
                <w:rFonts w:ascii="Times New Roman" w:hAnsi="Times New Roman"/>
              </w:rPr>
              <w:t>шт</w:t>
            </w:r>
            <w:proofErr w:type="spellEnd"/>
            <w:proofErr w:type="gramEnd"/>
          </w:p>
        </w:tc>
        <w:tc>
          <w:tcPr>
            <w:tcW w:w="1550" w:type="dxa"/>
            <w:tcBorders>
              <w:top w:val="nil"/>
              <w:left w:val="single" w:sz="8" w:space="0" w:color="auto"/>
              <w:bottom w:val="single" w:sz="8" w:space="0" w:color="auto"/>
              <w:right w:val="single" w:sz="8" w:space="0" w:color="auto"/>
            </w:tcBorders>
            <w:hideMark/>
          </w:tcPr>
          <w:p w:rsidR="00B337B2" w:rsidRPr="00A73FA8" w:rsidRDefault="00B337B2" w:rsidP="00A73FA8">
            <w:pPr>
              <w:spacing w:after="0" w:line="240" w:lineRule="auto"/>
              <w:jc w:val="center"/>
              <w:rPr>
                <w:rFonts w:ascii="Times New Roman" w:hAnsi="Times New Roman"/>
              </w:rPr>
            </w:pPr>
            <w:r w:rsidRPr="00A73FA8">
              <w:rPr>
                <w:rFonts w:ascii="Times New Roman" w:hAnsi="Times New Roman"/>
              </w:rPr>
              <w:t>12</w:t>
            </w:r>
          </w:p>
        </w:tc>
      </w:tr>
      <w:tr w:rsidR="00B337B2" w:rsidRPr="00A73FA8" w:rsidTr="00A73FA8">
        <w:tc>
          <w:tcPr>
            <w:tcW w:w="6031" w:type="dxa"/>
            <w:tcBorders>
              <w:top w:val="nil"/>
              <w:left w:val="single" w:sz="8" w:space="0" w:color="auto"/>
              <w:bottom w:val="single" w:sz="8" w:space="0" w:color="auto"/>
              <w:right w:val="single" w:sz="8" w:space="0" w:color="auto"/>
            </w:tcBorders>
            <w:vAlign w:val="center"/>
            <w:hideMark/>
          </w:tcPr>
          <w:p w:rsidR="00B337B2" w:rsidRPr="00A73FA8" w:rsidRDefault="00B337B2" w:rsidP="00A73FA8">
            <w:pPr>
              <w:tabs>
                <w:tab w:val="left" w:pos="142"/>
              </w:tabs>
              <w:spacing w:after="0" w:line="240" w:lineRule="auto"/>
              <w:ind w:left="152"/>
              <w:rPr>
                <w:rFonts w:ascii="Times New Roman" w:hAnsi="Times New Roman"/>
              </w:rPr>
            </w:pPr>
            <w:r w:rsidRPr="00A73FA8">
              <w:rPr>
                <w:rFonts w:ascii="Times New Roman" w:hAnsi="Times New Roman"/>
              </w:rPr>
              <w:t>Поршневой шток предохранительного клапана</w:t>
            </w:r>
          </w:p>
        </w:tc>
        <w:tc>
          <w:tcPr>
            <w:tcW w:w="1776" w:type="dxa"/>
            <w:tcBorders>
              <w:top w:val="nil"/>
              <w:left w:val="nil"/>
              <w:bottom w:val="single" w:sz="8" w:space="0" w:color="auto"/>
              <w:right w:val="nil"/>
            </w:tcBorders>
            <w:vAlign w:val="center"/>
            <w:hideMark/>
          </w:tcPr>
          <w:p w:rsidR="00B337B2" w:rsidRPr="00A73FA8" w:rsidRDefault="00B337B2" w:rsidP="00A73FA8">
            <w:pPr>
              <w:tabs>
                <w:tab w:val="left" w:pos="142"/>
              </w:tabs>
              <w:spacing w:after="0" w:line="240" w:lineRule="auto"/>
              <w:jc w:val="center"/>
              <w:rPr>
                <w:rFonts w:ascii="Times New Roman" w:hAnsi="Times New Roman"/>
              </w:rPr>
            </w:pPr>
            <w:proofErr w:type="spellStart"/>
            <w:proofErr w:type="gramStart"/>
            <w:r w:rsidRPr="00A73FA8">
              <w:rPr>
                <w:rFonts w:ascii="Times New Roman" w:hAnsi="Times New Roman"/>
              </w:rPr>
              <w:t>шт</w:t>
            </w:r>
            <w:proofErr w:type="spellEnd"/>
            <w:proofErr w:type="gramEnd"/>
          </w:p>
        </w:tc>
        <w:tc>
          <w:tcPr>
            <w:tcW w:w="1550" w:type="dxa"/>
            <w:tcBorders>
              <w:top w:val="nil"/>
              <w:left w:val="single" w:sz="8" w:space="0" w:color="auto"/>
              <w:bottom w:val="single" w:sz="8" w:space="0" w:color="auto"/>
              <w:right w:val="single" w:sz="8" w:space="0" w:color="auto"/>
            </w:tcBorders>
            <w:hideMark/>
          </w:tcPr>
          <w:p w:rsidR="00B337B2" w:rsidRPr="00A73FA8" w:rsidRDefault="00B337B2" w:rsidP="00A73FA8">
            <w:pPr>
              <w:spacing w:after="0" w:line="240" w:lineRule="auto"/>
              <w:jc w:val="center"/>
              <w:rPr>
                <w:rFonts w:ascii="Times New Roman" w:hAnsi="Times New Roman"/>
              </w:rPr>
            </w:pPr>
            <w:r w:rsidRPr="00A73FA8">
              <w:rPr>
                <w:rFonts w:ascii="Times New Roman" w:hAnsi="Times New Roman"/>
              </w:rPr>
              <w:t>6</w:t>
            </w:r>
          </w:p>
        </w:tc>
      </w:tr>
      <w:tr w:rsidR="00B337B2" w:rsidRPr="00A73FA8" w:rsidTr="00A73FA8">
        <w:tc>
          <w:tcPr>
            <w:tcW w:w="6031" w:type="dxa"/>
            <w:tcBorders>
              <w:top w:val="nil"/>
              <w:left w:val="single" w:sz="8" w:space="0" w:color="auto"/>
              <w:bottom w:val="single" w:sz="8" w:space="0" w:color="auto"/>
              <w:right w:val="single" w:sz="8" w:space="0" w:color="auto"/>
            </w:tcBorders>
            <w:vAlign w:val="center"/>
            <w:hideMark/>
          </w:tcPr>
          <w:p w:rsidR="00B337B2" w:rsidRPr="00A73FA8" w:rsidRDefault="00B337B2" w:rsidP="00A73FA8">
            <w:pPr>
              <w:tabs>
                <w:tab w:val="left" w:pos="142"/>
              </w:tabs>
              <w:spacing w:after="0" w:line="240" w:lineRule="auto"/>
              <w:ind w:left="152"/>
              <w:rPr>
                <w:rFonts w:ascii="Times New Roman" w:hAnsi="Times New Roman"/>
              </w:rPr>
            </w:pPr>
            <w:r w:rsidRPr="00A73FA8">
              <w:rPr>
                <w:rFonts w:ascii="Times New Roman" w:hAnsi="Times New Roman"/>
              </w:rPr>
              <w:t>Подушка предохранительного клапана</w:t>
            </w:r>
          </w:p>
        </w:tc>
        <w:tc>
          <w:tcPr>
            <w:tcW w:w="1776" w:type="dxa"/>
            <w:tcBorders>
              <w:top w:val="nil"/>
              <w:left w:val="nil"/>
              <w:bottom w:val="single" w:sz="8" w:space="0" w:color="auto"/>
              <w:right w:val="nil"/>
            </w:tcBorders>
            <w:vAlign w:val="center"/>
            <w:hideMark/>
          </w:tcPr>
          <w:p w:rsidR="00B337B2" w:rsidRPr="00A73FA8" w:rsidRDefault="00B337B2" w:rsidP="00A73FA8">
            <w:pPr>
              <w:tabs>
                <w:tab w:val="left" w:pos="142"/>
              </w:tabs>
              <w:spacing w:after="0" w:line="240" w:lineRule="auto"/>
              <w:jc w:val="center"/>
              <w:rPr>
                <w:rFonts w:ascii="Times New Roman" w:hAnsi="Times New Roman"/>
              </w:rPr>
            </w:pPr>
            <w:proofErr w:type="spellStart"/>
            <w:proofErr w:type="gramStart"/>
            <w:r w:rsidRPr="00A73FA8">
              <w:rPr>
                <w:rFonts w:ascii="Times New Roman" w:hAnsi="Times New Roman"/>
              </w:rPr>
              <w:t>шт</w:t>
            </w:r>
            <w:proofErr w:type="spellEnd"/>
            <w:proofErr w:type="gramEnd"/>
          </w:p>
        </w:tc>
        <w:tc>
          <w:tcPr>
            <w:tcW w:w="1550" w:type="dxa"/>
            <w:tcBorders>
              <w:top w:val="nil"/>
              <w:left w:val="single" w:sz="8" w:space="0" w:color="auto"/>
              <w:bottom w:val="single" w:sz="8" w:space="0" w:color="auto"/>
              <w:right w:val="single" w:sz="8" w:space="0" w:color="auto"/>
            </w:tcBorders>
            <w:hideMark/>
          </w:tcPr>
          <w:p w:rsidR="00B337B2" w:rsidRPr="00A73FA8" w:rsidRDefault="00B337B2" w:rsidP="00A73FA8">
            <w:pPr>
              <w:spacing w:after="0" w:line="240" w:lineRule="auto"/>
              <w:jc w:val="center"/>
              <w:rPr>
                <w:rFonts w:ascii="Times New Roman" w:hAnsi="Times New Roman"/>
              </w:rPr>
            </w:pPr>
            <w:r w:rsidRPr="00A73FA8">
              <w:rPr>
                <w:rFonts w:ascii="Times New Roman" w:hAnsi="Times New Roman"/>
              </w:rPr>
              <w:t>4</w:t>
            </w:r>
          </w:p>
        </w:tc>
      </w:tr>
      <w:tr w:rsidR="00B337B2" w:rsidRPr="00A73FA8" w:rsidTr="00A73FA8">
        <w:tc>
          <w:tcPr>
            <w:tcW w:w="6031" w:type="dxa"/>
            <w:tcBorders>
              <w:top w:val="nil"/>
              <w:left w:val="single" w:sz="8" w:space="0" w:color="auto"/>
              <w:bottom w:val="single" w:sz="8" w:space="0" w:color="auto"/>
              <w:right w:val="single" w:sz="8" w:space="0" w:color="auto"/>
            </w:tcBorders>
            <w:vAlign w:val="center"/>
            <w:hideMark/>
          </w:tcPr>
          <w:p w:rsidR="00B337B2" w:rsidRPr="00A73FA8" w:rsidRDefault="00B337B2" w:rsidP="00A73FA8">
            <w:pPr>
              <w:tabs>
                <w:tab w:val="left" w:pos="142"/>
              </w:tabs>
              <w:spacing w:after="0" w:line="240" w:lineRule="auto"/>
              <w:ind w:left="152"/>
              <w:rPr>
                <w:rFonts w:ascii="Times New Roman" w:hAnsi="Times New Roman"/>
              </w:rPr>
            </w:pPr>
            <w:r w:rsidRPr="00A73FA8">
              <w:rPr>
                <w:rFonts w:ascii="Times New Roman" w:hAnsi="Times New Roman"/>
              </w:rPr>
              <w:t xml:space="preserve">Запорный стопорный клапан </w:t>
            </w:r>
            <w:proofErr w:type="spellStart"/>
            <w:r w:rsidRPr="00A73FA8">
              <w:rPr>
                <w:rFonts w:ascii="Times New Roman" w:hAnsi="Times New Roman"/>
              </w:rPr>
              <w:t>пневмокомпенсатора</w:t>
            </w:r>
            <w:proofErr w:type="spellEnd"/>
            <w:r w:rsidRPr="00A73FA8">
              <w:rPr>
                <w:rFonts w:ascii="Times New Roman" w:hAnsi="Times New Roman"/>
              </w:rPr>
              <w:t xml:space="preserve"> КВ75</w:t>
            </w:r>
          </w:p>
        </w:tc>
        <w:tc>
          <w:tcPr>
            <w:tcW w:w="1776" w:type="dxa"/>
            <w:tcBorders>
              <w:top w:val="nil"/>
              <w:left w:val="nil"/>
              <w:bottom w:val="single" w:sz="8" w:space="0" w:color="auto"/>
              <w:right w:val="nil"/>
            </w:tcBorders>
            <w:vAlign w:val="center"/>
            <w:hideMark/>
          </w:tcPr>
          <w:p w:rsidR="00B337B2" w:rsidRPr="00A73FA8" w:rsidRDefault="00B337B2" w:rsidP="00A73FA8">
            <w:pPr>
              <w:tabs>
                <w:tab w:val="left" w:pos="142"/>
              </w:tabs>
              <w:spacing w:after="0" w:line="240" w:lineRule="auto"/>
              <w:jc w:val="center"/>
              <w:rPr>
                <w:rFonts w:ascii="Times New Roman" w:hAnsi="Times New Roman"/>
              </w:rPr>
            </w:pPr>
            <w:proofErr w:type="spellStart"/>
            <w:proofErr w:type="gramStart"/>
            <w:r w:rsidRPr="00A73FA8">
              <w:rPr>
                <w:rFonts w:ascii="Times New Roman" w:hAnsi="Times New Roman"/>
              </w:rPr>
              <w:t>шт</w:t>
            </w:r>
            <w:proofErr w:type="spellEnd"/>
            <w:proofErr w:type="gramEnd"/>
          </w:p>
        </w:tc>
        <w:tc>
          <w:tcPr>
            <w:tcW w:w="1550" w:type="dxa"/>
            <w:tcBorders>
              <w:top w:val="nil"/>
              <w:left w:val="single" w:sz="8" w:space="0" w:color="auto"/>
              <w:bottom w:val="single" w:sz="8" w:space="0" w:color="auto"/>
              <w:right w:val="single" w:sz="8" w:space="0" w:color="auto"/>
            </w:tcBorders>
            <w:hideMark/>
          </w:tcPr>
          <w:p w:rsidR="00B337B2" w:rsidRPr="00A73FA8" w:rsidRDefault="00B337B2" w:rsidP="00A73FA8">
            <w:pPr>
              <w:spacing w:after="0" w:line="240" w:lineRule="auto"/>
              <w:jc w:val="center"/>
              <w:rPr>
                <w:rFonts w:ascii="Times New Roman" w:hAnsi="Times New Roman"/>
              </w:rPr>
            </w:pPr>
            <w:r w:rsidRPr="00A73FA8">
              <w:rPr>
                <w:rFonts w:ascii="Times New Roman" w:hAnsi="Times New Roman"/>
              </w:rPr>
              <w:t>4</w:t>
            </w:r>
          </w:p>
        </w:tc>
      </w:tr>
      <w:tr w:rsidR="00B337B2" w:rsidRPr="00A73FA8" w:rsidTr="00A73FA8">
        <w:tc>
          <w:tcPr>
            <w:tcW w:w="6031" w:type="dxa"/>
            <w:tcBorders>
              <w:top w:val="nil"/>
              <w:left w:val="single" w:sz="8" w:space="0" w:color="auto"/>
              <w:bottom w:val="single" w:sz="8" w:space="0" w:color="auto"/>
              <w:right w:val="single" w:sz="8" w:space="0" w:color="auto"/>
            </w:tcBorders>
            <w:vAlign w:val="center"/>
            <w:hideMark/>
          </w:tcPr>
          <w:p w:rsidR="00B337B2" w:rsidRPr="00A73FA8" w:rsidRDefault="00B337B2" w:rsidP="00A73FA8">
            <w:pPr>
              <w:tabs>
                <w:tab w:val="left" w:pos="142"/>
              </w:tabs>
              <w:spacing w:after="0" w:line="240" w:lineRule="auto"/>
              <w:ind w:left="152"/>
              <w:rPr>
                <w:rFonts w:ascii="Times New Roman" w:hAnsi="Times New Roman"/>
              </w:rPr>
            </w:pPr>
            <w:r w:rsidRPr="00A73FA8">
              <w:rPr>
                <w:rFonts w:ascii="Times New Roman" w:hAnsi="Times New Roman"/>
              </w:rPr>
              <w:t>Вал шестерёнчатый (трансмиссионный) в сборе</w:t>
            </w:r>
          </w:p>
        </w:tc>
        <w:tc>
          <w:tcPr>
            <w:tcW w:w="1776" w:type="dxa"/>
            <w:tcBorders>
              <w:top w:val="nil"/>
              <w:left w:val="nil"/>
              <w:bottom w:val="single" w:sz="8" w:space="0" w:color="auto"/>
              <w:right w:val="nil"/>
            </w:tcBorders>
            <w:vAlign w:val="center"/>
            <w:hideMark/>
          </w:tcPr>
          <w:p w:rsidR="00B337B2" w:rsidRPr="00A73FA8" w:rsidRDefault="00B337B2" w:rsidP="00A73FA8">
            <w:pPr>
              <w:tabs>
                <w:tab w:val="left" w:pos="142"/>
              </w:tabs>
              <w:spacing w:after="0" w:line="240" w:lineRule="auto"/>
              <w:jc w:val="center"/>
              <w:rPr>
                <w:rFonts w:ascii="Times New Roman" w:hAnsi="Times New Roman"/>
              </w:rPr>
            </w:pPr>
            <w:proofErr w:type="spellStart"/>
            <w:proofErr w:type="gramStart"/>
            <w:r w:rsidRPr="00A73FA8">
              <w:rPr>
                <w:rFonts w:ascii="Times New Roman" w:hAnsi="Times New Roman"/>
              </w:rPr>
              <w:t>шт</w:t>
            </w:r>
            <w:proofErr w:type="spellEnd"/>
            <w:proofErr w:type="gramEnd"/>
          </w:p>
        </w:tc>
        <w:tc>
          <w:tcPr>
            <w:tcW w:w="1550" w:type="dxa"/>
            <w:tcBorders>
              <w:top w:val="nil"/>
              <w:left w:val="single" w:sz="8" w:space="0" w:color="auto"/>
              <w:bottom w:val="single" w:sz="8" w:space="0" w:color="auto"/>
              <w:right w:val="single" w:sz="8" w:space="0" w:color="auto"/>
            </w:tcBorders>
            <w:hideMark/>
          </w:tcPr>
          <w:p w:rsidR="00B337B2" w:rsidRPr="00A73FA8" w:rsidRDefault="00B337B2" w:rsidP="00A73FA8">
            <w:pPr>
              <w:spacing w:after="0" w:line="240" w:lineRule="auto"/>
              <w:jc w:val="center"/>
              <w:rPr>
                <w:rFonts w:ascii="Times New Roman" w:hAnsi="Times New Roman"/>
              </w:rPr>
            </w:pPr>
            <w:r w:rsidRPr="00A73FA8">
              <w:rPr>
                <w:rFonts w:ascii="Times New Roman" w:hAnsi="Times New Roman"/>
              </w:rPr>
              <w:t>1</w:t>
            </w:r>
          </w:p>
        </w:tc>
      </w:tr>
      <w:tr w:rsidR="00B337B2" w:rsidRPr="00A73FA8" w:rsidTr="00A73FA8">
        <w:tc>
          <w:tcPr>
            <w:tcW w:w="6031" w:type="dxa"/>
            <w:tcBorders>
              <w:top w:val="nil"/>
              <w:left w:val="single" w:sz="8" w:space="0" w:color="auto"/>
              <w:bottom w:val="single" w:sz="8" w:space="0" w:color="auto"/>
              <w:right w:val="single" w:sz="8" w:space="0" w:color="auto"/>
            </w:tcBorders>
            <w:vAlign w:val="center"/>
            <w:hideMark/>
          </w:tcPr>
          <w:p w:rsidR="00B337B2" w:rsidRPr="00A73FA8" w:rsidRDefault="00B337B2" w:rsidP="00A73FA8">
            <w:pPr>
              <w:tabs>
                <w:tab w:val="left" w:pos="142"/>
              </w:tabs>
              <w:spacing w:after="0" w:line="240" w:lineRule="auto"/>
              <w:ind w:left="152"/>
              <w:rPr>
                <w:rFonts w:ascii="Times New Roman" w:hAnsi="Times New Roman"/>
              </w:rPr>
            </w:pPr>
            <w:r w:rsidRPr="00A73FA8">
              <w:rPr>
                <w:rFonts w:ascii="Times New Roman" w:hAnsi="Times New Roman"/>
              </w:rPr>
              <w:t>Цилиндр в сборе (</w:t>
            </w:r>
            <w:proofErr w:type="spellStart"/>
            <w:r w:rsidRPr="00A73FA8">
              <w:rPr>
                <w:rFonts w:ascii="Times New Roman" w:hAnsi="Times New Roman"/>
              </w:rPr>
              <w:t>гидрокоробка</w:t>
            </w:r>
            <w:proofErr w:type="spellEnd"/>
            <w:r w:rsidRPr="00A73FA8">
              <w:rPr>
                <w:rFonts w:ascii="Times New Roman" w:hAnsi="Times New Roman"/>
              </w:rPr>
              <w:t>)</w:t>
            </w:r>
          </w:p>
        </w:tc>
        <w:tc>
          <w:tcPr>
            <w:tcW w:w="1776" w:type="dxa"/>
            <w:tcBorders>
              <w:top w:val="nil"/>
              <w:left w:val="nil"/>
              <w:bottom w:val="single" w:sz="8" w:space="0" w:color="auto"/>
              <w:right w:val="nil"/>
            </w:tcBorders>
            <w:vAlign w:val="center"/>
            <w:hideMark/>
          </w:tcPr>
          <w:p w:rsidR="00B337B2" w:rsidRPr="00A73FA8" w:rsidRDefault="00B337B2" w:rsidP="00A73FA8">
            <w:pPr>
              <w:tabs>
                <w:tab w:val="left" w:pos="142"/>
              </w:tabs>
              <w:spacing w:after="0" w:line="240" w:lineRule="auto"/>
              <w:jc w:val="center"/>
              <w:rPr>
                <w:rFonts w:ascii="Times New Roman" w:hAnsi="Times New Roman"/>
              </w:rPr>
            </w:pPr>
            <w:proofErr w:type="spellStart"/>
            <w:proofErr w:type="gramStart"/>
            <w:r w:rsidRPr="00A73FA8">
              <w:rPr>
                <w:rFonts w:ascii="Times New Roman" w:hAnsi="Times New Roman"/>
              </w:rPr>
              <w:t>шт</w:t>
            </w:r>
            <w:proofErr w:type="spellEnd"/>
            <w:proofErr w:type="gramEnd"/>
          </w:p>
        </w:tc>
        <w:tc>
          <w:tcPr>
            <w:tcW w:w="1550" w:type="dxa"/>
            <w:tcBorders>
              <w:top w:val="nil"/>
              <w:left w:val="single" w:sz="8" w:space="0" w:color="auto"/>
              <w:bottom w:val="single" w:sz="8" w:space="0" w:color="auto"/>
              <w:right w:val="single" w:sz="8" w:space="0" w:color="auto"/>
            </w:tcBorders>
            <w:hideMark/>
          </w:tcPr>
          <w:p w:rsidR="00B337B2" w:rsidRPr="00A73FA8" w:rsidRDefault="00B337B2" w:rsidP="00A73FA8">
            <w:pPr>
              <w:spacing w:after="0" w:line="240" w:lineRule="auto"/>
              <w:jc w:val="center"/>
              <w:rPr>
                <w:rFonts w:ascii="Times New Roman" w:hAnsi="Times New Roman"/>
              </w:rPr>
            </w:pPr>
            <w:r w:rsidRPr="00A73FA8">
              <w:rPr>
                <w:rFonts w:ascii="Times New Roman" w:hAnsi="Times New Roman"/>
              </w:rPr>
              <w:t>2</w:t>
            </w:r>
          </w:p>
        </w:tc>
      </w:tr>
    </w:tbl>
    <w:p w:rsidR="00C725F8" w:rsidRDefault="00C725F8" w:rsidP="00B337B2">
      <w:pPr>
        <w:tabs>
          <w:tab w:val="left" w:pos="0"/>
        </w:tabs>
        <w:jc w:val="both"/>
        <w:rPr>
          <w:rFonts w:ascii="Times New Roman" w:hAnsi="Times New Roman"/>
          <w:sz w:val="24"/>
          <w:szCs w:val="24"/>
        </w:rPr>
      </w:pPr>
    </w:p>
    <w:p w:rsidR="00866B96" w:rsidRPr="00A73FA8" w:rsidRDefault="00866B96" w:rsidP="00B36287">
      <w:pPr>
        <w:pStyle w:val="a3"/>
        <w:numPr>
          <w:ilvl w:val="2"/>
          <w:numId w:val="21"/>
        </w:numPr>
        <w:tabs>
          <w:tab w:val="left" w:pos="993"/>
        </w:tabs>
        <w:spacing w:before="40" w:after="0"/>
        <w:ind w:left="0" w:firstLine="0"/>
        <w:contextualSpacing w:val="0"/>
        <w:jc w:val="both"/>
        <w:rPr>
          <w:rFonts w:ascii="Times New Roman" w:eastAsia="Times New Roman" w:hAnsi="Times New Roman"/>
          <w:i/>
          <w:sz w:val="24"/>
          <w:szCs w:val="24"/>
          <w:lang w:eastAsia="ru-RU"/>
        </w:rPr>
      </w:pPr>
      <w:r w:rsidRPr="00A73FA8">
        <w:rPr>
          <w:rFonts w:ascii="Times New Roman" w:eastAsia="Times New Roman" w:hAnsi="Times New Roman"/>
          <w:i/>
          <w:sz w:val="24"/>
          <w:szCs w:val="24"/>
          <w:lang w:eastAsia="ru-RU"/>
        </w:rPr>
        <w:t>Требования к насосам перекачивающим:</w:t>
      </w:r>
    </w:p>
    <w:p w:rsidR="00866B96" w:rsidRPr="00F34266" w:rsidRDefault="00866B96" w:rsidP="00B36287">
      <w:pPr>
        <w:pStyle w:val="a3"/>
        <w:numPr>
          <w:ilvl w:val="0"/>
          <w:numId w:val="22"/>
        </w:numPr>
        <w:tabs>
          <w:tab w:val="left" w:pos="1134"/>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t xml:space="preserve">Все насосы для перекачки бурового раствора должны быть </w:t>
      </w:r>
      <w:proofErr w:type="spellStart"/>
      <w:r w:rsidRPr="00F34266">
        <w:rPr>
          <w:rFonts w:ascii="Times New Roman" w:hAnsi="Times New Roman"/>
          <w:sz w:val="24"/>
          <w:szCs w:val="24"/>
        </w:rPr>
        <w:t>безсальниковые</w:t>
      </w:r>
      <w:proofErr w:type="spellEnd"/>
      <w:r w:rsidR="00B77B6A">
        <w:rPr>
          <w:rFonts w:ascii="Times New Roman" w:hAnsi="Times New Roman"/>
          <w:sz w:val="24"/>
          <w:szCs w:val="24"/>
        </w:rPr>
        <w:t xml:space="preserve"> с двойным торцевым уплотнением</w:t>
      </w:r>
      <w:r w:rsidRPr="00F34266">
        <w:rPr>
          <w:rFonts w:ascii="Times New Roman" w:hAnsi="Times New Roman"/>
          <w:sz w:val="24"/>
          <w:szCs w:val="24"/>
        </w:rPr>
        <w:t xml:space="preserve"> </w:t>
      </w:r>
      <w:r w:rsidR="00493040">
        <w:rPr>
          <w:rFonts w:ascii="Times New Roman" w:hAnsi="Times New Roman"/>
          <w:sz w:val="24"/>
          <w:szCs w:val="24"/>
        </w:rPr>
        <w:t xml:space="preserve">и </w:t>
      </w:r>
      <w:r w:rsidRPr="00F34266">
        <w:rPr>
          <w:rFonts w:ascii="Times New Roman" w:hAnsi="Times New Roman"/>
          <w:sz w:val="24"/>
          <w:szCs w:val="24"/>
        </w:rPr>
        <w:t>позволяющие контролировать давление, расход, температуру подшипников насосных установок</w:t>
      </w:r>
      <w:r w:rsidR="00493040">
        <w:rPr>
          <w:rFonts w:ascii="Times New Roman" w:hAnsi="Times New Roman"/>
          <w:sz w:val="24"/>
          <w:szCs w:val="24"/>
        </w:rPr>
        <w:t xml:space="preserve"> на панели приборов, установленную рядом с насосом.</w:t>
      </w:r>
    </w:p>
    <w:p w:rsidR="00866B96" w:rsidRPr="00F34266" w:rsidRDefault="00866B96" w:rsidP="00B36287">
      <w:pPr>
        <w:pStyle w:val="a3"/>
        <w:numPr>
          <w:ilvl w:val="0"/>
          <w:numId w:val="22"/>
        </w:numPr>
        <w:tabs>
          <w:tab w:val="left" w:pos="1134"/>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t xml:space="preserve">Система перекачивающих насосов предназначена для обеспечения циркуляции бурового раствора между элементами ЦСГО, перекачки раствора в блок хранения раствора, а так же перекачки раствора при </w:t>
      </w:r>
      <w:proofErr w:type="gramStart"/>
      <w:r w:rsidRPr="00F34266">
        <w:rPr>
          <w:rFonts w:ascii="Times New Roman" w:hAnsi="Times New Roman"/>
          <w:sz w:val="24"/>
          <w:szCs w:val="24"/>
        </w:rPr>
        <w:t>принудительном</w:t>
      </w:r>
      <w:proofErr w:type="gramEnd"/>
      <w:r w:rsidRPr="00F34266">
        <w:rPr>
          <w:rFonts w:ascii="Times New Roman" w:hAnsi="Times New Roman"/>
          <w:sz w:val="24"/>
          <w:szCs w:val="24"/>
        </w:rPr>
        <w:t xml:space="preserve"> </w:t>
      </w:r>
      <w:proofErr w:type="spellStart"/>
      <w:r w:rsidRPr="00F34266">
        <w:rPr>
          <w:rFonts w:ascii="Times New Roman" w:hAnsi="Times New Roman"/>
          <w:sz w:val="24"/>
          <w:szCs w:val="24"/>
        </w:rPr>
        <w:t>доливе</w:t>
      </w:r>
      <w:proofErr w:type="spellEnd"/>
      <w:r w:rsidRPr="00F34266">
        <w:rPr>
          <w:rFonts w:ascii="Times New Roman" w:hAnsi="Times New Roman"/>
          <w:sz w:val="24"/>
          <w:szCs w:val="24"/>
        </w:rPr>
        <w:t>.</w:t>
      </w:r>
    </w:p>
    <w:p w:rsidR="00866B96" w:rsidRPr="00F34266" w:rsidRDefault="00866B96" w:rsidP="00B36287">
      <w:pPr>
        <w:pStyle w:val="a3"/>
        <w:numPr>
          <w:ilvl w:val="0"/>
          <w:numId w:val="22"/>
        </w:numPr>
        <w:tabs>
          <w:tab w:val="left" w:pos="1134"/>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t xml:space="preserve">Комплектность и обвязка перекачивающих насосов должна соответствовать Таблице </w:t>
      </w:r>
      <w:r w:rsidR="00FE0521">
        <w:rPr>
          <w:rFonts w:ascii="Times New Roman" w:hAnsi="Times New Roman"/>
          <w:sz w:val="24"/>
          <w:szCs w:val="24"/>
        </w:rPr>
        <w:t>11</w:t>
      </w:r>
    </w:p>
    <w:p w:rsidR="006F71B9" w:rsidRPr="006F71B9" w:rsidRDefault="006F71B9" w:rsidP="006F71B9">
      <w:pPr>
        <w:pStyle w:val="af4"/>
        <w:keepNext/>
        <w:jc w:val="right"/>
        <w:rPr>
          <w:rFonts w:ascii="Times New Roman" w:hAnsi="Times New Roman"/>
          <w:b w:val="0"/>
          <w:color w:val="auto"/>
          <w:sz w:val="24"/>
          <w:szCs w:val="24"/>
        </w:rPr>
      </w:pPr>
      <w:r w:rsidRPr="006F71B9">
        <w:rPr>
          <w:rFonts w:ascii="Times New Roman" w:hAnsi="Times New Roman"/>
          <w:b w:val="0"/>
          <w:color w:val="auto"/>
          <w:sz w:val="24"/>
          <w:szCs w:val="24"/>
        </w:rPr>
        <w:t xml:space="preserve">Таблица </w:t>
      </w:r>
      <w:r w:rsidR="00234267" w:rsidRPr="006F71B9">
        <w:rPr>
          <w:rFonts w:ascii="Times New Roman" w:hAnsi="Times New Roman"/>
          <w:b w:val="0"/>
          <w:color w:val="auto"/>
          <w:sz w:val="24"/>
          <w:szCs w:val="24"/>
        </w:rPr>
        <w:fldChar w:fldCharType="begin"/>
      </w:r>
      <w:r w:rsidRPr="006F71B9">
        <w:rPr>
          <w:rFonts w:ascii="Times New Roman" w:hAnsi="Times New Roman"/>
          <w:b w:val="0"/>
          <w:color w:val="auto"/>
          <w:sz w:val="24"/>
          <w:szCs w:val="24"/>
        </w:rPr>
        <w:instrText xml:space="preserve"> SEQ Таблица \* ARABIC </w:instrText>
      </w:r>
      <w:r w:rsidR="00234267" w:rsidRPr="006F71B9">
        <w:rPr>
          <w:rFonts w:ascii="Times New Roman" w:hAnsi="Times New Roman"/>
          <w:b w:val="0"/>
          <w:color w:val="auto"/>
          <w:sz w:val="24"/>
          <w:szCs w:val="24"/>
        </w:rPr>
        <w:fldChar w:fldCharType="separate"/>
      </w:r>
      <w:r w:rsidR="00451A0F">
        <w:rPr>
          <w:rFonts w:ascii="Times New Roman" w:hAnsi="Times New Roman"/>
          <w:b w:val="0"/>
          <w:noProof/>
          <w:color w:val="auto"/>
          <w:sz w:val="24"/>
          <w:szCs w:val="24"/>
        </w:rPr>
        <w:t>11</w:t>
      </w:r>
      <w:r w:rsidR="00234267" w:rsidRPr="006F71B9">
        <w:rPr>
          <w:rFonts w:ascii="Times New Roman" w:hAnsi="Times New Roman"/>
          <w:b w:val="0"/>
          <w:color w:val="auto"/>
          <w:sz w:val="24"/>
          <w:szCs w:val="24"/>
        </w:rPr>
        <w:fldChar w:fldCharType="end"/>
      </w:r>
    </w:p>
    <w:tbl>
      <w:tblPr>
        <w:tblpPr w:leftFromText="180" w:rightFromText="180" w:vertAnchor="text" w:horzAnchor="margin" w:tblpX="250" w:tblpY="25"/>
        <w:tblW w:w="9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09"/>
        <w:gridCol w:w="1418"/>
        <w:gridCol w:w="1843"/>
        <w:gridCol w:w="1134"/>
        <w:gridCol w:w="1701"/>
        <w:gridCol w:w="1273"/>
      </w:tblGrid>
      <w:tr w:rsidR="00866B96" w:rsidRPr="00A73FA8" w:rsidTr="00F650CB">
        <w:tc>
          <w:tcPr>
            <w:tcW w:w="1809" w:type="dxa"/>
            <w:vMerge w:val="restart"/>
            <w:shd w:val="clear" w:color="auto" w:fill="F2F2F2" w:themeFill="background1" w:themeFillShade="F2"/>
            <w:vAlign w:val="center"/>
          </w:tcPr>
          <w:p w:rsidR="00866B96" w:rsidRPr="00F650CB" w:rsidRDefault="00866B96" w:rsidP="00A73FA8">
            <w:pPr>
              <w:tabs>
                <w:tab w:val="left" w:pos="142"/>
              </w:tabs>
              <w:spacing w:after="0" w:line="240" w:lineRule="auto"/>
              <w:jc w:val="center"/>
              <w:rPr>
                <w:rFonts w:ascii="Times New Roman" w:hAnsi="Times New Roman"/>
                <w:b/>
                <w:sz w:val="20"/>
              </w:rPr>
            </w:pPr>
            <w:r w:rsidRPr="00F650CB">
              <w:rPr>
                <w:rFonts w:ascii="Times New Roman" w:hAnsi="Times New Roman"/>
                <w:b/>
                <w:sz w:val="20"/>
              </w:rPr>
              <w:t>Наименование</w:t>
            </w:r>
          </w:p>
        </w:tc>
        <w:tc>
          <w:tcPr>
            <w:tcW w:w="1418" w:type="dxa"/>
            <w:vMerge w:val="restart"/>
            <w:shd w:val="clear" w:color="auto" w:fill="F2F2F2" w:themeFill="background1" w:themeFillShade="F2"/>
            <w:vAlign w:val="center"/>
          </w:tcPr>
          <w:p w:rsidR="00A73FA8" w:rsidRPr="00F650CB" w:rsidRDefault="00866B96" w:rsidP="00F650CB">
            <w:pPr>
              <w:tabs>
                <w:tab w:val="left" w:pos="142"/>
              </w:tabs>
              <w:spacing w:after="0" w:line="240" w:lineRule="auto"/>
              <w:ind w:right="-108"/>
              <w:jc w:val="center"/>
              <w:rPr>
                <w:rFonts w:ascii="Times New Roman" w:hAnsi="Times New Roman"/>
                <w:b/>
                <w:sz w:val="20"/>
              </w:rPr>
            </w:pPr>
            <w:proofErr w:type="spellStart"/>
            <w:proofErr w:type="gramStart"/>
            <w:r w:rsidRPr="00F650CB">
              <w:rPr>
                <w:rFonts w:ascii="Times New Roman" w:hAnsi="Times New Roman"/>
                <w:b/>
                <w:sz w:val="20"/>
              </w:rPr>
              <w:t>Производи</w:t>
            </w:r>
            <w:r w:rsidR="00A73FA8" w:rsidRPr="00F650CB">
              <w:rPr>
                <w:rFonts w:ascii="Times New Roman" w:hAnsi="Times New Roman"/>
                <w:b/>
                <w:sz w:val="20"/>
              </w:rPr>
              <w:t>-</w:t>
            </w:r>
            <w:r w:rsidRPr="00F650CB">
              <w:rPr>
                <w:rFonts w:ascii="Times New Roman" w:hAnsi="Times New Roman"/>
                <w:b/>
                <w:sz w:val="20"/>
              </w:rPr>
              <w:t>тельность</w:t>
            </w:r>
            <w:proofErr w:type="spellEnd"/>
            <w:proofErr w:type="gramEnd"/>
            <w:r w:rsidR="00A73FA8" w:rsidRPr="00F650CB">
              <w:rPr>
                <w:rFonts w:ascii="Times New Roman" w:hAnsi="Times New Roman"/>
                <w:b/>
                <w:sz w:val="20"/>
              </w:rPr>
              <w:t>, м</w:t>
            </w:r>
            <w:r w:rsidR="00A73FA8" w:rsidRPr="00F650CB">
              <w:rPr>
                <w:rFonts w:ascii="Times New Roman" w:hAnsi="Times New Roman"/>
                <w:b/>
                <w:sz w:val="20"/>
                <w:vertAlign w:val="superscript"/>
              </w:rPr>
              <w:t>3</w:t>
            </w:r>
          </w:p>
        </w:tc>
        <w:tc>
          <w:tcPr>
            <w:tcW w:w="5951" w:type="dxa"/>
            <w:gridSpan w:val="4"/>
            <w:shd w:val="clear" w:color="auto" w:fill="F2F2F2" w:themeFill="background1" w:themeFillShade="F2"/>
            <w:vAlign w:val="center"/>
          </w:tcPr>
          <w:p w:rsidR="00866B96" w:rsidRPr="00F650CB" w:rsidRDefault="00866B96" w:rsidP="00A73FA8">
            <w:pPr>
              <w:tabs>
                <w:tab w:val="left" w:pos="142"/>
              </w:tabs>
              <w:spacing w:after="0" w:line="240" w:lineRule="auto"/>
              <w:jc w:val="center"/>
              <w:rPr>
                <w:rFonts w:ascii="Times New Roman" w:hAnsi="Times New Roman"/>
                <w:b/>
                <w:sz w:val="20"/>
              </w:rPr>
            </w:pPr>
            <w:r w:rsidRPr="00F650CB">
              <w:rPr>
                <w:rFonts w:ascii="Times New Roman" w:hAnsi="Times New Roman"/>
                <w:b/>
                <w:sz w:val="20"/>
              </w:rPr>
              <w:t>Обвязка</w:t>
            </w:r>
          </w:p>
        </w:tc>
      </w:tr>
      <w:tr w:rsidR="00866B96" w:rsidRPr="00A73FA8" w:rsidTr="00F650CB">
        <w:tc>
          <w:tcPr>
            <w:tcW w:w="1809" w:type="dxa"/>
            <w:vMerge/>
            <w:shd w:val="clear" w:color="auto" w:fill="F2F2F2" w:themeFill="background1" w:themeFillShade="F2"/>
            <w:vAlign w:val="center"/>
          </w:tcPr>
          <w:p w:rsidR="00866B96" w:rsidRPr="00F650CB" w:rsidRDefault="00866B96" w:rsidP="00A73FA8">
            <w:pPr>
              <w:tabs>
                <w:tab w:val="left" w:pos="142"/>
              </w:tabs>
              <w:spacing w:after="0" w:line="240" w:lineRule="auto"/>
              <w:jc w:val="center"/>
              <w:rPr>
                <w:rFonts w:ascii="Times New Roman" w:hAnsi="Times New Roman"/>
                <w:b/>
                <w:sz w:val="20"/>
              </w:rPr>
            </w:pPr>
          </w:p>
        </w:tc>
        <w:tc>
          <w:tcPr>
            <w:tcW w:w="1418" w:type="dxa"/>
            <w:vMerge/>
            <w:shd w:val="clear" w:color="auto" w:fill="F2F2F2" w:themeFill="background1" w:themeFillShade="F2"/>
            <w:vAlign w:val="center"/>
          </w:tcPr>
          <w:p w:rsidR="00866B96" w:rsidRPr="00F650CB" w:rsidRDefault="00866B96" w:rsidP="00A73FA8">
            <w:pPr>
              <w:tabs>
                <w:tab w:val="left" w:pos="142"/>
              </w:tabs>
              <w:spacing w:after="0" w:line="240" w:lineRule="auto"/>
              <w:jc w:val="center"/>
              <w:rPr>
                <w:rFonts w:ascii="Times New Roman" w:hAnsi="Times New Roman"/>
                <w:b/>
                <w:sz w:val="20"/>
              </w:rPr>
            </w:pPr>
          </w:p>
        </w:tc>
        <w:tc>
          <w:tcPr>
            <w:tcW w:w="2977" w:type="dxa"/>
            <w:gridSpan w:val="2"/>
            <w:shd w:val="clear" w:color="auto" w:fill="F2F2F2" w:themeFill="background1" w:themeFillShade="F2"/>
            <w:vAlign w:val="center"/>
          </w:tcPr>
          <w:p w:rsidR="00866B96" w:rsidRPr="00F650CB" w:rsidRDefault="00866B96" w:rsidP="00A73FA8">
            <w:pPr>
              <w:tabs>
                <w:tab w:val="left" w:pos="142"/>
              </w:tabs>
              <w:spacing w:after="0" w:line="240" w:lineRule="auto"/>
              <w:jc w:val="center"/>
              <w:rPr>
                <w:rFonts w:ascii="Times New Roman" w:hAnsi="Times New Roman"/>
                <w:b/>
                <w:sz w:val="20"/>
              </w:rPr>
            </w:pPr>
            <w:r w:rsidRPr="00F650CB">
              <w:rPr>
                <w:rFonts w:ascii="Times New Roman" w:hAnsi="Times New Roman"/>
                <w:b/>
                <w:sz w:val="20"/>
              </w:rPr>
              <w:t>основной</w:t>
            </w:r>
          </w:p>
        </w:tc>
        <w:tc>
          <w:tcPr>
            <w:tcW w:w="2974" w:type="dxa"/>
            <w:gridSpan w:val="2"/>
            <w:shd w:val="clear" w:color="auto" w:fill="F2F2F2" w:themeFill="background1" w:themeFillShade="F2"/>
            <w:vAlign w:val="center"/>
          </w:tcPr>
          <w:p w:rsidR="00866B96" w:rsidRPr="00F650CB" w:rsidRDefault="00866B96" w:rsidP="00A73FA8">
            <w:pPr>
              <w:tabs>
                <w:tab w:val="left" w:pos="142"/>
              </w:tabs>
              <w:spacing w:after="0" w:line="240" w:lineRule="auto"/>
              <w:jc w:val="center"/>
              <w:rPr>
                <w:rFonts w:ascii="Times New Roman" w:hAnsi="Times New Roman"/>
                <w:b/>
                <w:sz w:val="20"/>
              </w:rPr>
            </w:pPr>
            <w:r w:rsidRPr="00F650CB">
              <w:rPr>
                <w:rFonts w:ascii="Times New Roman" w:hAnsi="Times New Roman"/>
                <w:b/>
                <w:sz w:val="20"/>
              </w:rPr>
              <w:t>резерв</w:t>
            </w:r>
          </w:p>
        </w:tc>
      </w:tr>
      <w:tr w:rsidR="00A73FA8" w:rsidRPr="00A73FA8" w:rsidTr="00F650CB">
        <w:tc>
          <w:tcPr>
            <w:tcW w:w="1809" w:type="dxa"/>
            <w:vMerge/>
            <w:shd w:val="clear" w:color="auto" w:fill="F2F2F2" w:themeFill="background1" w:themeFillShade="F2"/>
            <w:vAlign w:val="center"/>
          </w:tcPr>
          <w:p w:rsidR="00866B96" w:rsidRPr="00F650CB" w:rsidRDefault="00866B96" w:rsidP="00A73FA8">
            <w:pPr>
              <w:tabs>
                <w:tab w:val="left" w:pos="142"/>
              </w:tabs>
              <w:spacing w:after="0" w:line="240" w:lineRule="auto"/>
              <w:jc w:val="center"/>
              <w:rPr>
                <w:rFonts w:ascii="Times New Roman" w:hAnsi="Times New Roman"/>
                <w:b/>
                <w:sz w:val="20"/>
              </w:rPr>
            </w:pPr>
          </w:p>
        </w:tc>
        <w:tc>
          <w:tcPr>
            <w:tcW w:w="1418" w:type="dxa"/>
            <w:vMerge/>
            <w:shd w:val="clear" w:color="auto" w:fill="F2F2F2" w:themeFill="background1" w:themeFillShade="F2"/>
            <w:vAlign w:val="center"/>
          </w:tcPr>
          <w:p w:rsidR="00866B96" w:rsidRPr="00F650CB" w:rsidRDefault="00866B96" w:rsidP="00A73FA8">
            <w:pPr>
              <w:tabs>
                <w:tab w:val="left" w:pos="142"/>
              </w:tabs>
              <w:spacing w:after="0" w:line="240" w:lineRule="auto"/>
              <w:jc w:val="center"/>
              <w:rPr>
                <w:rFonts w:ascii="Times New Roman" w:hAnsi="Times New Roman"/>
                <w:b/>
                <w:sz w:val="20"/>
              </w:rPr>
            </w:pPr>
          </w:p>
        </w:tc>
        <w:tc>
          <w:tcPr>
            <w:tcW w:w="1843" w:type="dxa"/>
            <w:shd w:val="clear" w:color="auto" w:fill="F2F2F2" w:themeFill="background1" w:themeFillShade="F2"/>
            <w:vAlign w:val="center"/>
          </w:tcPr>
          <w:p w:rsidR="00866B96" w:rsidRPr="00F650CB" w:rsidRDefault="00866B96" w:rsidP="00A73FA8">
            <w:pPr>
              <w:tabs>
                <w:tab w:val="left" w:pos="142"/>
              </w:tabs>
              <w:spacing w:after="0" w:line="240" w:lineRule="auto"/>
              <w:jc w:val="center"/>
              <w:rPr>
                <w:rFonts w:ascii="Times New Roman" w:hAnsi="Times New Roman"/>
                <w:b/>
                <w:sz w:val="20"/>
              </w:rPr>
            </w:pPr>
            <w:r w:rsidRPr="00F650CB">
              <w:rPr>
                <w:rFonts w:ascii="Times New Roman" w:hAnsi="Times New Roman"/>
                <w:b/>
                <w:sz w:val="20"/>
              </w:rPr>
              <w:t>откуда</w:t>
            </w:r>
          </w:p>
        </w:tc>
        <w:tc>
          <w:tcPr>
            <w:tcW w:w="1134" w:type="dxa"/>
            <w:shd w:val="clear" w:color="auto" w:fill="F2F2F2" w:themeFill="background1" w:themeFillShade="F2"/>
            <w:vAlign w:val="center"/>
          </w:tcPr>
          <w:p w:rsidR="00866B96" w:rsidRPr="00F650CB" w:rsidRDefault="00866B96" w:rsidP="00A73FA8">
            <w:pPr>
              <w:tabs>
                <w:tab w:val="left" w:pos="142"/>
              </w:tabs>
              <w:spacing w:after="0" w:line="240" w:lineRule="auto"/>
              <w:jc w:val="center"/>
              <w:rPr>
                <w:rFonts w:ascii="Times New Roman" w:hAnsi="Times New Roman"/>
                <w:b/>
                <w:sz w:val="20"/>
              </w:rPr>
            </w:pPr>
            <w:r w:rsidRPr="00F650CB">
              <w:rPr>
                <w:rFonts w:ascii="Times New Roman" w:hAnsi="Times New Roman"/>
                <w:b/>
                <w:sz w:val="20"/>
              </w:rPr>
              <w:t>куда</w:t>
            </w:r>
          </w:p>
        </w:tc>
        <w:tc>
          <w:tcPr>
            <w:tcW w:w="1701" w:type="dxa"/>
            <w:shd w:val="clear" w:color="auto" w:fill="F2F2F2" w:themeFill="background1" w:themeFillShade="F2"/>
            <w:vAlign w:val="center"/>
          </w:tcPr>
          <w:p w:rsidR="00866B96" w:rsidRPr="00F650CB" w:rsidRDefault="00866B96" w:rsidP="00A73FA8">
            <w:pPr>
              <w:tabs>
                <w:tab w:val="left" w:pos="142"/>
              </w:tabs>
              <w:spacing w:after="0" w:line="240" w:lineRule="auto"/>
              <w:jc w:val="center"/>
              <w:rPr>
                <w:rFonts w:ascii="Times New Roman" w:hAnsi="Times New Roman"/>
                <w:b/>
                <w:sz w:val="20"/>
              </w:rPr>
            </w:pPr>
            <w:r w:rsidRPr="00F650CB">
              <w:rPr>
                <w:rFonts w:ascii="Times New Roman" w:hAnsi="Times New Roman"/>
                <w:b/>
                <w:sz w:val="20"/>
              </w:rPr>
              <w:t>откуда</w:t>
            </w:r>
          </w:p>
        </w:tc>
        <w:tc>
          <w:tcPr>
            <w:tcW w:w="1273" w:type="dxa"/>
            <w:shd w:val="clear" w:color="auto" w:fill="F2F2F2" w:themeFill="background1" w:themeFillShade="F2"/>
            <w:vAlign w:val="center"/>
          </w:tcPr>
          <w:p w:rsidR="00866B96" w:rsidRPr="00F650CB" w:rsidRDefault="00866B96" w:rsidP="00A73FA8">
            <w:pPr>
              <w:tabs>
                <w:tab w:val="left" w:pos="142"/>
              </w:tabs>
              <w:spacing w:after="0" w:line="240" w:lineRule="auto"/>
              <w:jc w:val="center"/>
              <w:rPr>
                <w:rFonts w:ascii="Times New Roman" w:hAnsi="Times New Roman"/>
                <w:b/>
                <w:sz w:val="20"/>
              </w:rPr>
            </w:pPr>
            <w:r w:rsidRPr="00F650CB">
              <w:rPr>
                <w:rFonts w:ascii="Times New Roman" w:hAnsi="Times New Roman"/>
                <w:b/>
                <w:sz w:val="20"/>
              </w:rPr>
              <w:t>куда</w:t>
            </w:r>
          </w:p>
        </w:tc>
      </w:tr>
      <w:tr w:rsidR="00866B96" w:rsidRPr="00A73FA8" w:rsidTr="00A73FA8">
        <w:tc>
          <w:tcPr>
            <w:tcW w:w="1809" w:type="dxa"/>
          </w:tcPr>
          <w:p w:rsidR="00866B96" w:rsidRPr="00A73FA8" w:rsidRDefault="00866B96" w:rsidP="00A73FA8">
            <w:pPr>
              <w:pStyle w:val="ab"/>
              <w:ind w:right="-108"/>
              <w:rPr>
                <w:rFonts w:ascii="Times New Roman" w:hAnsi="Times New Roman"/>
              </w:rPr>
            </w:pPr>
            <w:r w:rsidRPr="00A73FA8">
              <w:rPr>
                <w:rFonts w:ascii="Times New Roman" w:hAnsi="Times New Roman"/>
              </w:rPr>
              <w:t>Насос второй ступени</w:t>
            </w:r>
          </w:p>
        </w:tc>
        <w:tc>
          <w:tcPr>
            <w:tcW w:w="1418" w:type="dxa"/>
          </w:tcPr>
          <w:p w:rsidR="00866B96" w:rsidRPr="00A73FA8" w:rsidRDefault="00A73FA8" w:rsidP="00A73FA8">
            <w:pPr>
              <w:pStyle w:val="ab"/>
              <w:jc w:val="center"/>
              <w:rPr>
                <w:rFonts w:ascii="Times New Roman" w:hAnsi="Times New Roman"/>
              </w:rPr>
            </w:pPr>
            <w:r>
              <w:rPr>
                <w:rFonts w:ascii="Times New Roman" w:hAnsi="Times New Roman"/>
              </w:rPr>
              <w:t>250</w:t>
            </w:r>
          </w:p>
        </w:tc>
        <w:tc>
          <w:tcPr>
            <w:tcW w:w="1843" w:type="dxa"/>
          </w:tcPr>
          <w:p w:rsidR="00866B96" w:rsidRPr="00A73FA8" w:rsidRDefault="00866B96" w:rsidP="00A73FA8">
            <w:pPr>
              <w:pStyle w:val="ab"/>
              <w:rPr>
                <w:rFonts w:ascii="Times New Roman" w:hAnsi="Times New Roman"/>
              </w:rPr>
            </w:pPr>
            <w:r w:rsidRPr="00A73FA8">
              <w:rPr>
                <w:rFonts w:ascii="Times New Roman" w:hAnsi="Times New Roman"/>
              </w:rPr>
              <w:t>Емкость первой ступени</w:t>
            </w:r>
          </w:p>
        </w:tc>
        <w:tc>
          <w:tcPr>
            <w:tcW w:w="1134" w:type="dxa"/>
          </w:tcPr>
          <w:p w:rsidR="00866B96" w:rsidRPr="00A73FA8" w:rsidRDefault="00866B96" w:rsidP="00A73FA8">
            <w:pPr>
              <w:pStyle w:val="ab"/>
              <w:rPr>
                <w:rFonts w:ascii="Times New Roman" w:hAnsi="Times New Roman"/>
              </w:rPr>
            </w:pPr>
            <w:r w:rsidRPr="00A73FA8">
              <w:rPr>
                <w:rFonts w:ascii="Times New Roman" w:hAnsi="Times New Roman"/>
              </w:rPr>
              <w:t>Вторая ступень</w:t>
            </w:r>
          </w:p>
        </w:tc>
        <w:tc>
          <w:tcPr>
            <w:tcW w:w="1701" w:type="dxa"/>
          </w:tcPr>
          <w:p w:rsidR="00866B96" w:rsidRPr="00A73FA8" w:rsidRDefault="00866B96" w:rsidP="00A73FA8">
            <w:pPr>
              <w:pStyle w:val="ab"/>
              <w:rPr>
                <w:rFonts w:ascii="Times New Roman" w:hAnsi="Times New Roman"/>
              </w:rPr>
            </w:pPr>
            <w:r w:rsidRPr="00A73FA8">
              <w:rPr>
                <w:rFonts w:ascii="Times New Roman" w:hAnsi="Times New Roman"/>
              </w:rPr>
              <w:t>Емкость второй ступени</w:t>
            </w:r>
          </w:p>
        </w:tc>
        <w:tc>
          <w:tcPr>
            <w:tcW w:w="1273" w:type="dxa"/>
          </w:tcPr>
          <w:p w:rsidR="00866B96" w:rsidRPr="00A73FA8" w:rsidRDefault="00866B96" w:rsidP="00A73FA8">
            <w:pPr>
              <w:pStyle w:val="ab"/>
              <w:rPr>
                <w:rFonts w:ascii="Times New Roman" w:hAnsi="Times New Roman"/>
              </w:rPr>
            </w:pPr>
            <w:r w:rsidRPr="00A73FA8">
              <w:rPr>
                <w:rFonts w:ascii="Times New Roman" w:hAnsi="Times New Roman"/>
              </w:rPr>
              <w:t>Третья ступень</w:t>
            </w:r>
          </w:p>
        </w:tc>
      </w:tr>
      <w:tr w:rsidR="00866B96" w:rsidRPr="00A73FA8" w:rsidTr="00A73FA8">
        <w:tc>
          <w:tcPr>
            <w:tcW w:w="1809" w:type="dxa"/>
          </w:tcPr>
          <w:p w:rsidR="00866B96" w:rsidRPr="00A73FA8" w:rsidRDefault="00866B96" w:rsidP="00A73FA8">
            <w:pPr>
              <w:pStyle w:val="ab"/>
              <w:ind w:right="-108"/>
              <w:rPr>
                <w:rFonts w:ascii="Times New Roman" w:hAnsi="Times New Roman"/>
              </w:rPr>
            </w:pPr>
            <w:r w:rsidRPr="00A73FA8">
              <w:rPr>
                <w:rFonts w:ascii="Times New Roman" w:hAnsi="Times New Roman"/>
              </w:rPr>
              <w:t xml:space="preserve">Насос третьей </w:t>
            </w:r>
            <w:r w:rsidRPr="00A73FA8">
              <w:rPr>
                <w:rFonts w:ascii="Times New Roman" w:hAnsi="Times New Roman"/>
              </w:rPr>
              <w:lastRenderedPageBreak/>
              <w:t>ступени</w:t>
            </w:r>
          </w:p>
        </w:tc>
        <w:tc>
          <w:tcPr>
            <w:tcW w:w="1418" w:type="dxa"/>
          </w:tcPr>
          <w:p w:rsidR="00866B96" w:rsidRPr="00A73FA8" w:rsidRDefault="00A73FA8" w:rsidP="00A73FA8">
            <w:pPr>
              <w:pStyle w:val="ab"/>
              <w:jc w:val="center"/>
              <w:rPr>
                <w:rFonts w:ascii="Times New Roman" w:hAnsi="Times New Roman"/>
              </w:rPr>
            </w:pPr>
            <w:r>
              <w:rPr>
                <w:rFonts w:ascii="Times New Roman" w:hAnsi="Times New Roman"/>
              </w:rPr>
              <w:lastRenderedPageBreak/>
              <w:t>250</w:t>
            </w:r>
          </w:p>
        </w:tc>
        <w:tc>
          <w:tcPr>
            <w:tcW w:w="1843" w:type="dxa"/>
          </w:tcPr>
          <w:p w:rsidR="00866B96" w:rsidRPr="00A73FA8" w:rsidRDefault="00866B96" w:rsidP="00A73FA8">
            <w:pPr>
              <w:pStyle w:val="ab"/>
              <w:rPr>
                <w:rFonts w:ascii="Times New Roman" w:hAnsi="Times New Roman"/>
              </w:rPr>
            </w:pPr>
            <w:r w:rsidRPr="00A73FA8">
              <w:rPr>
                <w:rFonts w:ascii="Times New Roman" w:hAnsi="Times New Roman"/>
              </w:rPr>
              <w:t xml:space="preserve">Емкость второй </w:t>
            </w:r>
            <w:r w:rsidRPr="00A73FA8">
              <w:rPr>
                <w:rFonts w:ascii="Times New Roman" w:hAnsi="Times New Roman"/>
              </w:rPr>
              <w:lastRenderedPageBreak/>
              <w:t>ступени</w:t>
            </w:r>
          </w:p>
        </w:tc>
        <w:tc>
          <w:tcPr>
            <w:tcW w:w="1134" w:type="dxa"/>
          </w:tcPr>
          <w:p w:rsidR="00866B96" w:rsidRPr="00A73FA8" w:rsidRDefault="00866B96" w:rsidP="00A73FA8">
            <w:pPr>
              <w:pStyle w:val="ab"/>
              <w:rPr>
                <w:rFonts w:ascii="Times New Roman" w:hAnsi="Times New Roman"/>
              </w:rPr>
            </w:pPr>
            <w:r w:rsidRPr="00A73FA8">
              <w:rPr>
                <w:rFonts w:ascii="Times New Roman" w:hAnsi="Times New Roman"/>
              </w:rPr>
              <w:lastRenderedPageBreak/>
              <w:t xml:space="preserve">Третья </w:t>
            </w:r>
            <w:r w:rsidRPr="00A73FA8">
              <w:rPr>
                <w:rFonts w:ascii="Times New Roman" w:hAnsi="Times New Roman"/>
              </w:rPr>
              <w:lastRenderedPageBreak/>
              <w:t>ступень</w:t>
            </w:r>
          </w:p>
        </w:tc>
        <w:tc>
          <w:tcPr>
            <w:tcW w:w="1701" w:type="dxa"/>
          </w:tcPr>
          <w:p w:rsidR="00866B96" w:rsidRPr="00A73FA8" w:rsidRDefault="00866B96" w:rsidP="00A73FA8">
            <w:pPr>
              <w:pStyle w:val="ab"/>
              <w:rPr>
                <w:rFonts w:ascii="Times New Roman" w:hAnsi="Times New Roman"/>
              </w:rPr>
            </w:pPr>
            <w:r w:rsidRPr="00A73FA8">
              <w:rPr>
                <w:rFonts w:ascii="Times New Roman" w:hAnsi="Times New Roman"/>
              </w:rPr>
              <w:lastRenderedPageBreak/>
              <w:t xml:space="preserve">Емкость </w:t>
            </w:r>
            <w:r w:rsidRPr="00A73FA8">
              <w:rPr>
                <w:rFonts w:ascii="Times New Roman" w:hAnsi="Times New Roman"/>
              </w:rPr>
              <w:lastRenderedPageBreak/>
              <w:t>первой ступени</w:t>
            </w:r>
          </w:p>
        </w:tc>
        <w:tc>
          <w:tcPr>
            <w:tcW w:w="1273" w:type="dxa"/>
          </w:tcPr>
          <w:p w:rsidR="00866B96" w:rsidRPr="00A73FA8" w:rsidRDefault="00866B96" w:rsidP="00A73FA8">
            <w:pPr>
              <w:pStyle w:val="ab"/>
              <w:rPr>
                <w:rFonts w:ascii="Times New Roman" w:hAnsi="Times New Roman"/>
              </w:rPr>
            </w:pPr>
            <w:r w:rsidRPr="00A73FA8">
              <w:rPr>
                <w:rFonts w:ascii="Times New Roman" w:hAnsi="Times New Roman"/>
              </w:rPr>
              <w:lastRenderedPageBreak/>
              <w:t xml:space="preserve">Вторая </w:t>
            </w:r>
            <w:r w:rsidRPr="00A73FA8">
              <w:rPr>
                <w:rFonts w:ascii="Times New Roman" w:hAnsi="Times New Roman"/>
              </w:rPr>
              <w:lastRenderedPageBreak/>
              <w:t>ступень</w:t>
            </w:r>
          </w:p>
        </w:tc>
      </w:tr>
      <w:tr w:rsidR="00866B96" w:rsidRPr="00A73FA8" w:rsidTr="00A73FA8">
        <w:tc>
          <w:tcPr>
            <w:tcW w:w="1809" w:type="dxa"/>
          </w:tcPr>
          <w:p w:rsidR="00866B96" w:rsidRPr="00A73FA8" w:rsidRDefault="00866B96" w:rsidP="00A73FA8">
            <w:pPr>
              <w:pStyle w:val="ab"/>
              <w:ind w:right="-108"/>
              <w:rPr>
                <w:rFonts w:ascii="Times New Roman" w:hAnsi="Times New Roman"/>
              </w:rPr>
            </w:pPr>
            <w:proofErr w:type="gramStart"/>
            <w:r w:rsidRPr="00A73FA8">
              <w:rPr>
                <w:rFonts w:ascii="Times New Roman" w:hAnsi="Times New Roman"/>
              </w:rPr>
              <w:lastRenderedPageBreak/>
              <w:t xml:space="preserve">Насос перекачки в емкостной блок </w:t>
            </w:r>
            <w:proofErr w:type="gramEnd"/>
          </w:p>
        </w:tc>
        <w:tc>
          <w:tcPr>
            <w:tcW w:w="1418" w:type="dxa"/>
          </w:tcPr>
          <w:p w:rsidR="00866B96" w:rsidRPr="00A73FA8" w:rsidRDefault="00A73FA8" w:rsidP="00A73FA8">
            <w:pPr>
              <w:pStyle w:val="ab"/>
              <w:jc w:val="center"/>
              <w:rPr>
                <w:rFonts w:ascii="Times New Roman" w:hAnsi="Times New Roman"/>
              </w:rPr>
            </w:pPr>
            <w:r>
              <w:rPr>
                <w:rFonts w:ascii="Times New Roman" w:hAnsi="Times New Roman"/>
              </w:rPr>
              <w:t>250</w:t>
            </w:r>
          </w:p>
        </w:tc>
        <w:tc>
          <w:tcPr>
            <w:tcW w:w="1843" w:type="dxa"/>
          </w:tcPr>
          <w:p w:rsidR="00866B96" w:rsidRPr="00A73FA8" w:rsidRDefault="00866B96" w:rsidP="00A73FA8">
            <w:pPr>
              <w:pStyle w:val="ab"/>
              <w:rPr>
                <w:rFonts w:ascii="Times New Roman" w:hAnsi="Times New Roman"/>
              </w:rPr>
            </w:pPr>
            <w:r w:rsidRPr="00A73FA8">
              <w:rPr>
                <w:rFonts w:ascii="Times New Roman" w:hAnsi="Times New Roman"/>
              </w:rPr>
              <w:t xml:space="preserve">Емкость перекачки и </w:t>
            </w:r>
            <w:proofErr w:type="spellStart"/>
            <w:r w:rsidRPr="00A73FA8">
              <w:rPr>
                <w:rFonts w:ascii="Times New Roman" w:hAnsi="Times New Roman"/>
              </w:rPr>
              <w:t>долива</w:t>
            </w:r>
            <w:proofErr w:type="spellEnd"/>
          </w:p>
        </w:tc>
        <w:tc>
          <w:tcPr>
            <w:tcW w:w="1134" w:type="dxa"/>
          </w:tcPr>
          <w:p w:rsidR="00866B96" w:rsidRPr="00A73FA8" w:rsidRDefault="00866B96" w:rsidP="00A73FA8">
            <w:pPr>
              <w:pStyle w:val="ab"/>
              <w:rPr>
                <w:rFonts w:ascii="Times New Roman" w:hAnsi="Times New Roman"/>
              </w:rPr>
            </w:pPr>
            <w:r w:rsidRPr="00A73FA8">
              <w:rPr>
                <w:rFonts w:ascii="Times New Roman" w:hAnsi="Times New Roman"/>
              </w:rPr>
              <w:t>Блок хранения</w:t>
            </w:r>
          </w:p>
        </w:tc>
        <w:tc>
          <w:tcPr>
            <w:tcW w:w="1701" w:type="dxa"/>
          </w:tcPr>
          <w:p w:rsidR="00866B96" w:rsidRPr="00A73FA8" w:rsidRDefault="00866B96" w:rsidP="00A73FA8">
            <w:pPr>
              <w:pStyle w:val="ab"/>
              <w:rPr>
                <w:rFonts w:ascii="Times New Roman" w:hAnsi="Times New Roman"/>
              </w:rPr>
            </w:pPr>
            <w:r w:rsidRPr="00A73FA8">
              <w:rPr>
                <w:rFonts w:ascii="Times New Roman" w:hAnsi="Times New Roman"/>
              </w:rPr>
              <w:t>Емкость второй ступени</w:t>
            </w:r>
          </w:p>
        </w:tc>
        <w:tc>
          <w:tcPr>
            <w:tcW w:w="1273" w:type="dxa"/>
          </w:tcPr>
          <w:p w:rsidR="00866B96" w:rsidRPr="00A73FA8" w:rsidRDefault="00866B96" w:rsidP="00A73FA8">
            <w:pPr>
              <w:pStyle w:val="ab"/>
              <w:rPr>
                <w:rFonts w:ascii="Times New Roman" w:hAnsi="Times New Roman"/>
              </w:rPr>
            </w:pPr>
            <w:r w:rsidRPr="00A73FA8">
              <w:rPr>
                <w:rFonts w:ascii="Times New Roman" w:hAnsi="Times New Roman"/>
              </w:rPr>
              <w:t>Третья ступень</w:t>
            </w:r>
          </w:p>
        </w:tc>
      </w:tr>
      <w:tr w:rsidR="00866B96" w:rsidRPr="00A73FA8" w:rsidTr="00A73FA8">
        <w:tc>
          <w:tcPr>
            <w:tcW w:w="1809" w:type="dxa"/>
          </w:tcPr>
          <w:p w:rsidR="00866B96" w:rsidRPr="00A73FA8" w:rsidRDefault="00866B96" w:rsidP="00A73FA8">
            <w:pPr>
              <w:pStyle w:val="ab"/>
              <w:ind w:right="-108"/>
              <w:rPr>
                <w:rFonts w:ascii="Times New Roman" w:hAnsi="Times New Roman"/>
              </w:rPr>
            </w:pPr>
            <w:r w:rsidRPr="00A73FA8">
              <w:rPr>
                <w:rFonts w:ascii="Times New Roman" w:hAnsi="Times New Roman"/>
              </w:rPr>
              <w:t>Резервный насос</w:t>
            </w:r>
          </w:p>
        </w:tc>
        <w:tc>
          <w:tcPr>
            <w:tcW w:w="1418" w:type="dxa"/>
          </w:tcPr>
          <w:p w:rsidR="00866B96" w:rsidRPr="00A73FA8" w:rsidRDefault="00A73FA8" w:rsidP="00A73FA8">
            <w:pPr>
              <w:pStyle w:val="ab"/>
              <w:jc w:val="center"/>
              <w:rPr>
                <w:rFonts w:ascii="Times New Roman" w:hAnsi="Times New Roman"/>
              </w:rPr>
            </w:pPr>
            <w:r>
              <w:rPr>
                <w:rFonts w:ascii="Times New Roman" w:hAnsi="Times New Roman"/>
              </w:rPr>
              <w:t>250</w:t>
            </w:r>
          </w:p>
        </w:tc>
        <w:tc>
          <w:tcPr>
            <w:tcW w:w="1843" w:type="dxa"/>
          </w:tcPr>
          <w:p w:rsidR="00866B96" w:rsidRPr="00A73FA8" w:rsidRDefault="00866B96" w:rsidP="00A73FA8">
            <w:pPr>
              <w:pStyle w:val="ab"/>
              <w:rPr>
                <w:rFonts w:ascii="Times New Roman" w:hAnsi="Times New Roman"/>
              </w:rPr>
            </w:pPr>
            <w:r w:rsidRPr="00A73FA8">
              <w:rPr>
                <w:rFonts w:ascii="Times New Roman" w:hAnsi="Times New Roman"/>
              </w:rPr>
              <w:t>---</w:t>
            </w:r>
          </w:p>
        </w:tc>
        <w:tc>
          <w:tcPr>
            <w:tcW w:w="1134" w:type="dxa"/>
          </w:tcPr>
          <w:p w:rsidR="00866B96" w:rsidRPr="00A73FA8" w:rsidRDefault="00866B96" w:rsidP="00A73FA8">
            <w:pPr>
              <w:pStyle w:val="ab"/>
              <w:rPr>
                <w:rFonts w:ascii="Times New Roman" w:hAnsi="Times New Roman"/>
              </w:rPr>
            </w:pPr>
            <w:r w:rsidRPr="00A73FA8">
              <w:rPr>
                <w:rFonts w:ascii="Times New Roman" w:hAnsi="Times New Roman"/>
              </w:rPr>
              <w:t>---</w:t>
            </w:r>
          </w:p>
        </w:tc>
        <w:tc>
          <w:tcPr>
            <w:tcW w:w="1701" w:type="dxa"/>
          </w:tcPr>
          <w:p w:rsidR="00866B96" w:rsidRPr="00A73FA8" w:rsidRDefault="00866B96" w:rsidP="00A73FA8">
            <w:pPr>
              <w:pStyle w:val="ab"/>
              <w:rPr>
                <w:rFonts w:ascii="Times New Roman" w:hAnsi="Times New Roman"/>
              </w:rPr>
            </w:pPr>
            <w:r w:rsidRPr="00A73FA8">
              <w:rPr>
                <w:rFonts w:ascii="Times New Roman" w:hAnsi="Times New Roman"/>
              </w:rPr>
              <w:t xml:space="preserve">Емкость перекачки и </w:t>
            </w:r>
            <w:proofErr w:type="spellStart"/>
            <w:r w:rsidRPr="00A73FA8">
              <w:rPr>
                <w:rFonts w:ascii="Times New Roman" w:hAnsi="Times New Roman"/>
              </w:rPr>
              <w:t>долива</w:t>
            </w:r>
            <w:proofErr w:type="spellEnd"/>
          </w:p>
        </w:tc>
        <w:tc>
          <w:tcPr>
            <w:tcW w:w="1273" w:type="dxa"/>
          </w:tcPr>
          <w:p w:rsidR="00866B96" w:rsidRPr="00A73FA8" w:rsidRDefault="00866B96" w:rsidP="00A73FA8">
            <w:pPr>
              <w:pStyle w:val="ab"/>
              <w:rPr>
                <w:rFonts w:ascii="Times New Roman" w:hAnsi="Times New Roman"/>
              </w:rPr>
            </w:pPr>
            <w:r w:rsidRPr="00A73FA8">
              <w:rPr>
                <w:rFonts w:ascii="Times New Roman" w:hAnsi="Times New Roman"/>
              </w:rPr>
              <w:t>Блок хранения</w:t>
            </w:r>
          </w:p>
        </w:tc>
      </w:tr>
      <w:tr w:rsidR="00866B96" w:rsidRPr="00A73FA8" w:rsidTr="00A73FA8">
        <w:tc>
          <w:tcPr>
            <w:tcW w:w="1809" w:type="dxa"/>
          </w:tcPr>
          <w:p w:rsidR="00866B96" w:rsidRPr="00A73FA8" w:rsidRDefault="00866B96" w:rsidP="00A73FA8">
            <w:pPr>
              <w:pStyle w:val="ab"/>
              <w:ind w:right="-108"/>
              <w:rPr>
                <w:rFonts w:ascii="Times New Roman" w:hAnsi="Times New Roman"/>
              </w:rPr>
            </w:pPr>
            <w:r w:rsidRPr="00A73FA8">
              <w:rPr>
                <w:rFonts w:ascii="Times New Roman" w:hAnsi="Times New Roman"/>
              </w:rPr>
              <w:t xml:space="preserve">Насос </w:t>
            </w:r>
            <w:proofErr w:type="gramStart"/>
            <w:r w:rsidRPr="00A73FA8">
              <w:rPr>
                <w:rFonts w:ascii="Times New Roman" w:hAnsi="Times New Roman"/>
              </w:rPr>
              <w:t>принудительного</w:t>
            </w:r>
            <w:proofErr w:type="gramEnd"/>
            <w:r w:rsidRPr="00A73FA8">
              <w:rPr>
                <w:rFonts w:ascii="Times New Roman" w:hAnsi="Times New Roman"/>
              </w:rPr>
              <w:t xml:space="preserve"> </w:t>
            </w:r>
            <w:proofErr w:type="spellStart"/>
            <w:r w:rsidRPr="00A73FA8">
              <w:rPr>
                <w:rFonts w:ascii="Times New Roman" w:hAnsi="Times New Roman"/>
              </w:rPr>
              <w:t>долива</w:t>
            </w:r>
            <w:proofErr w:type="spellEnd"/>
          </w:p>
        </w:tc>
        <w:tc>
          <w:tcPr>
            <w:tcW w:w="1418" w:type="dxa"/>
          </w:tcPr>
          <w:p w:rsidR="00866B96" w:rsidRPr="00A73FA8" w:rsidRDefault="00A73FA8" w:rsidP="00A73FA8">
            <w:pPr>
              <w:pStyle w:val="ab"/>
              <w:jc w:val="center"/>
              <w:rPr>
                <w:rFonts w:ascii="Times New Roman" w:hAnsi="Times New Roman"/>
              </w:rPr>
            </w:pPr>
            <w:r>
              <w:rPr>
                <w:rFonts w:ascii="Times New Roman" w:hAnsi="Times New Roman"/>
              </w:rPr>
              <w:t xml:space="preserve">10 </w:t>
            </w:r>
          </w:p>
        </w:tc>
        <w:tc>
          <w:tcPr>
            <w:tcW w:w="1843" w:type="dxa"/>
          </w:tcPr>
          <w:p w:rsidR="00866B96" w:rsidRPr="00A73FA8" w:rsidRDefault="00866B96" w:rsidP="00A73FA8">
            <w:pPr>
              <w:pStyle w:val="ab"/>
              <w:rPr>
                <w:rFonts w:ascii="Times New Roman" w:hAnsi="Times New Roman"/>
              </w:rPr>
            </w:pPr>
            <w:r w:rsidRPr="00A73FA8">
              <w:rPr>
                <w:rFonts w:ascii="Times New Roman" w:hAnsi="Times New Roman"/>
              </w:rPr>
              <w:t xml:space="preserve">Емкость перекачки и </w:t>
            </w:r>
            <w:proofErr w:type="spellStart"/>
            <w:r w:rsidRPr="00A73FA8">
              <w:rPr>
                <w:rFonts w:ascii="Times New Roman" w:hAnsi="Times New Roman"/>
              </w:rPr>
              <w:t>долива</w:t>
            </w:r>
            <w:proofErr w:type="spellEnd"/>
          </w:p>
        </w:tc>
        <w:tc>
          <w:tcPr>
            <w:tcW w:w="1134" w:type="dxa"/>
          </w:tcPr>
          <w:p w:rsidR="00866B96" w:rsidRPr="00A73FA8" w:rsidRDefault="00866B96" w:rsidP="00A73FA8">
            <w:pPr>
              <w:pStyle w:val="ab"/>
              <w:ind w:right="-108"/>
              <w:rPr>
                <w:rFonts w:ascii="Times New Roman" w:hAnsi="Times New Roman"/>
              </w:rPr>
            </w:pPr>
            <w:r w:rsidRPr="00A73FA8">
              <w:rPr>
                <w:rFonts w:ascii="Times New Roman" w:hAnsi="Times New Roman"/>
              </w:rPr>
              <w:t>Устье скважины</w:t>
            </w:r>
          </w:p>
        </w:tc>
        <w:tc>
          <w:tcPr>
            <w:tcW w:w="1701" w:type="dxa"/>
          </w:tcPr>
          <w:p w:rsidR="00866B96" w:rsidRPr="00A73FA8" w:rsidRDefault="00866B96" w:rsidP="00A73FA8">
            <w:pPr>
              <w:pStyle w:val="ab"/>
              <w:rPr>
                <w:rFonts w:ascii="Times New Roman" w:hAnsi="Times New Roman"/>
              </w:rPr>
            </w:pPr>
            <w:r w:rsidRPr="00A73FA8">
              <w:rPr>
                <w:rFonts w:ascii="Times New Roman" w:hAnsi="Times New Roman"/>
              </w:rPr>
              <w:t>---</w:t>
            </w:r>
          </w:p>
        </w:tc>
        <w:tc>
          <w:tcPr>
            <w:tcW w:w="1273" w:type="dxa"/>
          </w:tcPr>
          <w:p w:rsidR="00866B96" w:rsidRPr="00A73FA8" w:rsidRDefault="00866B96" w:rsidP="00A73FA8">
            <w:pPr>
              <w:pStyle w:val="ab"/>
              <w:rPr>
                <w:rFonts w:ascii="Times New Roman" w:hAnsi="Times New Roman"/>
              </w:rPr>
            </w:pPr>
            <w:r w:rsidRPr="00A73FA8">
              <w:rPr>
                <w:rFonts w:ascii="Times New Roman" w:hAnsi="Times New Roman"/>
              </w:rPr>
              <w:t>---</w:t>
            </w:r>
          </w:p>
        </w:tc>
      </w:tr>
    </w:tbl>
    <w:p w:rsidR="00866B96" w:rsidRPr="00F34266" w:rsidRDefault="00866B96" w:rsidP="00866B96">
      <w:pPr>
        <w:tabs>
          <w:tab w:val="left" w:pos="-142"/>
          <w:tab w:val="left" w:pos="284"/>
          <w:tab w:val="left" w:pos="1560"/>
        </w:tabs>
        <w:spacing w:after="0"/>
        <w:jc w:val="both"/>
        <w:rPr>
          <w:rFonts w:ascii="Times New Roman" w:hAnsi="Times New Roman"/>
          <w:sz w:val="24"/>
          <w:szCs w:val="24"/>
        </w:rPr>
      </w:pPr>
    </w:p>
    <w:p w:rsidR="00866B96" w:rsidRPr="00F34266" w:rsidRDefault="00866B96" w:rsidP="00B36287">
      <w:pPr>
        <w:pStyle w:val="a3"/>
        <w:numPr>
          <w:ilvl w:val="0"/>
          <w:numId w:val="22"/>
        </w:numPr>
        <w:tabs>
          <w:tab w:val="left" w:pos="1134"/>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t>Насосы устанавливаются на основании блока ЦСГО.</w:t>
      </w:r>
    </w:p>
    <w:p w:rsidR="00866B96" w:rsidRPr="00F34266" w:rsidRDefault="00866B96" w:rsidP="00B36287">
      <w:pPr>
        <w:pStyle w:val="a3"/>
        <w:numPr>
          <w:ilvl w:val="0"/>
          <w:numId w:val="22"/>
        </w:numPr>
        <w:tabs>
          <w:tab w:val="left" w:pos="1134"/>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t>Конструкция установки насосов должна позволять их снятие для замены.</w:t>
      </w:r>
    </w:p>
    <w:p w:rsidR="00866B96" w:rsidRPr="00F34266" w:rsidRDefault="00866B96" w:rsidP="00B36287">
      <w:pPr>
        <w:pStyle w:val="a3"/>
        <w:numPr>
          <w:ilvl w:val="0"/>
          <w:numId w:val="22"/>
        </w:numPr>
        <w:tabs>
          <w:tab w:val="left" w:pos="1134"/>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t>Установка насосов должна позволять их обслуживание и ремонт.</w:t>
      </w:r>
    </w:p>
    <w:p w:rsidR="00866B96" w:rsidRPr="00F34266" w:rsidRDefault="00866B96" w:rsidP="00B36287">
      <w:pPr>
        <w:pStyle w:val="a3"/>
        <w:numPr>
          <w:ilvl w:val="0"/>
          <w:numId w:val="22"/>
        </w:numPr>
        <w:tabs>
          <w:tab w:val="left" w:pos="1134"/>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t>Узлы уплотнения насосов должны быть оборудованы поддонами для сбора проливов. Конструкция поддонов должна отвечать условию их удобной откачки и зачистки.</w:t>
      </w:r>
    </w:p>
    <w:p w:rsidR="006A6D37" w:rsidRPr="004F36C1" w:rsidRDefault="00866B96" w:rsidP="00B36287">
      <w:pPr>
        <w:pStyle w:val="a3"/>
        <w:numPr>
          <w:ilvl w:val="0"/>
          <w:numId w:val="22"/>
        </w:numPr>
        <w:tabs>
          <w:tab w:val="left" w:pos="1134"/>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t>Помещение насосов перекачки должно быть оборудовано змеевиками для обогрева помещения в зимнее время.</w:t>
      </w:r>
    </w:p>
    <w:p w:rsidR="00D934D7" w:rsidRPr="004F36C1" w:rsidRDefault="00ED3665" w:rsidP="00B36287">
      <w:pPr>
        <w:pStyle w:val="2"/>
        <w:numPr>
          <w:ilvl w:val="0"/>
          <w:numId w:val="7"/>
        </w:numPr>
        <w:spacing w:before="240"/>
        <w:ind w:left="1134" w:hanging="1134"/>
        <w:rPr>
          <w:iCs/>
        </w:rPr>
      </w:pPr>
      <w:bookmarkStart w:id="21" w:name="_Toc8913465"/>
      <w:r w:rsidRPr="004F36C1">
        <w:rPr>
          <w:iCs/>
        </w:rPr>
        <w:t xml:space="preserve">Приточно-вытяжная вентиляция </w:t>
      </w:r>
      <w:r w:rsidR="001535A4" w:rsidRPr="004F36C1">
        <w:rPr>
          <w:iCs/>
        </w:rPr>
        <w:t xml:space="preserve">с </w:t>
      </w:r>
      <w:r w:rsidRPr="004F36C1">
        <w:rPr>
          <w:iCs/>
        </w:rPr>
        <w:t xml:space="preserve">системой </w:t>
      </w:r>
      <w:proofErr w:type="spellStart"/>
      <w:r w:rsidRPr="004F36C1">
        <w:rPr>
          <w:iCs/>
        </w:rPr>
        <w:t>газоанализа</w:t>
      </w:r>
      <w:bookmarkEnd w:id="21"/>
      <w:proofErr w:type="spellEnd"/>
      <w:r w:rsidRPr="004F36C1">
        <w:rPr>
          <w:iCs/>
        </w:rPr>
        <w:t xml:space="preserve"> </w:t>
      </w:r>
    </w:p>
    <w:p w:rsidR="00701298" w:rsidRPr="00EC08F7" w:rsidRDefault="00701298" w:rsidP="00B36287">
      <w:pPr>
        <w:pStyle w:val="a3"/>
        <w:numPr>
          <w:ilvl w:val="2"/>
          <w:numId w:val="22"/>
        </w:numPr>
        <w:tabs>
          <w:tab w:val="left" w:pos="1134"/>
        </w:tabs>
        <w:spacing w:before="40" w:after="0"/>
        <w:ind w:left="0" w:firstLine="0"/>
        <w:contextualSpacing w:val="0"/>
        <w:jc w:val="both"/>
        <w:rPr>
          <w:rFonts w:ascii="Times New Roman" w:hAnsi="Times New Roman"/>
          <w:sz w:val="24"/>
          <w:szCs w:val="24"/>
        </w:rPr>
      </w:pPr>
      <w:r w:rsidRPr="00EC08F7">
        <w:rPr>
          <w:rFonts w:ascii="Times New Roman" w:hAnsi="Times New Roman"/>
          <w:sz w:val="24"/>
          <w:szCs w:val="24"/>
        </w:rPr>
        <w:t xml:space="preserve">Система приточной вентиляции должна предусматривать механическую подачу </w:t>
      </w:r>
      <w:r w:rsidR="00FE0521" w:rsidRPr="00EC08F7">
        <w:rPr>
          <w:rFonts w:ascii="Times New Roman" w:hAnsi="Times New Roman"/>
          <w:sz w:val="24"/>
          <w:szCs w:val="24"/>
        </w:rPr>
        <w:t xml:space="preserve">подогретого воздуха </w:t>
      </w:r>
      <w:r w:rsidRPr="00EC08F7">
        <w:rPr>
          <w:rFonts w:ascii="Times New Roman" w:hAnsi="Times New Roman"/>
          <w:sz w:val="24"/>
          <w:szCs w:val="24"/>
        </w:rPr>
        <w:t xml:space="preserve">с «улицы», обеспечивающего предотвращение увеличения концентрации горючих газов до опасных значений и сохранение микроклимата помещений, </w:t>
      </w:r>
      <w:proofErr w:type="gramStart"/>
      <w:r w:rsidRPr="00EC08F7">
        <w:rPr>
          <w:rFonts w:ascii="Times New Roman" w:hAnsi="Times New Roman"/>
          <w:sz w:val="24"/>
          <w:szCs w:val="24"/>
        </w:rPr>
        <w:t>согласно</w:t>
      </w:r>
      <w:proofErr w:type="gramEnd"/>
      <w:r w:rsidRPr="00EC08F7">
        <w:rPr>
          <w:rFonts w:ascii="Times New Roman" w:hAnsi="Times New Roman"/>
          <w:sz w:val="24"/>
          <w:szCs w:val="24"/>
        </w:rPr>
        <w:t xml:space="preserve"> выполненных расчетов.</w:t>
      </w:r>
    </w:p>
    <w:p w:rsidR="00701298" w:rsidRDefault="00701298" w:rsidP="00B36287">
      <w:pPr>
        <w:pStyle w:val="a3"/>
        <w:numPr>
          <w:ilvl w:val="2"/>
          <w:numId w:val="22"/>
        </w:numPr>
        <w:tabs>
          <w:tab w:val="left" w:pos="1134"/>
        </w:tabs>
        <w:spacing w:before="40" w:after="0"/>
        <w:ind w:left="0" w:firstLine="0"/>
        <w:contextualSpacing w:val="0"/>
        <w:jc w:val="both"/>
        <w:rPr>
          <w:rFonts w:ascii="Times New Roman" w:hAnsi="Times New Roman"/>
          <w:sz w:val="24"/>
          <w:szCs w:val="24"/>
        </w:rPr>
      </w:pPr>
      <w:r w:rsidRPr="00EC08F7">
        <w:rPr>
          <w:rFonts w:ascii="Times New Roman" w:hAnsi="Times New Roman"/>
          <w:sz w:val="24"/>
          <w:szCs w:val="24"/>
        </w:rPr>
        <w:t>Система приточной вентиляции должна предусматривать возможность запуска в ручном режиме для обогрева помещения.</w:t>
      </w:r>
    </w:p>
    <w:p w:rsidR="00701298" w:rsidRPr="00EC08F7" w:rsidRDefault="00701298" w:rsidP="00B36287">
      <w:pPr>
        <w:pStyle w:val="a3"/>
        <w:numPr>
          <w:ilvl w:val="2"/>
          <w:numId w:val="22"/>
        </w:numPr>
        <w:tabs>
          <w:tab w:val="left" w:pos="1134"/>
        </w:tabs>
        <w:spacing w:before="40" w:after="0"/>
        <w:ind w:left="0" w:firstLine="0"/>
        <w:contextualSpacing w:val="0"/>
        <w:jc w:val="both"/>
        <w:rPr>
          <w:rFonts w:ascii="Times New Roman" w:hAnsi="Times New Roman"/>
          <w:sz w:val="24"/>
          <w:szCs w:val="24"/>
        </w:rPr>
      </w:pPr>
      <w:r w:rsidRPr="00EC08F7">
        <w:rPr>
          <w:rFonts w:ascii="Times New Roman" w:hAnsi="Times New Roman"/>
          <w:sz w:val="24"/>
          <w:szCs w:val="24"/>
        </w:rPr>
        <w:t xml:space="preserve">Требования </w:t>
      </w:r>
      <w:r w:rsidR="004F36C1">
        <w:rPr>
          <w:rFonts w:ascii="Times New Roman" w:hAnsi="Times New Roman"/>
          <w:sz w:val="24"/>
          <w:szCs w:val="24"/>
        </w:rPr>
        <w:t>к системе вытяжной вентиляции:</w:t>
      </w:r>
    </w:p>
    <w:p w:rsidR="00701298" w:rsidRPr="00EC08F7" w:rsidRDefault="00701298" w:rsidP="00B36287">
      <w:pPr>
        <w:pStyle w:val="a3"/>
        <w:numPr>
          <w:ilvl w:val="0"/>
          <w:numId w:val="10"/>
        </w:numPr>
        <w:tabs>
          <w:tab w:val="left" w:pos="7371"/>
          <w:tab w:val="left" w:pos="7655"/>
        </w:tabs>
        <w:spacing w:after="0"/>
        <w:ind w:left="567" w:hanging="567"/>
        <w:contextualSpacing w:val="0"/>
        <w:jc w:val="both"/>
        <w:rPr>
          <w:rFonts w:ascii="Times New Roman" w:hAnsi="Times New Roman"/>
          <w:sz w:val="24"/>
          <w:szCs w:val="24"/>
        </w:rPr>
      </w:pPr>
      <w:r w:rsidRPr="00EC08F7">
        <w:rPr>
          <w:rFonts w:ascii="Times New Roman" w:hAnsi="Times New Roman"/>
          <w:sz w:val="24"/>
          <w:szCs w:val="24"/>
        </w:rPr>
        <w:t>Система вытяжной вентиляции должна обеспечивать герметичность воздуховодов и исключать протечки удаляемых газов.</w:t>
      </w:r>
    </w:p>
    <w:p w:rsidR="00701298" w:rsidRPr="00840F59" w:rsidRDefault="00701298" w:rsidP="00B36287">
      <w:pPr>
        <w:pStyle w:val="a3"/>
        <w:numPr>
          <w:ilvl w:val="0"/>
          <w:numId w:val="10"/>
        </w:numPr>
        <w:tabs>
          <w:tab w:val="left" w:pos="7371"/>
          <w:tab w:val="left" w:pos="7655"/>
        </w:tabs>
        <w:spacing w:after="0"/>
        <w:ind w:left="567" w:hanging="567"/>
        <w:contextualSpacing w:val="0"/>
        <w:jc w:val="both"/>
        <w:rPr>
          <w:rFonts w:ascii="Times New Roman" w:hAnsi="Times New Roman"/>
          <w:sz w:val="24"/>
          <w:szCs w:val="24"/>
        </w:rPr>
      </w:pPr>
      <w:r w:rsidRPr="00EC08F7">
        <w:rPr>
          <w:rFonts w:ascii="Times New Roman" w:hAnsi="Times New Roman"/>
          <w:sz w:val="24"/>
          <w:szCs w:val="24"/>
        </w:rPr>
        <w:t>Система механической вытяжной вентиляции должна включать в себя местную вытяжку (от источников загазованности - оборудования ЦСГО и ЕБ</w:t>
      </w:r>
      <w:r>
        <w:rPr>
          <w:rFonts w:ascii="Times New Roman" w:hAnsi="Times New Roman"/>
          <w:sz w:val="24"/>
          <w:szCs w:val="24"/>
        </w:rPr>
        <w:t xml:space="preserve">, в том числе СГУ и аппаратов </w:t>
      </w:r>
      <w:r w:rsidRPr="004F36C1">
        <w:rPr>
          <w:rFonts w:ascii="Times New Roman" w:hAnsi="Times New Roman"/>
          <w:sz w:val="24"/>
          <w:szCs w:val="24"/>
        </w:rPr>
        <w:t>первой ступени очистки бурового раствора закрытого типа (техническую документацию предоставляет Заказчик)</w:t>
      </w:r>
      <w:r w:rsidRPr="00840F59">
        <w:rPr>
          <w:rFonts w:ascii="Times New Roman" w:hAnsi="Times New Roman"/>
          <w:sz w:val="24"/>
          <w:szCs w:val="24"/>
        </w:rPr>
        <w:t xml:space="preserve">) и вытяжку верхней и нижней зоны внутри помещений. </w:t>
      </w:r>
    </w:p>
    <w:p w:rsidR="00701298" w:rsidRPr="00840F59" w:rsidRDefault="00701298" w:rsidP="00B36287">
      <w:pPr>
        <w:pStyle w:val="a3"/>
        <w:numPr>
          <w:ilvl w:val="0"/>
          <w:numId w:val="10"/>
        </w:numPr>
        <w:tabs>
          <w:tab w:val="left" w:pos="7371"/>
          <w:tab w:val="left" w:pos="7655"/>
        </w:tabs>
        <w:spacing w:after="0"/>
        <w:ind w:left="567" w:hanging="567"/>
        <w:contextualSpacing w:val="0"/>
        <w:jc w:val="both"/>
        <w:rPr>
          <w:rFonts w:ascii="Times New Roman" w:hAnsi="Times New Roman"/>
          <w:sz w:val="24"/>
          <w:szCs w:val="24"/>
        </w:rPr>
      </w:pPr>
      <w:r w:rsidRPr="00840F59">
        <w:rPr>
          <w:rFonts w:ascii="Times New Roman" w:hAnsi="Times New Roman"/>
          <w:sz w:val="24"/>
          <w:szCs w:val="24"/>
        </w:rPr>
        <w:t>Каждая емкость ЦСГО и ЕБ должна быть герметичного исполнения и оборудована дыхательной трубой с выводом за пределы помещения и принудительной вытяжной вентиляцией с установкой фильтра для отсечения взвешенных частиц на выходе из емкостей.</w:t>
      </w:r>
    </w:p>
    <w:p w:rsidR="00701298" w:rsidRPr="00EC08F7" w:rsidRDefault="00701298" w:rsidP="00B36287">
      <w:pPr>
        <w:pStyle w:val="a3"/>
        <w:numPr>
          <w:ilvl w:val="0"/>
          <w:numId w:val="10"/>
        </w:numPr>
        <w:tabs>
          <w:tab w:val="left" w:pos="7371"/>
          <w:tab w:val="left" w:pos="7655"/>
        </w:tabs>
        <w:spacing w:after="0"/>
        <w:ind w:left="567" w:hanging="567"/>
        <w:contextualSpacing w:val="0"/>
        <w:jc w:val="both"/>
        <w:rPr>
          <w:rFonts w:ascii="Times New Roman" w:hAnsi="Times New Roman"/>
          <w:sz w:val="24"/>
          <w:szCs w:val="24"/>
        </w:rPr>
      </w:pPr>
      <w:r w:rsidRPr="00840F59">
        <w:rPr>
          <w:rFonts w:ascii="Times New Roman" w:hAnsi="Times New Roman"/>
          <w:sz w:val="24"/>
          <w:szCs w:val="24"/>
        </w:rPr>
        <w:t>Вытяжной трубопровод</w:t>
      </w:r>
      <w:r>
        <w:rPr>
          <w:rFonts w:ascii="Times New Roman" w:hAnsi="Times New Roman"/>
          <w:sz w:val="24"/>
          <w:szCs w:val="24"/>
        </w:rPr>
        <w:t xml:space="preserve"> должен быть оснащен фильтром.</w:t>
      </w:r>
    </w:p>
    <w:p w:rsidR="00701298" w:rsidRPr="00BA3E25" w:rsidRDefault="00701298" w:rsidP="00B36287">
      <w:pPr>
        <w:pStyle w:val="a3"/>
        <w:numPr>
          <w:ilvl w:val="0"/>
          <w:numId w:val="10"/>
        </w:numPr>
        <w:tabs>
          <w:tab w:val="left" w:pos="7371"/>
          <w:tab w:val="left" w:pos="7655"/>
        </w:tabs>
        <w:spacing w:after="0"/>
        <w:ind w:left="567" w:hanging="567"/>
        <w:contextualSpacing w:val="0"/>
        <w:jc w:val="both"/>
        <w:rPr>
          <w:rFonts w:ascii="Times New Roman" w:hAnsi="Times New Roman"/>
          <w:sz w:val="24"/>
          <w:szCs w:val="24"/>
        </w:rPr>
      </w:pPr>
      <w:r w:rsidRPr="00BA3E25">
        <w:rPr>
          <w:rFonts w:ascii="Times New Roman" w:hAnsi="Times New Roman"/>
          <w:sz w:val="24"/>
          <w:szCs w:val="24"/>
        </w:rPr>
        <w:t>При проектировании системы необходимо предусмотреть применение вентиляторов предназначен</w:t>
      </w:r>
      <w:r>
        <w:rPr>
          <w:rFonts w:ascii="Times New Roman" w:hAnsi="Times New Roman"/>
          <w:sz w:val="24"/>
          <w:szCs w:val="24"/>
        </w:rPr>
        <w:t>н</w:t>
      </w:r>
      <w:r w:rsidRPr="00BA3E25">
        <w:rPr>
          <w:rFonts w:ascii="Times New Roman" w:hAnsi="Times New Roman"/>
          <w:sz w:val="24"/>
          <w:szCs w:val="24"/>
        </w:rPr>
        <w:t xml:space="preserve">ых для перемещения взрывоопасной </w:t>
      </w:r>
      <w:proofErr w:type="spellStart"/>
      <w:r w:rsidRPr="00BA3E25">
        <w:rPr>
          <w:rFonts w:ascii="Times New Roman" w:hAnsi="Times New Roman"/>
          <w:sz w:val="24"/>
          <w:szCs w:val="24"/>
        </w:rPr>
        <w:t>газовоздушной</w:t>
      </w:r>
      <w:proofErr w:type="spellEnd"/>
      <w:r w:rsidRPr="00BA3E25">
        <w:rPr>
          <w:rFonts w:ascii="Times New Roman" w:hAnsi="Times New Roman"/>
          <w:sz w:val="24"/>
          <w:szCs w:val="24"/>
        </w:rPr>
        <w:t xml:space="preserve"> смеси.</w:t>
      </w:r>
    </w:p>
    <w:p w:rsidR="00701298" w:rsidRPr="004F36C1" w:rsidRDefault="00701298" w:rsidP="00B36287">
      <w:pPr>
        <w:pStyle w:val="a3"/>
        <w:numPr>
          <w:ilvl w:val="2"/>
          <w:numId w:val="22"/>
        </w:numPr>
        <w:tabs>
          <w:tab w:val="left" w:pos="1134"/>
        </w:tabs>
        <w:spacing w:before="40" w:after="0"/>
        <w:ind w:left="0" w:firstLine="0"/>
        <w:contextualSpacing w:val="0"/>
        <w:jc w:val="both"/>
        <w:rPr>
          <w:rFonts w:ascii="Times New Roman" w:hAnsi="Times New Roman"/>
          <w:i/>
          <w:sz w:val="24"/>
          <w:szCs w:val="24"/>
        </w:rPr>
      </w:pPr>
      <w:r w:rsidRPr="004F36C1">
        <w:rPr>
          <w:rFonts w:ascii="Times New Roman" w:hAnsi="Times New Roman"/>
          <w:i/>
          <w:sz w:val="24"/>
          <w:szCs w:val="24"/>
        </w:rPr>
        <w:t xml:space="preserve">Требования </w:t>
      </w:r>
      <w:r w:rsidR="004F36C1" w:rsidRPr="004F36C1">
        <w:rPr>
          <w:rFonts w:ascii="Times New Roman" w:hAnsi="Times New Roman"/>
          <w:i/>
          <w:sz w:val="24"/>
          <w:szCs w:val="24"/>
        </w:rPr>
        <w:t xml:space="preserve">к системе </w:t>
      </w:r>
      <w:proofErr w:type="spellStart"/>
      <w:r w:rsidR="004F36C1" w:rsidRPr="004F36C1">
        <w:rPr>
          <w:rFonts w:ascii="Times New Roman" w:hAnsi="Times New Roman"/>
          <w:i/>
          <w:sz w:val="24"/>
          <w:szCs w:val="24"/>
        </w:rPr>
        <w:t>газоанализа</w:t>
      </w:r>
      <w:proofErr w:type="spellEnd"/>
      <w:r w:rsidR="004F36C1" w:rsidRPr="004F36C1">
        <w:rPr>
          <w:rFonts w:ascii="Times New Roman" w:hAnsi="Times New Roman"/>
          <w:i/>
          <w:sz w:val="24"/>
          <w:szCs w:val="24"/>
        </w:rPr>
        <w:t>:</w:t>
      </w:r>
    </w:p>
    <w:p w:rsidR="00701298" w:rsidRPr="004F36C1" w:rsidRDefault="00701298" w:rsidP="00B36287">
      <w:pPr>
        <w:pStyle w:val="a3"/>
        <w:numPr>
          <w:ilvl w:val="0"/>
          <w:numId w:val="23"/>
        </w:numPr>
        <w:tabs>
          <w:tab w:val="left" w:pos="1276"/>
          <w:tab w:val="left" w:pos="7371"/>
          <w:tab w:val="left" w:pos="7655"/>
        </w:tabs>
        <w:spacing w:before="40" w:after="0"/>
        <w:ind w:left="0" w:firstLine="0"/>
        <w:jc w:val="both"/>
        <w:rPr>
          <w:rFonts w:ascii="Times New Roman" w:hAnsi="Times New Roman"/>
          <w:sz w:val="24"/>
          <w:szCs w:val="24"/>
        </w:rPr>
      </w:pPr>
      <w:r w:rsidRPr="004F36C1">
        <w:rPr>
          <w:rFonts w:ascii="Times New Roman" w:hAnsi="Times New Roman"/>
          <w:sz w:val="24"/>
          <w:szCs w:val="24"/>
        </w:rPr>
        <w:t>Должна иметь следующие характеристики и оснащение:</w:t>
      </w:r>
    </w:p>
    <w:p w:rsidR="00701298" w:rsidRPr="00EC08F7" w:rsidRDefault="00701298" w:rsidP="00B36287">
      <w:pPr>
        <w:pStyle w:val="a3"/>
        <w:numPr>
          <w:ilvl w:val="0"/>
          <w:numId w:val="10"/>
        </w:numPr>
        <w:tabs>
          <w:tab w:val="left" w:pos="7371"/>
          <w:tab w:val="left" w:pos="7655"/>
        </w:tabs>
        <w:spacing w:after="0"/>
        <w:ind w:left="567" w:hanging="567"/>
        <w:contextualSpacing w:val="0"/>
        <w:jc w:val="both"/>
        <w:rPr>
          <w:rFonts w:ascii="Times New Roman" w:hAnsi="Times New Roman"/>
          <w:sz w:val="24"/>
          <w:szCs w:val="24"/>
        </w:rPr>
      </w:pPr>
      <w:r w:rsidRPr="00EC08F7">
        <w:rPr>
          <w:rFonts w:ascii="Times New Roman" w:hAnsi="Times New Roman"/>
          <w:sz w:val="24"/>
          <w:szCs w:val="24"/>
        </w:rPr>
        <w:t xml:space="preserve">включение звукового, светового сигнала оповещения (в каждом блоке буровой установки) и приточно-вытяжной вентиляции при достижении концентраций </w:t>
      </w:r>
      <w:r w:rsidRPr="00EC08F7">
        <w:rPr>
          <w:rFonts w:ascii="Times New Roman" w:hAnsi="Times New Roman"/>
          <w:sz w:val="24"/>
          <w:szCs w:val="24"/>
        </w:rPr>
        <w:lastRenderedPageBreak/>
        <w:t>углеводородной смеси 1</w:t>
      </w:r>
      <w:r>
        <w:rPr>
          <w:rFonts w:ascii="Times New Roman" w:hAnsi="Times New Roman"/>
          <w:sz w:val="24"/>
          <w:szCs w:val="24"/>
        </w:rPr>
        <w:t xml:space="preserve">0%, </w:t>
      </w:r>
      <w:r w:rsidRPr="00EC08F7">
        <w:rPr>
          <w:rFonts w:ascii="Times New Roman" w:hAnsi="Times New Roman"/>
          <w:sz w:val="24"/>
          <w:szCs w:val="24"/>
        </w:rPr>
        <w:t>при этом должна быть возможность включения приточно-вытяжной вентиляции в ручном режиме</w:t>
      </w:r>
    </w:p>
    <w:p w:rsidR="00701298" w:rsidRPr="00EC08F7" w:rsidRDefault="00701298" w:rsidP="00B36287">
      <w:pPr>
        <w:pStyle w:val="a3"/>
        <w:numPr>
          <w:ilvl w:val="0"/>
          <w:numId w:val="10"/>
        </w:numPr>
        <w:tabs>
          <w:tab w:val="left" w:pos="7371"/>
          <w:tab w:val="left" w:pos="7655"/>
        </w:tabs>
        <w:spacing w:after="0"/>
        <w:ind w:left="567" w:hanging="567"/>
        <w:contextualSpacing w:val="0"/>
        <w:jc w:val="both"/>
        <w:rPr>
          <w:rFonts w:ascii="Times New Roman" w:hAnsi="Times New Roman"/>
          <w:sz w:val="24"/>
          <w:szCs w:val="24"/>
        </w:rPr>
      </w:pPr>
      <w:r w:rsidRPr="00EC08F7">
        <w:rPr>
          <w:rFonts w:ascii="Times New Roman" w:hAnsi="Times New Roman"/>
          <w:sz w:val="24"/>
          <w:szCs w:val="24"/>
        </w:rPr>
        <w:t>отключение электрооборудования (полное снятие напряжения)</w:t>
      </w:r>
      <w:r>
        <w:rPr>
          <w:rFonts w:ascii="Times New Roman" w:hAnsi="Times New Roman"/>
          <w:sz w:val="24"/>
          <w:szCs w:val="24"/>
        </w:rPr>
        <w:t xml:space="preserve"> </w:t>
      </w:r>
      <w:r w:rsidRPr="00EC08F7">
        <w:rPr>
          <w:rFonts w:ascii="Times New Roman" w:hAnsi="Times New Roman"/>
          <w:sz w:val="24"/>
          <w:szCs w:val="24"/>
        </w:rPr>
        <w:t xml:space="preserve"> при достижении концентраций углеводородной смеси 50% </w:t>
      </w:r>
      <w:r>
        <w:rPr>
          <w:rFonts w:ascii="Times New Roman" w:hAnsi="Times New Roman"/>
          <w:sz w:val="24"/>
          <w:szCs w:val="24"/>
        </w:rPr>
        <w:t xml:space="preserve"> </w:t>
      </w:r>
      <w:proofErr w:type="spellStart"/>
      <w:r w:rsidRPr="00EC08F7">
        <w:rPr>
          <w:rFonts w:ascii="Times New Roman" w:hAnsi="Times New Roman"/>
          <w:sz w:val="24"/>
          <w:szCs w:val="24"/>
        </w:rPr>
        <w:t>поблочно</w:t>
      </w:r>
      <w:proofErr w:type="spellEnd"/>
      <w:r w:rsidRPr="00EC08F7">
        <w:rPr>
          <w:rFonts w:ascii="Times New Roman" w:hAnsi="Times New Roman"/>
          <w:sz w:val="24"/>
          <w:szCs w:val="24"/>
        </w:rPr>
        <w:t>.</w:t>
      </w:r>
    </w:p>
    <w:p w:rsidR="00701298" w:rsidRPr="00EC08F7" w:rsidRDefault="00701298" w:rsidP="00B36287">
      <w:pPr>
        <w:pStyle w:val="a3"/>
        <w:numPr>
          <w:ilvl w:val="0"/>
          <w:numId w:val="10"/>
        </w:numPr>
        <w:tabs>
          <w:tab w:val="left" w:pos="7371"/>
          <w:tab w:val="left" w:pos="7655"/>
        </w:tabs>
        <w:spacing w:after="0"/>
        <w:ind w:left="567" w:hanging="567"/>
        <w:contextualSpacing w:val="0"/>
        <w:jc w:val="both"/>
        <w:rPr>
          <w:rFonts w:ascii="Times New Roman" w:hAnsi="Times New Roman"/>
          <w:sz w:val="24"/>
          <w:szCs w:val="24"/>
        </w:rPr>
      </w:pPr>
      <w:r w:rsidRPr="00EC08F7">
        <w:rPr>
          <w:rFonts w:ascii="Times New Roman" w:hAnsi="Times New Roman"/>
          <w:sz w:val="24"/>
          <w:szCs w:val="24"/>
        </w:rPr>
        <w:t>индикация и показания всех датчиков на пульте бурильщика;</w:t>
      </w:r>
    </w:p>
    <w:p w:rsidR="00701298" w:rsidRPr="00EC08F7" w:rsidRDefault="00701298" w:rsidP="00B36287">
      <w:pPr>
        <w:pStyle w:val="a3"/>
        <w:numPr>
          <w:ilvl w:val="0"/>
          <w:numId w:val="10"/>
        </w:numPr>
        <w:tabs>
          <w:tab w:val="left" w:pos="7371"/>
          <w:tab w:val="left" w:pos="7655"/>
        </w:tabs>
        <w:spacing w:after="0"/>
        <w:ind w:left="567" w:hanging="567"/>
        <w:contextualSpacing w:val="0"/>
        <w:jc w:val="both"/>
        <w:rPr>
          <w:rFonts w:ascii="Times New Roman" w:hAnsi="Times New Roman"/>
          <w:sz w:val="24"/>
          <w:szCs w:val="24"/>
        </w:rPr>
      </w:pPr>
      <w:r w:rsidRPr="00EC08F7">
        <w:rPr>
          <w:rFonts w:ascii="Times New Roman" w:hAnsi="Times New Roman"/>
          <w:sz w:val="24"/>
          <w:szCs w:val="24"/>
        </w:rPr>
        <w:t xml:space="preserve">установить не менее 20 - </w:t>
      </w:r>
      <w:proofErr w:type="spellStart"/>
      <w:r w:rsidRPr="00EC08F7">
        <w:rPr>
          <w:rFonts w:ascii="Times New Roman" w:hAnsi="Times New Roman"/>
          <w:sz w:val="24"/>
          <w:szCs w:val="24"/>
        </w:rPr>
        <w:t>ти</w:t>
      </w:r>
      <w:proofErr w:type="spellEnd"/>
      <w:r w:rsidRPr="00EC08F7">
        <w:rPr>
          <w:rFonts w:ascii="Times New Roman" w:hAnsi="Times New Roman"/>
          <w:sz w:val="24"/>
          <w:szCs w:val="24"/>
        </w:rPr>
        <w:t xml:space="preserve"> датчиков, места их уста</w:t>
      </w:r>
      <w:r>
        <w:rPr>
          <w:rFonts w:ascii="Times New Roman" w:hAnsi="Times New Roman"/>
          <w:sz w:val="24"/>
          <w:szCs w:val="24"/>
        </w:rPr>
        <w:t>новки согласовать с Заказчиком.</w:t>
      </w:r>
    </w:p>
    <w:p w:rsidR="00701298" w:rsidRDefault="00701298" w:rsidP="00B36287">
      <w:pPr>
        <w:pStyle w:val="a3"/>
        <w:numPr>
          <w:ilvl w:val="0"/>
          <w:numId w:val="23"/>
        </w:numPr>
        <w:tabs>
          <w:tab w:val="left" w:pos="1276"/>
          <w:tab w:val="left" w:pos="7371"/>
          <w:tab w:val="left" w:pos="7655"/>
        </w:tabs>
        <w:spacing w:before="40" w:after="0"/>
        <w:ind w:left="0" w:firstLine="0"/>
        <w:contextualSpacing w:val="0"/>
        <w:jc w:val="both"/>
        <w:rPr>
          <w:rFonts w:ascii="Times New Roman" w:hAnsi="Times New Roman"/>
          <w:sz w:val="24"/>
          <w:szCs w:val="24"/>
        </w:rPr>
      </w:pPr>
      <w:r w:rsidRPr="00EC08F7">
        <w:rPr>
          <w:rFonts w:ascii="Times New Roman" w:hAnsi="Times New Roman"/>
          <w:sz w:val="24"/>
          <w:szCs w:val="24"/>
        </w:rPr>
        <w:t xml:space="preserve">Характеристики системы </w:t>
      </w:r>
      <w:proofErr w:type="spellStart"/>
      <w:r w:rsidRPr="00EC08F7">
        <w:rPr>
          <w:rFonts w:ascii="Times New Roman" w:hAnsi="Times New Roman"/>
          <w:sz w:val="24"/>
          <w:szCs w:val="24"/>
        </w:rPr>
        <w:t>газоанализа</w:t>
      </w:r>
      <w:proofErr w:type="spellEnd"/>
      <w:r w:rsidRPr="00EC08F7">
        <w:rPr>
          <w:rFonts w:ascii="Times New Roman" w:hAnsi="Times New Roman"/>
          <w:sz w:val="24"/>
          <w:szCs w:val="24"/>
        </w:rPr>
        <w:t xml:space="preserve"> должны соответствовать данным, указанным в таблице </w:t>
      </w:r>
      <w:r w:rsidR="00CF7AD9">
        <w:rPr>
          <w:rFonts w:ascii="Times New Roman" w:hAnsi="Times New Roman"/>
          <w:sz w:val="24"/>
          <w:szCs w:val="24"/>
        </w:rPr>
        <w:t>12</w:t>
      </w:r>
      <w:r w:rsidR="00F650CB">
        <w:rPr>
          <w:rFonts w:ascii="Times New Roman" w:hAnsi="Times New Roman"/>
          <w:sz w:val="24"/>
          <w:szCs w:val="24"/>
        </w:rPr>
        <w:t>.</w:t>
      </w:r>
    </w:p>
    <w:p w:rsidR="00F650CB" w:rsidRPr="00EC08F7" w:rsidRDefault="00F650CB" w:rsidP="00F650CB">
      <w:pPr>
        <w:pStyle w:val="a3"/>
        <w:tabs>
          <w:tab w:val="left" w:pos="1276"/>
          <w:tab w:val="left" w:pos="7371"/>
          <w:tab w:val="left" w:pos="7655"/>
        </w:tabs>
        <w:spacing w:before="40" w:after="0"/>
        <w:ind w:left="0"/>
        <w:contextualSpacing w:val="0"/>
        <w:jc w:val="both"/>
        <w:rPr>
          <w:rFonts w:ascii="Times New Roman" w:hAnsi="Times New Roman"/>
          <w:sz w:val="24"/>
          <w:szCs w:val="24"/>
        </w:rPr>
      </w:pPr>
    </w:p>
    <w:p w:rsidR="004F36C1" w:rsidRPr="00F650CB" w:rsidRDefault="004F36C1" w:rsidP="004F36C1">
      <w:pPr>
        <w:pStyle w:val="af4"/>
        <w:keepNext/>
        <w:jc w:val="right"/>
        <w:rPr>
          <w:rFonts w:ascii="Times New Roman" w:hAnsi="Times New Roman"/>
          <w:b w:val="0"/>
          <w:color w:val="auto"/>
          <w:sz w:val="22"/>
          <w:szCs w:val="22"/>
        </w:rPr>
      </w:pPr>
      <w:r w:rsidRPr="00F650CB">
        <w:rPr>
          <w:rFonts w:ascii="Times New Roman" w:hAnsi="Times New Roman"/>
          <w:b w:val="0"/>
          <w:color w:val="auto"/>
          <w:sz w:val="22"/>
          <w:szCs w:val="22"/>
        </w:rPr>
        <w:t xml:space="preserve">Таблица </w:t>
      </w:r>
      <w:r w:rsidR="00234267" w:rsidRPr="00F650CB">
        <w:rPr>
          <w:rFonts w:ascii="Times New Roman" w:hAnsi="Times New Roman"/>
          <w:b w:val="0"/>
          <w:color w:val="auto"/>
          <w:sz w:val="22"/>
          <w:szCs w:val="22"/>
        </w:rPr>
        <w:fldChar w:fldCharType="begin"/>
      </w:r>
      <w:r w:rsidRPr="00F650CB">
        <w:rPr>
          <w:rFonts w:ascii="Times New Roman" w:hAnsi="Times New Roman"/>
          <w:b w:val="0"/>
          <w:color w:val="auto"/>
          <w:sz w:val="22"/>
          <w:szCs w:val="22"/>
        </w:rPr>
        <w:instrText xml:space="preserve"> SEQ Таблица \* ARABIC </w:instrText>
      </w:r>
      <w:r w:rsidR="00234267" w:rsidRPr="00F650CB">
        <w:rPr>
          <w:rFonts w:ascii="Times New Roman" w:hAnsi="Times New Roman"/>
          <w:b w:val="0"/>
          <w:color w:val="auto"/>
          <w:sz w:val="22"/>
          <w:szCs w:val="22"/>
        </w:rPr>
        <w:fldChar w:fldCharType="separate"/>
      </w:r>
      <w:r w:rsidR="00451A0F">
        <w:rPr>
          <w:rFonts w:ascii="Times New Roman" w:hAnsi="Times New Roman"/>
          <w:b w:val="0"/>
          <w:noProof/>
          <w:color w:val="auto"/>
          <w:sz w:val="22"/>
          <w:szCs w:val="22"/>
        </w:rPr>
        <w:t>12</w:t>
      </w:r>
      <w:r w:rsidR="00234267" w:rsidRPr="00F650CB">
        <w:rPr>
          <w:rFonts w:ascii="Times New Roman" w:hAnsi="Times New Roman"/>
          <w:b w:val="0"/>
          <w:color w:val="auto"/>
          <w:sz w:val="22"/>
          <w:szCs w:val="22"/>
        </w:rPr>
        <w:fldChar w:fldCharType="end"/>
      </w:r>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946"/>
        <w:gridCol w:w="1417"/>
        <w:gridCol w:w="851"/>
      </w:tblGrid>
      <w:tr w:rsidR="00701298" w:rsidRPr="004F36C1" w:rsidTr="00F650CB">
        <w:trPr>
          <w:trHeight w:val="380"/>
        </w:trPr>
        <w:tc>
          <w:tcPr>
            <w:tcW w:w="6946" w:type="dxa"/>
            <w:shd w:val="clear" w:color="auto" w:fill="F2F2F2" w:themeFill="background1" w:themeFillShade="F2"/>
          </w:tcPr>
          <w:p w:rsidR="00701298" w:rsidRPr="00F650CB" w:rsidRDefault="00701298" w:rsidP="00F906D7">
            <w:pPr>
              <w:tabs>
                <w:tab w:val="left" w:pos="0"/>
                <w:tab w:val="left" w:pos="284"/>
                <w:tab w:val="left" w:pos="1560"/>
              </w:tabs>
              <w:spacing w:after="0" w:line="240" w:lineRule="auto"/>
              <w:jc w:val="both"/>
              <w:rPr>
                <w:rFonts w:ascii="Times New Roman" w:hAnsi="Times New Roman"/>
                <w:b/>
              </w:rPr>
            </w:pPr>
            <w:r w:rsidRPr="00F650CB">
              <w:rPr>
                <w:rFonts w:ascii="Times New Roman" w:hAnsi="Times New Roman"/>
                <w:b/>
              </w:rPr>
              <w:t>Диапазон напряжения питания</w:t>
            </w:r>
          </w:p>
        </w:tc>
        <w:tc>
          <w:tcPr>
            <w:tcW w:w="1417" w:type="dxa"/>
            <w:shd w:val="clear" w:color="auto" w:fill="F2F2F2" w:themeFill="background1" w:themeFillShade="F2"/>
          </w:tcPr>
          <w:p w:rsidR="00701298" w:rsidRPr="00F650CB" w:rsidRDefault="00701298" w:rsidP="00F906D7">
            <w:pPr>
              <w:spacing w:after="0" w:line="240" w:lineRule="auto"/>
              <w:jc w:val="center"/>
              <w:rPr>
                <w:rFonts w:ascii="Times New Roman" w:hAnsi="Times New Roman"/>
                <w:b/>
              </w:rPr>
            </w:pPr>
            <w:r w:rsidRPr="00F650CB">
              <w:rPr>
                <w:rFonts w:ascii="Times New Roman" w:hAnsi="Times New Roman"/>
                <w:b/>
              </w:rPr>
              <w:t>22 ... 30</w:t>
            </w:r>
          </w:p>
        </w:tc>
        <w:tc>
          <w:tcPr>
            <w:tcW w:w="851" w:type="dxa"/>
            <w:shd w:val="clear" w:color="auto" w:fill="F2F2F2" w:themeFill="background1" w:themeFillShade="F2"/>
          </w:tcPr>
          <w:p w:rsidR="00701298" w:rsidRPr="00F650CB" w:rsidRDefault="00701298" w:rsidP="00F906D7">
            <w:pPr>
              <w:spacing w:before="100" w:beforeAutospacing="1" w:after="100" w:afterAutospacing="1" w:line="240" w:lineRule="auto"/>
              <w:jc w:val="center"/>
              <w:rPr>
                <w:rFonts w:ascii="Times New Roman" w:hAnsi="Times New Roman"/>
                <w:b/>
              </w:rPr>
            </w:pPr>
            <w:r w:rsidRPr="00F650CB">
              <w:rPr>
                <w:rFonts w:ascii="Times New Roman" w:hAnsi="Times New Roman"/>
                <w:b/>
              </w:rPr>
              <w:t>В</w:t>
            </w:r>
          </w:p>
        </w:tc>
      </w:tr>
      <w:tr w:rsidR="00701298" w:rsidRPr="004F36C1" w:rsidTr="00F906D7">
        <w:tc>
          <w:tcPr>
            <w:tcW w:w="6946" w:type="dxa"/>
          </w:tcPr>
          <w:p w:rsidR="00701298" w:rsidRPr="004F36C1" w:rsidRDefault="00701298" w:rsidP="00F906D7">
            <w:pPr>
              <w:tabs>
                <w:tab w:val="left" w:pos="0"/>
                <w:tab w:val="left" w:pos="284"/>
                <w:tab w:val="left" w:pos="1560"/>
              </w:tabs>
              <w:spacing w:after="0" w:line="240" w:lineRule="auto"/>
              <w:jc w:val="both"/>
              <w:rPr>
                <w:rFonts w:ascii="Times New Roman" w:hAnsi="Times New Roman"/>
              </w:rPr>
            </w:pPr>
            <w:r w:rsidRPr="004F36C1">
              <w:rPr>
                <w:rFonts w:ascii="Times New Roman" w:hAnsi="Times New Roman"/>
              </w:rPr>
              <w:t>Номинальное выходное напряжение для питания датчиков 4-20 мА ([</w:t>
            </w:r>
            <w:proofErr w:type="spellStart"/>
            <w:r w:rsidRPr="004F36C1">
              <w:rPr>
                <w:rFonts w:ascii="Times New Roman" w:hAnsi="Times New Roman"/>
              </w:rPr>
              <w:t>Exib</w:t>
            </w:r>
            <w:proofErr w:type="spellEnd"/>
            <w:r w:rsidRPr="004F36C1">
              <w:rPr>
                <w:rFonts w:ascii="Times New Roman" w:hAnsi="Times New Roman"/>
              </w:rPr>
              <w:t>]IIB)</w:t>
            </w:r>
          </w:p>
        </w:tc>
        <w:tc>
          <w:tcPr>
            <w:tcW w:w="1417" w:type="dxa"/>
            <w:vAlign w:val="center"/>
          </w:tcPr>
          <w:p w:rsidR="00701298" w:rsidRPr="004F36C1" w:rsidRDefault="00701298" w:rsidP="00F906D7">
            <w:pPr>
              <w:spacing w:before="100" w:beforeAutospacing="1" w:after="100" w:afterAutospacing="1" w:line="240" w:lineRule="auto"/>
              <w:jc w:val="center"/>
              <w:rPr>
                <w:rFonts w:ascii="Times New Roman" w:hAnsi="Times New Roman"/>
              </w:rPr>
            </w:pPr>
            <w:r w:rsidRPr="004F36C1">
              <w:rPr>
                <w:rFonts w:ascii="Times New Roman" w:hAnsi="Times New Roman"/>
              </w:rPr>
              <w:t>24</w:t>
            </w:r>
          </w:p>
        </w:tc>
        <w:tc>
          <w:tcPr>
            <w:tcW w:w="851" w:type="dxa"/>
            <w:vAlign w:val="center"/>
          </w:tcPr>
          <w:p w:rsidR="00701298" w:rsidRPr="004F36C1" w:rsidRDefault="00701298" w:rsidP="00F906D7">
            <w:pPr>
              <w:spacing w:before="100" w:beforeAutospacing="1" w:after="100" w:afterAutospacing="1" w:line="240" w:lineRule="auto"/>
              <w:jc w:val="center"/>
              <w:rPr>
                <w:rFonts w:ascii="Times New Roman" w:hAnsi="Times New Roman"/>
              </w:rPr>
            </w:pPr>
            <w:r w:rsidRPr="004F36C1">
              <w:rPr>
                <w:rFonts w:ascii="Times New Roman" w:hAnsi="Times New Roman"/>
              </w:rPr>
              <w:t>В</w:t>
            </w:r>
          </w:p>
        </w:tc>
      </w:tr>
      <w:tr w:rsidR="00701298" w:rsidRPr="004F36C1" w:rsidTr="00F906D7">
        <w:tc>
          <w:tcPr>
            <w:tcW w:w="6946" w:type="dxa"/>
          </w:tcPr>
          <w:p w:rsidR="00701298" w:rsidRPr="004F36C1" w:rsidRDefault="00701298" w:rsidP="00F906D7">
            <w:pPr>
              <w:tabs>
                <w:tab w:val="left" w:pos="0"/>
                <w:tab w:val="left" w:pos="284"/>
                <w:tab w:val="left" w:pos="1560"/>
              </w:tabs>
              <w:spacing w:after="0" w:line="240" w:lineRule="auto"/>
              <w:jc w:val="both"/>
              <w:rPr>
                <w:rFonts w:ascii="Times New Roman" w:hAnsi="Times New Roman"/>
              </w:rPr>
            </w:pPr>
            <w:r w:rsidRPr="004F36C1">
              <w:rPr>
                <w:rFonts w:ascii="Times New Roman" w:hAnsi="Times New Roman"/>
              </w:rPr>
              <w:t>Количество предельных пороговых значений, не более</w:t>
            </w:r>
          </w:p>
        </w:tc>
        <w:tc>
          <w:tcPr>
            <w:tcW w:w="1417" w:type="dxa"/>
          </w:tcPr>
          <w:p w:rsidR="00701298" w:rsidRPr="004F36C1" w:rsidRDefault="00701298" w:rsidP="00F906D7">
            <w:pPr>
              <w:spacing w:before="100" w:beforeAutospacing="1" w:after="100" w:afterAutospacing="1" w:line="240" w:lineRule="auto"/>
              <w:jc w:val="center"/>
              <w:rPr>
                <w:rFonts w:ascii="Times New Roman" w:hAnsi="Times New Roman"/>
              </w:rPr>
            </w:pPr>
            <w:r w:rsidRPr="004F36C1">
              <w:rPr>
                <w:rFonts w:ascii="Times New Roman" w:hAnsi="Times New Roman"/>
              </w:rPr>
              <w:t>2</w:t>
            </w:r>
          </w:p>
        </w:tc>
        <w:tc>
          <w:tcPr>
            <w:tcW w:w="851" w:type="dxa"/>
          </w:tcPr>
          <w:p w:rsidR="00701298" w:rsidRPr="004F36C1" w:rsidRDefault="00701298" w:rsidP="00F906D7">
            <w:pPr>
              <w:spacing w:after="0" w:line="240" w:lineRule="auto"/>
              <w:jc w:val="center"/>
              <w:rPr>
                <w:rFonts w:ascii="Times New Roman" w:hAnsi="Times New Roman"/>
              </w:rPr>
            </w:pPr>
            <w:r w:rsidRPr="004F36C1">
              <w:rPr>
                <w:rFonts w:ascii="Times New Roman" w:hAnsi="Times New Roman"/>
              </w:rPr>
              <w:t> </w:t>
            </w:r>
          </w:p>
        </w:tc>
      </w:tr>
      <w:tr w:rsidR="00701298" w:rsidRPr="004F36C1" w:rsidTr="00F906D7">
        <w:tc>
          <w:tcPr>
            <w:tcW w:w="6946" w:type="dxa"/>
          </w:tcPr>
          <w:p w:rsidR="00701298" w:rsidRPr="004F36C1" w:rsidRDefault="00701298" w:rsidP="00F906D7">
            <w:pPr>
              <w:tabs>
                <w:tab w:val="left" w:pos="0"/>
                <w:tab w:val="left" w:pos="284"/>
                <w:tab w:val="left" w:pos="1560"/>
              </w:tabs>
              <w:spacing w:after="0" w:line="240" w:lineRule="auto"/>
              <w:jc w:val="both"/>
              <w:rPr>
                <w:rFonts w:ascii="Times New Roman" w:hAnsi="Times New Roman"/>
              </w:rPr>
            </w:pPr>
            <w:r w:rsidRPr="004F36C1">
              <w:rPr>
                <w:rFonts w:ascii="Times New Roman" w:hAnsi="Times New Roman"/>
              </w:rPr>
              <w:t>Максимальная длина линии связи с модулем управления, не более</w:t>
            </w:r>
          </w:p>
        </w:tc>
        <w:tc>
          <w:tcPr>
            <w:tcW w:w="1417" w:type="dxa"/>
          </w:tcPr>
          <w:p w:rsidR="00701298" w:rsidRPr="004F36C1" w:rsidRDefault="00701298" w:rsidP="00F906D7">
            <w:pPr>
              <w:spacing w:after="0" w:line="240" w:lineRule="auto"/>
              <w:jc w:val="center"/>
              <w:rPr>
                <w:rFonts w:ascii="Times New Roman" w:hAnsi="Times New Roman"/>
              </w:rPr>
            </w:pPr>
            <w:r w:rsidRPr="004F36C1">
              <w:rPr>
                <w:rFonts w:ascii="Times New Roman" w:hAnsi="Times New Roman"/>
              </w:rPr>
              <w:t>300</w:t>
            </w:r>
          </w:p>
        </w:tc>
        <w:tc>
          <w:tcPr>
            <w:tcW w:w="851" w:type="dxa"/>
          </w:tcPr>
          <w:p w:rsidR="00701298" w:rsidRPr="004F36C1" w:rsidRDefault="00701298" w:rsidP="00F906D7">
            <w:pPr>
              <w:spacing w:after="0" w:line="240" w:lineRule="auto"/>
              <w:jc w:val="center"/>
              <w:rPr>
                <w:rFonts w:ascii="Times New Roman" w:hAnsi="Times New Roman"/>
              </w:rPr>
            </w:pPr>
            <w:r w:rsidRPr="004F36C1">
              <w:rPr>
                <w:rFonts w:ascii="Times New Roman" w:hAnsi="Times New Roman"/>
              </w:rPr>
              <w:t>м</w:t>
            </w:r>
          </w:p>
        </w:tc>
      </w:tr>
      <w:tr w:rsidR="00701298" w:rsidRPr="004F36C1" w:rsidTr="00F906D7">
        <w:tc>
          <w:tcPr>
            <w:tcW w:w="6946" w:type="dxa"/>
          </w:tcPr>
          <w:p w:rsidR="00701298" w:rsidRPr="004F36C1" w:rsidRDefault="00701298" w:rsidP="00F906D7">
            <w:pPr>
              <w:tabs>
                <w:tab w:val="left" w:pos="0"/>
                <w:tab w:val="left" w:pos="284"/>
                <w:tab w:val="left" w:pos="1560"/>
              </w:tabs>
              <w:spacing w:after="0" w:line="240" w:lineRule="auto"/>
              <w:jc w:val="both"/>
              <w:rPr>
                <w:rFonts w:ascii="Times New Roman" w:hAnsi="Times New Roman"/>
              </w:rPr>
            </w:pPr>
            <w:r w:rsidRPr="004F36C1">
              <w:rPr>
                <w:rFonts w:ascii="Times New Roman" w:hAnsi="Times New Roman"/>
              </w:rPr>
              <w:t>Степень защиты корпуса по ГОСТ 14254, не ниже</w:t>
            </w:r>
          </w:p>
        </w:tc>
        <w:tc>
          <w:tcPr>
            <w:tcW w:w="1417" w:type="dxa"/>
          </w:tcPr>
          <w:p w:rsidR="00701298" w:rsidRPr="004F36C1" w:rsidRDefault="00701298" w:rsidP="00F906D7">
            <w:pPr>
              <w:spacing w:after="0" w:line="240" w:lineRule="auto"/>
              <w:jc w:val="center"/>
              <w:rPr>
                <w:rFonts w:ascii="Times New Roman" w:hAnsi="Times New Roman"/>
              </w:rPr>
            </w:pPr>
            <w:r w:rsidRPr="004F36C1">
              <w:rPr>
                <w:rFonts w:ascii="Times New Roman" w:hAnsi="Times New Roman"/>
              </w:rPr>
              <w:t>IP54</w:t>
            </w:r>
          </w:p>
        </w:tc>
        <w:tc>
          <w:tcPr>
            <w:tcW w:w="851" w:type="dxa"/>
          </w:tcPr>
          <w:p w:rsidR="00701298" w:rsidRPr="004F36C1" w:rsidRDefault="00701298" w:rsidP="00F906D7">
            <w:pPr>
              <w:spacing w:after="0" w:line="240" w:lineRule="auto"/>
              <w:rPr>
                <w:rFonts w:ascii="Times New Roman" w:hAnsi="Times New Roman"/>
              </w:rPr>
            </w:pPr>
            <w:r w:rsidRPr="004F36C1">
              <w:rPr>
                <w:rFonts w:ascii="Times New Roman" w:hAnsi="Times New Roman"/>
              </w:rPr>
              <w:t> </w:t>
            </w:r>
          </w:p>
        </w:tc>
      </w:tr>
      <w:tr w:rsidR="00701298" w:rsidRPr="004F36C1" w:rsidTr="00F906D7">
        <w:tc>
          <w:tcPr>
            <w:tcW w:w="6946" w:type="dxa"/>
          </w:tcPr>
          <w:p w:rsidR="00701298" w:rsidRPr="004F36C1" w:rsidRDefault="00701298" w:rsidP="00F906D7">
            <w:pPr>
              <w:tabs>
                <w:tab w:val="left" w:pos="0"/>
                <w:tab w:val="left" w:pos="284"/>
                <w:tab w:val="left" w:pos="1560"/>
              </w:tabs>
              <w:spacing w:after="0" w:line="240" w:lineRule="auto"/>
              <w:jc w:val="both"/>
              <w:rPr>
                <w:rFonts w:ascii="Times New Roman" w:hAnsi="Times New Roman"/>
              </w:rPr>
            </w:pPr>
            <w:r w:rsidRPr="004F36C1">
              <w:rPr>
                <w:rFonts w:ascii="Times New Roman" w:hAnsi="Times New Roman"/>
              </w:rPr>
              <w:t>Рабочий диапазон температур</w:t>
            </w:r>
          </w:p>
        </w:tc>
        <w:tc>
          <w:tcPr>
            <w:tcW w:w="1417" w:type="dxa"/>
          </w:tcPr>
          <w:p w:rsidR="00701298" w:rsidRPr="004F36C1" w:rsidRDefault="00701298" w:rsidP="00F906D7">
            <w:pPr>
              <w:spacing w:after="0" w:line="240" w:lineRule="auto"/>
              <w:jc w:val="center"/>
              <w:rPr>
                <w:rFonts w:ascii="Times New Roman" w:hAnsi="Times New Roman"/>
              </w:rPr>
            </w:pPr>
            <w:r w:rsidRPr="004F36C1">
              <w:rPr>
                <w:rFonts w:ascii="Times New Roman" w:hAnsi="Times New Roman"/>
              </w:rPr>
              <w:t>-45 ... +40</w:t>
            </w:r>
          </w:p>
        </w:tc>
        <w:tc>
          <w:tcPr>
            <w:tcW w:w="851" w:type="dxa"/>
          </w:tcPr>
          <w:p w:rsidR="00701298" w:rsidRPr="004F36C1" w:rsidRDefault="00701298" w:rsidP="00F906D7">
            <w:pPr>
              <w:spacing w:after="0" w:line="240" w:lineRule="auto"/>
              <w:jc w:val="center"/>
              <w:rPr>
                <w:rFonts w:ascii="Times New Roman" w:hAnsi="Times New Roman"/>
              </w:rPr>
            </w:pPr>
            <w:r w:rsidRPr="004F36C1">
              <w:rPr>
                <w:rFonts w:ascii="Times New Roman" w:hAnsi="Times New Roman"/>
              </w:rPr>
              <w:t>Сº</w:t>
            </w:r>
          </w:p>
        </w:tc>
      </w:tr>
      <w:tr w:rsidR="00701298" w:rsidRPr="004F36C1" w:rsidTr="00F906D7">
        <w:tc>
          <w:tcPr>
            <w:tcW w:w="6946" w:type="dxa"/>
          </w:tcPr>
          <w:p w:rsidR="00701298" w:rsidRPr="004F36C1" w:rsidRDefault="00701298" w:rsidP="00F906D7">
            <w:pPr>
              <w:tabs>
                <w:tab w:val="left" w:pos="0"/>
                <w:tab w:val="left" w:pos="284"/>
                <w:tab w:val="left" w:pos="1560"/>
              </w:tabs>
              <w:spacing w:after="0" w:line="240" w:lineRule="auto"/>
              <w:jc w:val="both"/>
              <w:rPr>
                <w:rFonts w:ascii="Times New Roman" w:hAnsi="Times New Roman"/>
              </w:rPr>
            </w:pPr>
            <w:r w:rsidRPr="004F36C1">
              <w:rPr>
                <w:rFonts w:ascii="Times New Roman" w:hAnsi="Times New Roman"/>
              </w:rPr>
              <w:t>Температура хранения</w:t>
            </w:r>
          </w:p>
        </w:tc>
        <w:tc>
          <w:tcPr>
            <w:tcW w:w="1417" w:type="dxa"/>
          </w:tcPr>
          <w:p w:rsidR="00701298" w:rsidRPr="004F36C1" w:rsidRDefault="00701298" w:rsidP="00F906D7">
            <w:pPr>
              <w:spacing w:after="0" w:line="240" w:lineRule="auto"/>
              <w:jc w:val="center"/>
              <w:rPr>
                <w:rFonts w:ascii="Times New Roman" w:hAnsi="Times New Roman"/>
              </w:rPr>
            </w:pPr>
            <w:r w:rsidRPr="004F36C1">
              <w:rPr>
                <w:rFonts w:ascii="Times New Roman" w:hAnsi="Times New Roman"/>
              </w:rPr>
              <w:t>-60 ... +70</w:t>
            </w:r>
          </w:p>
        </w:tc>
        <w:tc>
          <w:tcPr>
            <w:tcW w:w="851" w:type="dxa"/>
          </w:tcPr>
          <w:p w:rsidR="00701298" w:rsidRPr="004F36C1" w:rsidRDefault="00701298" w:rsidP="00F906D7">
            <w:pPr>
              <w:spacing w:after="0" w:line="240" w:lineRule="auto"/>
              <w:jc w:val="center"/>
              <w:rPr>
                <w:rFonts w:ascii="Times New Roman" w:hAnsi="Times New Roman"/>
              </w:rPr>
            </w:pPr>
            <w:r w:rsidRPr="004F36C1">
              <w:rPr>
                <w:rFonts w:ascii="Times New Roman" w:hAnsi="Times New Roman"/>
              </w:rPr>
              <w:t>Сº</w:t>
            </w:r>
          </w:p>
        </w:tc>
      </w:tr>
    </w:tbl>
    <w:p w:rsidR="00701298" w:rsidRPr="00EC08F7" w:rsidRDefault="00701298" w:rsidP="00B36287">
      <w:pPr>
        <w:pStyle w:val="a3"/>
        <w:numPr>
          <w:ilvl w:val="0"/>
          <w:numId w:val="23"/>
        </w:numPr>
        <w:tabs>
          <w:tab w:val="left" w:pos="1276"/>
          <w:tab w:val="left" w:pos="7371"/>
          <w:tab w:val="left" w:pos="7655"/>
        </w:tabs>
        <w:spacing w:before="120" w:after="0"/>
        <w:ind w:left="0" w:firstLine="0"/>
        <w:contextualSpacing w:val="0"/>
        <w:jc w:val="both"/>
        <w:rPr>
          <w:rFonts w:ascii="Times New Roman" w:hAnsi="Times New Roman"/>
          <w:sz w:val="24"/>
          <w:szCs w:val="24"/>
        </w:rPr>
      </w:pPr>
      <w:r w:rsidRPr="00EC08F7">
        <w:rPr>
          <w:rFonts w:ascii="Times New Roman" w:hAnsi="Times New Roman"/>
          <w:sz w:val="24"/>
          <w:szCs w:val="24"/>
        </w:rPr>
        <w:t xml:space="preserve">Система </w:t>
      </w:r>
      <w:proofErr w:type="spellStart"/>
      <w:r w:rsidRPr="00EC08F7">
        <w:rPr>
          <w:rFonts w:ascii="Times New Roman" w:hAnsi="Times New Roman"/>
          <w:sz w:val="24"/>
          <w:szCs w:val="24"/>
        </w:rPr>
        <w:t>газоанализа</w:t>
      </w:r>
      <w:proofErr w:type="spellEnd"/>
      <w:r w:rsidRPr="00EC08F7">
        <w:rPr>
          <w:rFonts w:ascii="Times New Roman" w:hAnsi="Times New Roman"/>
          <w:sz w:val="24"/>
          <w:szCs w:val="24"/>
        </w:rPr>
        <w:t xml:space="preserve"> устанавливается вне взрывоопасной зоны, обеспечивая искробезопасным электропитанием приборы, находящиеся во взрывоопасной зоне.</w:t>
      </w:r>
    </w:p>
    <w:p w:rsidR="00701298" w:rsidRPr="00EC08F7" w:rsidRDefault="00701298" w:rsidP="00B36287">
      <w:pPr>
        <w:pStyle w:val="a3"/>
        <w:numPr>
          <w:ilvl w:val="0"/>
          <w:numId w:val="23"/>
        </w:numPr>
        <w:tabs>
          <w:tab w:val="left" w:pos="1276"/>
          <w:tab w:val="left" w:pos="7371"/>
          <w:tab w:val="left" w:pos="7655"/>
        </w:tabs>
        <w:spacing w:before="40" w:after="0"/>
        <w:ind w:left="0" w:firstLine="0"/>
        <w:contextualSpacing w:val="0"/>
        <w:jc w:val="both"/>
        <w:rPr>
          <w:rFonts w:ascii="Times New Roman" w:hAnsi="Times New Roman"/>
          <w:sz w:val="24"/>
          <w:szCs w:val="24"/>
        </w:rPr>
      </w:pPr>
      <w:r w:rsidRPr="00EC08F7">
        <w:rPr>
          <w:rFonts w:ascii="Times New Roman" w:hAnsi="Times New Roman"/>
          <w:sz w:val="24"/>
          <w:szCs w:val="24"/>
        </w:rPr>
        <w:t xml:space="preserve">Система </w:t>
      </w:r>
      <w:proofErr w:type="spellStart"/>
      <w:r w:rsidRPr="00EC08F7">
        <w:rPr>
          <w:rFonts w:ascii="Times New Roman" w:hAnsi="Times New Roman"/>
          <w:sz w:val="24"/>
          <w:szCs w:val="24"/>
        </w:rPr>
        <w:t>газоанализа</w:t>
      </w:r>
      <w:proofErr w:type="spellEnd"/>
      <w:r w:rsidRPr="00EC08F7">
        <w:rPr>
          <w:rFonts w:ascii="Times New Roman" w:hAnsi="Times New Roman"/>
          <w:sz w:val="24"/>
          <w:szCs w:val="24"/>
        </w:rPr>
        <w:t xml:space="preserve"> имеет функциональную возможность самостоятельной работы в конфигурации с определенной группой датчиков сигнализаторов.</w:t>
      </w:r>
    </w:p>
    <w:p w:rsidR="00701298" w:rsidRPr="00EC08F7" w:rsidRDefault="00701298" w:rsidP="00B36287">
      <w:pPr>
        <w:pStyle w:val="a3"/>
        <w:numPr>
          <w:ilvl w:val="0"/>
          <w:numId w:val="23"/>
        </w:numPr>
        <w:tabs>
          <w:tab w:val="left" w:pos="1276"/>
          <w:tab w:val="left" w:pos="7371"/>
          <w:tab w:val="left" w:pos="7655"/>
        </w:tabs>
        <w:spacing w:before="40" w:after="0"/>
        <w:ind w:left="0" w:firstLine="0"/>
        <w:contextualSpacing w:val="0"/>
        <w:jc w:val="both"/>
        <w:rPr>
          <w:rFonts w:ascii="Times New Roman" w:hAnsi="Times New Roman"/>
          <w:sz w:val="24"/>
          <w:szCs w:val="24"/>
        </w:rPr>
      </w:pPr>
      <w:r w:rsidRPr="00EC08F7">
        <w:rPr>
          <w:rFonts w:ascii="Times New Roman" w:hAnsi="Times New Roman"/>
          <w:sz w:val="24"/>
          <w:szCs w:val="24"/>
        </w:rPr>
        <w:t xml:space="preserve">Система </w:t>
      </w:r>
      <w:proofErr w:type="spellStart"/>
      <w:r w:rsidRPr="00EC08F7">
        <w:rPr>
          <w:rFonts w:ascii="Times New Roman" w:hAnsi="Times New Roman"/>
          <w:sz w:val="24"/>
          <w:szCs w:val="24"/>
        </w:rPr>
        <w:t>газоанализа</w:t>
      </w:r>
      <w:proofErr w:type="spellEnd"/>
      <w:r w:rsidRPr="00EC08F7">
        <w:rPr>
          <w:rFonts w:ascii="Times New Roman" w:hAnsi="Times New Roman"/>
          <w:sz w:val="24"/>
          <w:szCs w:val="24"/>
        </w:rPr>
        <w:t xml:space="preserve"> обеспечивает следующие функции:</w:t>
      </w:r>
    </w:p>
    <w:p w:rsidR="00701298" w:rsidRPr="00EC08F7" w:rsidRDefault="00701298"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EC08F7">
        <w:rPr>
          <w:rFonts w:ascii="Times New Roman" w:hAnsi="Times New Roman"/>
          <w:sz w:val="24"/>
          <w:szCs w:val="24"/>
        </w:rPr>
        <w:t>искробезопасное электрическое питание датчиков, эксплуатируемых во взрывоопасной зоне;</w:t>
      </w:r>
    </w:p>
    <w:p w:rsidR="00701298" w:rsidRPr="00EC08F7" w:rsidRDefault="00701298"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EC08F7">
        <w:rPr>
          <w:rFonts w:ascii="Times New Roman" w:hAnsi="Times New Roman"/>
          <w:sz w:val="24"/>
          <w:szCs w:val="24"/>
        </w:rPr>
        <w:t>контроль состояния подключенных зарегистрированных периферийных устройств;</w:t>
      </w:r>
    </w:p>
    <w:p w:rsidR="00701298" w:rsidRPr="00EC08F7" w:rsidRDefault="00701298"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EC08F7">
        <w:rPr>
          <w:rFonts w:ascii="Times New Roman" w:hAnsi="Times New Roman"/>
          <w:sz w:val="24"/>
          <w:szCs w:val="24"/>
        </w:rPr>
        <w:t>индикацию текущих значений каналов измерения на штатных графических дисплеях;</w:t>
      </w:r>
    </w:p>
    <w:p w:rsidR="00701298" w:rsidRPr="00EC08F7" w:rsidRDefault="00701298"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EC08F7">
        <w:rPr>
          <w:rFonts w:ascii="Times New Roman" w:hAnsi="Times New Roman"/>
          <w:sz w:val="24"/>
          <w:szCs w:val="24"/>
        </w:rPr>
        <w:t>установку предельных пороговых значений для каналов измерения;</w:t>
      </w:r>
    </w:p>
    <w:p w:rsidR="00701298" w:rsidRPr="00EC08F7" w:rsidRDefault="00701298"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EC08F7">
        <w:rPr>
          <w:rFonts w:ascii="Times New Roman" w:hAnsi="Times New Roman"/>
          <w:sz w:val="24"/>
          <w:szCs w:val="24"/>
        </w:rPr>
        <w:t>управление звуковой сигнализацией при превышении установленных пороговых значений;</w:t>
      </w:r>
    </w:p>
    <w:p w:rsidR="00701298" w:rsidRPr="00EC08F7" w:rsidRDefault="00701298"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EC08F7">
        <w:rPr>
          <w:rFonts w:ascii="Times New Roman" w:hAnsi="Times New Roman"/>
          <w:sz w:val="24"/>
          <w:szCs w:val="24"/>
        </w:rPr>
        <w:t>оперативное отключение звуковой сигнализации;</w:t>
      </w:r>
    </w:p>
    <w:p w:rsidR="00701298" w:rsidRPr="00EC08F7" w:rsidRDefault="00701298"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EC08F7">
        <w:rPr>
          <w:rFonts w:ascii="Times New Roman" w:hAnsi="Times New Roman"/>
          <w:sz w:val="24"/>
          <w:szCs w:val="24"/>
        </w:rPr>
        <w:t>управление световой сигнализацией при превышении установленных пороговых значений;</w:t>
      </w:r>
    </w:p>
    <w:p w:rsidR="00701298" w:rsidRPr="00EC08F7" w:rsidRDefault="00701298"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EC08F7">
        <w:rPr>
          <w:rFonts w:ascii="Times New Roman" w:hAnsi="Times New Roman"/>
          <w:sz w:val="24"/>
          <w:szCs w:val="24"/>
        </w:rPr>
        <w:t>режим проверки работоспособности внешних исполнительных устройств;</w:t>
      </w:r>
    </w:p>
    <w:p w:rsidR="00701298" w:rsidRPr="00EC08F7" w:rsidRDefault="00701298"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EC08F7">
        <w:rPr>
          <w:rFonts w:ascii="Times New Roman" w:hAnsi="Times New Roman"/>
          <w:sz w:val="24"/>
          <w:szCs w:val="24"/>
        </w:rPr>
        <w:t>управление внешними исполнительными устройствами систем безопасности;</w:t>
      </w:r>
    </w:p>
    <w:p w:rsidR="00701298" w:rsidRPr="00EC08F7" w:rsidRDefault="00701298"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EC08F7">
        <w:rPr>
          <w:rFonts w:ascii="Times New Roman" w:hAnsi="Times New Roman"/>
          <w:sz w:val="24"/>
          <w:szCs w:val="24"/>
        </w:rPr>
        <w:t>регистрация и хранение данных</w:t>
      </w:r>
      <w:r>
        <w:rPr>
          <w:rFonts w:ascii="Times New Roman" w:hAnsi="Times New Roman"/>
          <w:sz w:val="24"/>
          <w:szCs w:val="24"/>
        </w:rPr>
        <w:t>, в том числе</w:t>
      </w:r>
      <w:r w:rsidRPr="00EC08F7">
        <w:rPr>
          <w:rFonts w:ascii="Times New Roman" w:hAnsi="Times New Roman"/>
          <w:sz w:val="24"/>
          <w:szCs w:val="24"/>
        </w:rPr>
        <w:t xml:space="preserve"> с датчиков сигнализаторов</w:t>
      </w:r>
      <w:r>
        <w:rPr>
          <w:rFonts w:ascii="Times New Roman" w:hAnsi="Times New Roman"/>
          <w:sz w:val="24"/>
          <w:szCs w:val="24"/>
        </w:rPr>
        <w:t>,</w:t>
      </w:r>
      <w:r w:rsidRPr="00EC08F7">
        <w:rPr>
          <w:rFonts w:ascii="Times New Roman" w:hAnsi="Times New Roman"/>
          <w:sz w:val="24"/>
          <w:szCs w:val="24"/>
        </w:rPr>
        <w:t xml:space="preserve"> за период не менее 3-х месяцев;</w:t>
      </w:r>
    </w:p>
    <w:p w:rsidR="00701298" w:rsidRPr="00EC08F7" w:rsidRDefault="00701298"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EC08F7">
        <w:rPr>
          <w:rFonts w:ascii="Times New Roman" w:hAnsi="Times New Roman"/>
          <w:sz w:val="24"/>
          <w:szCs w:val="24"/>
        </w:rPr>
        <w:t>вывод данных в режиме онлайн к бурильщику и рабочее место (вагон-дом) технолога (мастера).</w:t>
      </w:r>
    </w:p>
    <w:p w:rsidR="00701298" w:rsidRPr="00EC08F7" w:rsidRDefault="00701298" w:rsidP="00B36287">
      <w:pPr>
        <w:pStyle w:val="a3"/>
        <w:numPr>
          <w:ilvl w:val="0"/>
          <w:numId w:val="23"/>
        </w:numPr>
        <w:tabs>
          <w:tab w:val="left" w:pos="1276"/>
          <w:tab w:val="left" w:pos="7371"/>
          <w:tab w:val="left" w:pos="7655"/>
        </w:tabs>
        <w:spacing w:before="40" w:after="0"/>
        <w:ind w:left="0" w:firstLine="0"/>
        <w:contextualSpacing w:val="0"/>
        <w:jc w:val="both"/>
        <w:rPr>
          <w:rFonts w:ascii="Times New Roman" w:hAnsi="Times New Roman"/>
          <w:sz w:val="24"/>
          <w:szCs w:val="24"/>
        </w:rPr>
      </w:pPr>
      <w:r w:rsidRPr="00EC08F7">
        <w:rPr>
          <w:rFonts w:ascii="Times New Roman" w:hAnsi="Times New Roman"/>
          <w:sz w:val="24"/>
          <w:szCs w:val="24"/>
        </w:rPr>
        <w:t xml:space="preserve">Система </w:t>
      </w:r>
      <w:proofErr w:type="spellStart"/>
      <w:r w:rsidRPr="00EC08F7">
        <w:rPr>
          <w:rFonts w:ascii="Times New Roman" w:hAnsi="Times New Roman"/>
          <w:sz w:val="24"/>
          <w:szCs w:val="24"/>
        </w:rPr>
        <w:t>газоанализа</w:t>
      </w:r>
      <w:proofErr w:type="spellEnd"/>
      <w:r w:rsidRPr="00EC08F7">
        <w:rPr>
          <w:rFonts w:ascii="Times New Roman" w:hAnsi="Times New Roman"/>
          <w:sz w:val="24"/>
          <w:szCs w:val="24"/>
        </w:rPr>
        <w:t xml:space="preserve"> должна быть выполнена с цифровой индикацией и выносным датчиком.</w:t>
      </w:r>
    </w:p>
    <w:p w:rsidR="00701298" w:rsidRDefault="00701298" w:rsidP="00B36287">
      <w:pPr>
        <w:pStyle w:val="a3"/>
        <w:numPr>
          <w:ilvl w:val="0"/>
          <w:numId w:val="23"/>
        </w:numPr>
        <w:tabs>
          <w:tab w:val="left" w:pos="1276"/>
          <w:tab w:val="left" w:pos="7371"/>
          <w:tab w:val="left" w:pos="7655"/>
        </w:tabs>
        <w:spacing w:before="40" w:after="0"/>
        <w:ind w:left="0" w:firstLine="0"/>
        <w:contextualSpacing w:val="0"/>
        <w:jc w:val="both"/>
        <w:rPr>
          <w:rFonts w:ascii="Times New Roman" w:hAnsi="Times New Roman"/>
          <w:sz w:val="24"/>
          <w:szCs w:val="24"/>
        </w:rPr>
      </w:pPr>
      <w:r w:rsidRPr="00EC08F7">
        <w:rPr>
          <w:rFonts w:ascii="Times New Roman" w:hAnsi="Times New Roman"/>
          <w:sz w:val="24"/>
          <w:szCs w:val="24"/>
        </w:rPr>
        <w:t xml:space="preserve">Характеристики датчика-сигнализатора должны соответствовать данным, указанным в таблице </w:t>
      </w:r>
      <w:r w:rsidR="00D245C1">
        <w:rPr>
          <w:rFonts w:ascii="Times New Roman" w:hAnsi="Times New Roman"/>
          <w:sz w:val="24"/>
          <w:szCs w:val="24"/>
        </w:rPr>
        <w:t>13</w:t>
      </w:r>
      <w:r w:rsidR="00C26CA8">
        <w:rPr>
          <w:rFonts w:ascii="Times New Roman" w:hAnsi="Times New Roman"/>
          <w:sz w:val="24"/>
          <w:szCs w:val="24"/>
        </w:rPr>
        <w:t>.</w:t>
      </w:r>
    </w:p>
    <w:p w:rsidR="00C26CA8" w:rsidRPr="00951646" w:rsidRDefault="00C26CA8" w:rsidP="00C26CA8">
      <w:pPr>
        <w:pStyle w:val="af4"/>
        <w:keepNext/>
        <w:jc w:val="right"/>
        <w:rPr>
          <w:rFonts w:ascii="Times New Roman" w:hAnsi="Times New Roman"/>
          <w:b w:val="0"/>
          <w:color w:val="auto"/>
          <w:sz w:val="22"/>
          <w:szCs w:val="22"/>
        </w:rPr>
      </w:pPr>
      <w:r w:rsidRPr="00951646">
        <w:rPr>
          <w:rFonts w:ascii="Times New Roman" w:hAnsi="Times New Roman"/>
          <w:b w:val="0"/>
          <w:color w:val="auto"/>
          <w:sz w:val="22"/>
          <w:szCs w:val="22"/>
        </w:rPr>
        <w:lastRenderedPageBreak/>
        <w:t xml:space="preserve">Таблица </w:t>
      </w:r>
      <w:r w:rsidR="00234267" w:rsidRPr="00951646">
        <w:rPr>
          <w:rFonts w:ascii="Times New Roman" w:hAnsi="Times New Roman"/>
          <w:b w:val="0"/>
          <w:color w:val="auto"/>
          <w:sz w:val="22"/>
          <w:szCs w:val="22"/>
        </w:rPr>
        <w:fldChar w:fldCharType="begin"/>
      </w:r>
      <w:r w:rsidRPr="00951646">
        <w:rPr>
          <w:rFonts w:ascii="Times New Roman" w:hAnsi="Times New Roman"/>
          <w:b w:val="0"/>
          <w:color w:val="auto"/>
          <w:sz w:val="22"/>
          <w:szCs w:val="22"/>
        </w:rPr>
        <w:instrText xml:space="preserve"> SEQ Таблица \* ARABIC </w:instrText>
      </w:r>
      <w:r w:rsidR="00234267" w:rsidRPr="00951646">
        <w:rPr>
          <w:rFonts w:ascii="Times New Roman" w:hAnsi="Times New Roman"/>
          <w:b w:val="0"/>
          <w:color w:val="auto"/>
          <w:sz w:val="22"/>
          <w:szCs w:val="22"/>
        </w:rPr>
        <w:fldChar w:fldCharType="separate"/>
      </w:r>
      <w:r w:rsidR="00451A0F">
        <w:rPr>
          <w:rFonts w:ascii="Times New Roman" w:hAnsi="Times New Roman"/>
          <w:b w:val="0"/>
          <w:noProof/>
          <w:color w:val="auto"/>
          <w:sz w:val="22"/>
          <w:szCs w:val="22"/>
        </w:rPr>
        <w:t>13</w:t>
      </w:r>
      <w:r w:rsidR="00234267" w:rsidRPr="00951646">
        <w:rPr>
          <w:rFonts w:ascii="Times New Roman" w:hAnsi="Times New Roman"/>
          <w:b w:val="0"/>
          <w:color w:val="auto"/>
          <w:sz w:val="22"/>
          <w:szCs w:val="22"/>
        </w:rPr>
        <w:fldChar w:fldCharType="end"/>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087"/>
        <w:gridCol w:w="993"/>
        <w:gridCol w:w="1276"/>
      </w:tblGrid>
      <w:tr w:rsidR="00701298" w:rsidRPr="00C26CA8" w:rsidTr="00F650CB">
        <w:tc>
          <w:tcPr>
            <w:tcW w:w="7087" w:type="dxa"/>
            <w:shd w:val="clear" w:color="auto" w:fill="F2F2F2" w:themeFill="background1" w:themeFillShade="F2"/>
            <w:vAlign w:val="center"/>
          </w:tcPr>
          <w:p w:rsidR="00701298" w:rsidRPr="00F650CB" w:rsidRDefault="00701298" w:rsidP="00F650CB">
            <w:pPr>
              <w:spacing w:after="0" w:line="240" w:lineRule="auto"/>
              <w:jc w:val="center"/>
              <w:rPr>
                <w:rFonts w:ascii="Times New Roman" w:hAnsi="Times New Roman"/>
                <w:b/>
                <w:bCs/>
              </w:rPr>
            </w:pPr>
            <w:r w:rsidRPr="00F650CB">
              <w:rPr>
                <w:rFonts w:ascii="Times New Roman" w:hAnsi="Times New Roman"/>
                <w:b/>
                <w:bCs/>
              </w:rPr>
              <w:t>Характеристики</w:t>
            </w:r>
          </w:p>
        </w:tc>
        <w:tc>
          <w:tcPr>
            <w:tcW w:w="2269" w:type="dxa"/>
            <w:gridSpan w:val="2"/>
            <w:shd w:val="clear" w:color="auto" w:fill="F2F2F2" w:themeFill="background1" w:themeFillShade="F2"/>
            <w:vAlign w:val="center"/>
          </w:tcPr>
          <w:p w:rsidR="00701298" w:rsidRPr="00F650CB" w:rsidRDefault="00701298" w:rsidP="00F650CB">
            <w:pPr>
              <w:spacing w:after="0" w:line="240" w:lineRule="auto"/>
              <w:jc w:val="center"/>
              <w:rPr>
                <w:rFonts w:ascii="Times New Roman" w:hAnsi="Times New Roman"/>
                <w:b/>
                <w:bCs/>
              </w:rPr>
            </w:pPr>
            <w:r w:rsidRPr="00F650CB">
              <w:rPr>
                <w:rFonts w:ascii="Times New Roman" w:hAnsi="Times New Roman"/>
                <w:b/>
                <w:bCs/>
              </w:rPr>
              <w:t>Значения</w:t>
            </w:r>
          </w:p>
        </w:tc>
      </w:tr>
      <w:tr w:rsidR="00701298" w:rsidRPr="00C26CA8" w:rsidTr="00C26CA8">
        <w:tc>
          <w:tcPr>
            <w:tcW w:w="7087" w:type="dxa"/>
            <w:vAlign w:val="center"/>
          </w:tcPr>
          <w:p w:rsidR="00701298" w:rsidRPr="00C26CA8" w:rsidRDefault="00701298" w:rsidP="00C26CA8">
            <w:pPr>
              <w:spacing w:after="0" w:line="240" w:lineRule="auto"/>
              <w:rPr>
                <w:rFonts w:ascii="Times New Roman" w:hAnsi="Times New Roman"/>
              </w:rPr>
            </w:pPr>
            <w:r w:rsidRPr="00C26CA8">
              <w:rPr>
                <w:rFonts w:ascii="Times New Roman" w:hAnsi="Times New Roman"/>
              </w:rPr>
              <w:t xml:space="preserve">Диапазон измерения </w:t>
            </w:r>
            <w:r w:rsidRPr="00C26CA8">
              <w:rPr>
                <w:rFonts w:ascii="Times New Roman" w:hAnsi="Times New Roman"/>
                <w:bCs/>
              </w:rPr>
              <w:t>сигнализатора</w:t>
            </w:r>
            <w:r w:rsidRPr="00C26CA8">
              <w:rPr>
                <w:rFonts w:ascii="Times New Roman" w:hAnsi="Times New Roman"/>
              </w:rPr>
              <w:t>:</w:t>
            </w:r>
          </w:p>
        </w:tc>
        <w:tc>
          <w:tcPr>
            <w:tcW w:w="2269" w:type="dxa"/>
            <w:gridSpan w:val="2"/>
            <w:vAlign w:val="center"/>
          </w:tcPr>
          <w:p w:rsidR="00701298" w:rsidRPr="00C26CA8" w:rsidRDefault="00701298" w:rsidP="00C26CA8">
            <w:pPr>
              <w:spacing w:after="0" w:line="240" w:lineRule="auto"/>
              <w:rPr>
                <w:rFonts w:ascii="Times New Roman" w:hAnsi="Times New Roman"/>
              </w:rPr>
            </w:pPr>
          </w:p>
        </w:tc>
      </w:tr>
      <w:tr w:rsidR="00701298" w:rsidRPr="00C26CA8" w:rsidTr="00C26CA8">
        <w:tc>
          <w:tcPr>
            <w:tcW w:w="7087" w:type="dxa"/>
            <w:vAlign w:val="center"/>
          </w:tcPr>
          <w:p w:rsidR="00701298" w:rsidRPr="00C26CA8" w:rsidRDefault="00701298" w:rsidP="00C26CA8">
            <w:pPr>
              <w:spacing w:after="0" w:line="240" w:lineRule="auto"/>
              <w:rPr>
                <w:rFonts w:ascii="Times New Roman" w:hAnsi="Times New Roman"/>
              </w:rPr>
            </w:pPr>
            <w:r w:rsidRPr="00C26CA8">
              <w:rPr>
                <w:rFonts w:ascii="Times New Roman" w:hAnsi="Times New Roman"/>
              </w:rPr>
              <w:t>Диапазон показаний по индикатору:</w:t>
            </w:r>
          </w:p>
        </w:tc>
        <w:tc>
          <w:tcPr>
            <w:tcW w:w="2269" w:type="dxa"/>
            <w:gridSpan w:val="2"/>
            <w:vAlign w:val="center"/>
          </w:tcPr>
          <w:p w:rsidR="00701298" w:rsidRPr="00C26CA8" w:rsidRDefault="00701298" w:rsidP="00C26CA8">
            <w:pPr>
              <w:spacing w:after="0" w:line="240" w:lineRule="auto"/>
              <w:rPr>
                <w:rFonts w:ascii="Times New Roman" w:hAnsi="Times New Roman"/>
              </w:rPr>
            </w:pPr>
          </w:p>
        </w:tc>
      </w:tr>
      <w:tr w:rsidR="00701298" w:rsidRPr="00C26CA8" w:rsidTr="00C26CA8">
        <w:tc>
          <w:tcPr>
            <w:tcW w:w="7087" w:type="dxa"/>
            <w:vAlign w:val="center"/>
          </w:tcPr>
          <w:p w:rsidR="00701298" w:rsidRPr="00C26CA8" w:rsidRDefault="00701298" w:rsidP="00C26CA8">
            <w:pPr>
              <w:spacing w:after="0" w:line="240" w:lineRule="auto"/>
              <w:rPr>
                <w:rFonts w:ascii="Times New Roman" w:hAnsi="Times New Roman"/>
              </w:rPr>
            </w:pPr>
            <w:r w:rsidRPr="00C26CA8">
              <w:rPr>
                <w:rFonts w:ascii="Times New Roman" w:hAnsi="Times New Roman"/>
              </w:rPr>
              <w:t>- % НКПР</w:t>
            </w:r>
          </w:p>
        </w:tc>
        <w:tc>
          <w:tcPr>
            <w:tcW w:w="2269" w:type="dxa"/>
            <w:gridSpan w:val="2"/>
            <w:vAlign w:val="center"/>
          </w:tcPr>
          <w:p w:rsidR="00701298" w:rsidRPr="00C26CA8" w:rsidRDefault="00701298" w:rsidP="00C26CA8">
            <w:pPr>
              <w:spacing w:after="0" w:line="240" w:lineRule="auto"/>
              <w:rPr>
                <w:rFonts w:ascii="Times New Roman" w:hAnsi="Times New Roman"/>
              </w:rPr>
            </w:pPr>
            <w:r w:rsidRPr="00C26CA8">
              <w:rPr>
                <w:rFonts w:ascii="Times New Roman" w:hAnsi="Times New Roman"/>
              </w:rPr>
              <w:t>0 - 100</w:t>
            </w:r>
          </w:p>
        </w:tc>
      </w:tr>
      <w:tr w:rsidR="00701298" w:rsidRPr="00C26CA8" w:rsidTr="00C26CA8">
        <w:tc>
          <w:tcPr>
            <w:tcW w:w="7087" w:type="dxa"/>
            <w:vAlign w:val="center"/>
          </w:tcPr>
          <w:p w:rsidR="00701298" w:rsidRPr="00C26CA8" w:rsidRDefault="00701298" w:rsidP="00C26CA8">
            <w:pPr>
              <w:spacing w:after="0" w:line="240" w:lineRule="auto"/>
              <w:rPr>
                <w:rFonts w:ascii="Times New Roman" w:hAnsi="Times New Roman"/>
              </w:rPr>
            </w:pPr>
            <w:r w:rsidRPr="00C26CA8">
              <w:rPr>
                <w:rFonts w:ascii="Times New Roman" w:hAnsi="Times New Roman"/>
              </w:rPr>
              <w:t xml:space="preserve">Предел основной абсолютной погрешности </w:t>
            </w:r>
            <w:r w:rsidRPr="00C26CA8">
              <w:rPr>
                <w:rFonts w:ascii="Times New Roman" w:hAnsi="Times New Roman"/>
                <w:bCs/>
              </w:rPr>
              <w:t>датчика</w:t>
            </w:r>
            <w:r w:rsidRPr="00C26CA8">
              <w:rPr>
                <w:rFonts w:ascii="Times New Roman" w:hAnsi="Times New Roman"/>
              </w:rPr>
              <w:t>:</w:t>
            </w:r>
          </w:p>
        </w:tc>
        <w:tc>
          <w:tcPr>
            <w:tcW w:w="2269" w:type="dxa"/>
            <w:gridSpan w:val="2"/>
            <w:vAlign w:val="center"/>
          </w:tcPr>
          <w:p w:rsidR="00701298" w:rsidRPr="00C26CA8" w:rsidRDefault="00701298" w:rsidP="00C26CA8">
            <w:pPr>
              <w:spacing w:after="0" w:line="240" w:lineRule="auto"/>
              <w:rPr>
                <w:rFonts w:ascii="Times New Roman" w:hAnsi="Times New Roman"/>
              </w:rPr>
            </w:pPr>
          </w:p>
        </w:tc>
      </w:tr>
      <w:tr w:rsidR="00701298" w:rsidRPr="00C26CA8" w:rsidTr="00C26CA8">
        <w:tc>
          <w:tcPr>
            <w:tcW w:w="7087" w:type="dxa"/>
            <w:vAlign w:val="center"/>
          </w:tcPr>
          <w:p w:rsidR="00701298" w:rsidRPr="00C26CA8" w:rsidRDefault="00701298" w:rsidP="00C26CA8">
            <w:pPr>
              <w:spacing w:after="0" w:line="240" w:lineRule="auto"/>
              <w:rPr>
                <w:rFonts w:ascii="Times New Roman" w:hAnsi="Times New Roman"/>
              </w:rPr>
            </w:pPr>
            <w:r w:rsidRPr="00C26CA8">
              <w:rPr>
                <w:rFonts w:ascii="Times New Roman" w:hAnsi="Times New Roman"/>
              </w:rPr>
              <w:t>Стандартная установка порогов:</w:t>
            </w:r>
          </w:p>
        </w:tc>
        <w:tc>
          <w:tcPr>
            <w:tcW w:w="993" w:type="dxa"/>
            <w:vAlign w:val="center"/>
          </w:tcPr>
          <w:p w:rsidR="00701298" w:rsidRPr="00C26CA8" w:rsidRDefault="00701298" w:rsidP="00C26CA8">
            <w:pPr>
              <w:spacing w:after="0" w:line="240" w:lineRule="auto"/>
              <w:rPr>
                <w:rFonts w:ascii="Times New Roman" w:hAnsi="Times New Roman"/>
              </w:rPr>
            </w:pPr>
            <w:r w:rsidRPr="00C26CA8">
              <w:rPr>
                <w:rFonts w:ascii="Times New Roman" w:hAnsi="Times New Roman"/>
              </w:rPr>
              <w:t>1-й</w:t>
            </w:r>
          </w:p>
        </w:tc>
        <w:tc>
          <w:tcPr>
            <w:tcW w:w="1276" w:type="dxa"/>
            <w:vAlign w:val="center"/>
          </w:tcPr>
          <w:p w:rsidR="00701298" w:rsidRPr="00C26CA8" w:rsidRDefault="00701298" w:rsidP="00C26CA8">
            <w:pPr>
              <w:spacing w:after="0" w:line="240" w:lineRule="auto"/>
              <w:rPr>
                <w:rFonts w:ascii="Times New Roman" w:hAnsi="Times New Roman"/>
              </w:rPr>
            </w:pPr>
            <w:r w:rsidRPr="00C26CA8">
              <w:rPr>
                <w:rFonts w:ascii="Times New Roman" w:hAnsi="Times New Roman"/>
              </w:rPr>
              <w:t>2-й</w:t>
            </w:r>
          </w:p>
        </w:tc>
      </w:tr>
      <w:tr w:rsidR="00701298" w:rsidRPr="00C26CA8" w:rsidTr="00C26CA8">
        <w:tc>
          <w:tcPr>
            <w:tcW w:w="7087" w:type="dxa"/>
            <w:vAlign w:val="center"/>
          </w:tcPr>
          <w:p w:rsidR="00701298" w:rsidRPr="00C26CA8" w:rsidRDefault="00701298" w:rsidP="00C26CA8">
            <w:pPr>
              <w:spacing w:after="0" w:line="240" w:lineRule="auto"/>
              <w:rPr>
                <w:rFonts w:ascii="Times New Roman" w:hAnsi="Times New Roman"/>
              </w:rPr>
            </w:pPr>
            <w:r w:rsidRPr="00C26CA8">
              <w:rPr>
                <w:rFonts w:ascii="Times New Roman" w:hAnsi="Times New Roman"/>
              </w:rPr>
              <w:t>- % НКПР</w:t>
            </w:r>
          </w:p>
        </w:tc>
        <w:tc>
          <w:tcPr>
            <w:tcW w:w="993" w:type="dxa"/>
            <w:vAlign w:val="center"/>
          </w:tcPr>
          <w:p w:rsidR="00701298" w:rsidRPr="00C26CA8" w:rsidRDefault="00701298" w:rsidP="00C26CA8">
            <w:pPr>
              <w:tabs>
                <w:tab w:val="left" w:pos="547"/>
              </w:tabs>
              <w:spacing w:after="0" w:line="240" w:lineRule="auto"/>
              <w:rPr>
                <w:rFonts w:ascii="Times New Roman" w:hAnsi="Times New Roman"/>
              </w:rPr>
            </w:pPr>
            <w:r w:rsidRPr="00C26CA8">
              <w:rPr>
                <w:rFonts w:ascii="Times New Roman" w:hAnsi="Times New Roman"/>
              </w:rPr>
              <w:t>7</w:t>
            </w:r>
          </w:p>
        </w:tc>
        <w:tc>
          <w:tcPr>
            <w:tcW w:w="1276" w:type="dxa"/>
            <w:vAlign w:val="center"/>
          </w:tcPr>
          <w:p w:rsidR="00701298" w:rsidRPr="00C26CA8" w:rsidRDefault="00701298" w:rsidP="00C26CA8">
            <w:pPr>
              <w:spacing w:after="0" w:line="240" w:lineRule="auto"/>
              <w:rPr>
                <w:rFonts w:ascii="Times New Roman" w:hAnsi="Times New Roman"/>
              </w:rPr>
            </w:pPr>
            <w:r w:rsidRPr="00C26CA8">
              <w:rPr>
                <w:rFonts w:ascii="Times New Roman" w:hAnsi="Times New Roman"/>
              </w:rPr>
              <w:t>11</w:t>
            </w:r>
          </w:p>
        </w:tc>
      </w:tr>
      <w:tr w:rsidR="00701298" w:rsidRPr="00C26CA8" w:rsidTr="00C26CA8">
        <w:tc>
          <w:tcPr>
            <w:tcW w:w="7087" w:type="dxa"/>
            <w:vAlign w:val="center"/>
          </w:tcPr>
          <w:p w:rsidR="00701298" w:rsidRPr="00C26CA8" w:rsidRDefault="00701298" w:rsidP="00C26CA8">
            <w:pPr>
              <w:spacing w:after="0" w:line="240" w:lineRule="auto"/>
              <w:rPr>
                <w:rFonts w:ascii="Times New Roman" w:hAnsi="Times New Roman"/>
              </w:rPr>
            </w:pPr>
            <w:r w:rsidRPr="00C26CA8">
              <w:rPr>
                <w:rFonts w:ascii="Times New Roman" w:hAnsi="Times New Roman"/>
              </w:rPr>
              <w:t>Время срабатывания сигнализации, с, не более</w:t>
            </w:r>
          </w:p>
        </w:tc>
        <w:tc>
          <w:tcPr>
            <w:tcW w:w="2269" w:type="dxa"/>
            <w:gridSpan w:val="2"/>
            <w:vAlign w:val="center"/>
          </w:tcPr>
          <w:p w:rsidR="00701298" w:rsidRPr="00C26CA8" w:rsidRDefault="00701298" w:rsidP="00C26CA8">
            <w:pPr>
              <w:spacing w:after="0" w:line="240" w:lineRule="auto"/>
              <w:rPr>
                <w:rFonts w:ascii="Times New Roman" w:hAnsi="Times New Roman"/>
              </w:rPr>
            </w:pPr>
            <w:r w:rsidRPr="00C26CA8">
              <w:rPr>
                <w:rFonts w:ascii="Times New Roman" w:hAnsi="Times New Roman"/>
              </w:rPr>
              <w:t>7</w:t>
            </w:r>
          </w:p>
        </w:tc>
      </w:tr>
      <w:tr w:rsidR="00701298" w:rsidRPr="00C26CA8" w:rsidTr="00C26CA8">
        <w:tc>
          <w:tcPr>
            <w:tcW w:w="7087" w:type="dxa"/>
            <w:vAlign w:val="center"/>
          </w:tcPr>
          <w:p w:rsidR="00701298" w:rsidRPr="00C26CA8" w:rsidRDefault="00701298" w:rsidP="00C26CA8">
            <w:pPr>
              <w:spacing w:after="0" w:line="240" w:lineRule="auto"/>
              <w:rPr>
                <w:rFonts w:ascii="Times New Roman" w:hAnsi="Times New Roman"/>
              </w:rPr>
            </w:pPr>
            <w:r w:rsidRPr="00C26CA8">
              <w:rPr>
                <w:rFonts w:ascii="Times New Roman" w:hAnsi="Times New Roman"/>
              </w:rPr>
              <w:t xml:space="preserve">Время прогрева </w:t>
            </w:r>
            <w:r w:rsidRPr="00C26CA8">
              <w:rPr>
                <w:rFonts w:ascii="Times New Roman" w:hAnsi="Times New Roman"/>
                <w:bCs/>
              </w:rPr>
              <w:t>датчика-сигнализатора</w:t>
            </w:r>
            <w:r w:rsidRPr="00C26CA8">
              <w:rPr>
                <w:rFonts w:ascii="Times New Roman" w:hAnsi="Times New Roman"/>
              </w:rPr>
              <w:t>, мин., не более</w:t>
            </w:r>
          </w:p>
        </w:tc>
        <w:tc>
          <w:tcPr>
            <w:tcW w:w="2269" w:type="dxa"/>
            <w:gridSpan w:val="2"/>
            <w:vAlign w:val="center"/>
          </w:tcPr>
          <w:p w:rsidR="00701298" w:rsidRPr="00C26CA8" w:rsidRDefault="00701298" w:rsidP="00C26CA8">
            <w:pPr>
              <w:spacing w:after="0" w:line="240" w:lineRule="auto"/>
              <w:rPr>
                <w:rFonts w:ascii="Times New Roman" w:hAnsi="Times New Roman"/>
              </w:rPr>
            </w:pPr>
            <w:r w:rsidRPr="00C26CA8">
              <w:rPr>
                <w:rFonts w:ascii="Times New Roman" w:hAnsi="Times New Roman"/>
              </w:rPr>
              <w:t>5</w:t>
            </w:r>
          </w:p>
        </w:tc>
      </w:tr>
      <w:tr w:rsidR="00701298" w:rsidRPr="00C26CA8" w:rsidTr="00C26CA8">
        <w:tc>
          <w:tcPr>
            <w:tcW w:w="7087" w:type="dxa"/>
            <w:vAlign w:val="center"/>
          </w:tcPr>
          <w:p w:rsidR="00701298" w:rsidRPr="00C26CA8" w:rsidRDefault="00701298" w:rsidP="00C26CA8">
            <w:pPr>
              <w:spacing w:after="0" w:line="240" w:lineRule="auto"/>
              <w:rPr>
                <w:rFonts w:ascii="Times New Roman" w:hAnsi="Times New Roman"/>
              </w:rPr>
            </w:pPr>
            <w:r w:rsidRPr="00C26CA8">
              <w:rPr>
                <w:rFonts w:ascii="Times New Roman" w:hAnsi="Times New Roman"/>
              </w:rPr>
              <w:t>Температура окружающей среды, °</w:t>
            </w:r>
            <w:proofErr w:type="gramStart"/>
            <w:r w:rsidRPr="00C26CA8">
              <w:rPr>
                <w:rFonts w:ascii="Times New Roman" w:hAnsi="Times New Roman"/>
              </w:rPr>
              <w:t>С</w:t>
            </w:r>
            <w:proofErr w:type="gramEnd"/>
          </w:p>
        </w:tc>
        <w:tc>
          <w:tcPr>
            <w:tcW w:w="2269" w:type="dxa"/>
            <w:gridSpan w:val="2"/>
            <w:vAlign w:val="center"/>
          </w:tcPr>
          <w:p w:rsidR="00701298" w:rsidRPr="00C26CA8" w:rsidRDefault="00701298" w:rsidP="00C26CA8">
            <w:pPr>
              <w:spacing w:after="0" w:line="240" w:lineRule="auto"/>
              <w:rPr>
                <w:rFonts w:ascii="Times New Roman" w:hAnsi="Times New Roman"/>
              </w:rPr>
            </w:pPr>
            <w:r w:rsidRPr="00C26CA8">
              <w:rPr>
                <w:rFonts w:ascii="Times New Roman" w:hAnsi="Times New Roman"/>
              </w:rPr>
              <w:t>от -45 до +40</w:t>
            </w:r>
          </w:p>
        </w:tc>
      </w:tr>
    </w:tbl>
    <w:p w:rsidR="00701298" w:rsidRPr="00EC08F7" w:rsidRDefault="00701298" w:rsidP="00B36287">
      <w:pPr>
        <w:pStyle w:val="a3"/>
        <w:numPr>
          <w:ilvl w:val="0"/>
          <w:numId w:val="23"/>
        </w:numPr>
        <w:tabs>
          <w:tab w:val="left" w:pos="1276"/>
          <w:tab w:val="left" w:pos="7371"/>
          <w:tab w:val="left" w:pos="7655"/>
        </w:tabs>
        <w:spacing w:before="120" w:after="0"/>
        <w:ind w:left="0" w:firstLine="0"/>
        <w:contextualSpacing w:val="0"/>
        <w:jc w:val="both"/>
        <w:rPr>
          <w:rFonts w:ascii="Times New Roman" w:hAnsi="Times New Roman"/>
          <w:sz w:val="24"/>
          <w:szCs w:val="24"/>
        </w:rPr>
      </w:pPr>
      <w:r w:rsidRPr="00EC08F7">
        <w:rPr>
          <w:rFonts w:ascii="Times New Roman" w:hAnsi="Times New Roman"/>
          <w:sz w:val="24"/>
          <w:szCs w:val="24"/>
        </w:rPr>
        <w:t xml:space="preserve">Система </w:t>
      </w:r>
      <w:proofErr w:type="spellStart"/>
      <w:r w:rsidRPr="00EC08F7">
        <w:rPr>
          <w:rFonts w:ascii="Times New Roman" w:hAnsi="Times New Roman"/>
          <w:sz w:val="24"/>
          <w:szCs w:val="24"/>
        </w:rPr>
        <w:t>газоанализа</w:t>
      </w:r>
      <w:proofErr w:type="spellEnd"/>
      <w:r w:rsidRPr="00EC08F7">
        <w:rPr>
          <w:rFonts w:ascii="Times New Roman" w:hAnsi="Times New Roman"/>
          <w:sz w:val="24"/>
          <w:szCs w:val="24"/>
        </w:rPr>
        <w:t xml:space="preserve"> должна производить контроль </w:t>
      </w:r>
      <w:proofErr w:type="spellStart"/>
      <w:r w:rsidRPr="00EC08F7">
        <w:rPr>
          <w:rFonts w:ascii="Times New Roman" w:hAnsi="Times New Roman"/>
          <w:sz w:val="24"/>
          <w:szCs w:val="24"/>
        </w:rPr>
        <w:t>газовоздушной</w:t>
      </w:r>
      <w:proofErr w:type="spellEnd"/>
      <w:r w:rsidRPr="00EC08F7">
        <w:rPr>
          <w:rFonts w:ascii="Times New Roman" w:hAnsi="Times New Roman"/>
          <w:sz w:val="24"/>
          <w:szCs w:val="24"/>
        </w:rPr>
        <w:t xml:space="preserve"> среды как по легким газам (метан), так и по тяжелым (пропан). </w:t>
      </w:r>
    </w:p>
    <w:p w:rsidR="003D5EC8" w:rsidRDefault="00701298" w:rsidP="00B36287">
      <w:pPr>
        <w:pStyle w:val="a3"/>
        <w:numPr>
          <w:ilvl w:val="0"/>
          <w:numId w:val="23"/>
        </w:numPr>
        <w:tabs>
          <w:tab w:val="left" w:pos="1276"/>
          <w:tab w:val="left" w:pos="7371"/>
          <w:tab w:val="left" w:pos="7655"/>
        </w:tabs>
        <w:spacing w:before="40" w:after="0"/>
        <w:ind w:left="0" w:firstLine="0"/>
        <w:contextualSpacing w:val="0"/>
        <w:jc w:val="both"/>
        <w:rPr>
          <w:rFonts w:ascii="Times New Roman" w:hAnsi="Times New Roman"/>
          <w:sz w:val="24"/>
          <w:szCs w:val="24"/>
        </w:rPr>
      </w:pPr>
      <w:r w:rsidRPr="00EC08F7">
        <w:rPr>
          <w:rFonts w:ascii="Times New Roman" w:hAnsi="Times New Roman"/>
          <w:sz w:val="24"/>
          <w:szCs w:val="24"/>
        </w:rPr>
        <w:t xml:space="preserve">В систему </w:t>
      </w:r>
      <w:proofErr w:type="spellStart"/>
      <w:r w:rsidRPr="00EC08F7">
        <w:rPr>
          <w:rFonts w:ascii="Times New Roman" w:hAnsi="Times New Roman"/>
          <w:sz w:val="24"/>
          <w:szCs w:val="24"/>
        </w:rPr>
        <w:t>газоанализа</w:t>
      </w:r>
      <w:proofErr w:type="spellEnd"/>
      <w:r w:rsidRPr="00EC08F7">
        <w:rPr>
          <w:rFonts w:ascii="Times New Roman" w:hAnsi="Times New Roman"/>
          <w:sz w:val="24"/>
          <w:szCs w:val="24"/>
        </w:rPr>
        <w:t xml:space="preserve"> каждой буровой установки должен входить комплект устройств, необходимый для проведения корректировки порогов срабатывания и проверки нулевых показаний датчиков</w:t>
      </w:r>
      <w:r w:rsidR="003D5EC8" w:rsidRPr="00F34266">
        <w:rPr>
          <w:rFonts w:ascii="Times New Roman" w:hAnsi="Times New Roman"/>
          <w:sz w:val="24"/>
          <w:szCs w:val="24"/>
        </w:rPr>
        <w:t>.</w:t>
      </w:r>
    </w:p>
    <w:p w:rsidR="00672844" w:rsidRPr="00672844" w:rsidRDefault="005009A9" w:rsidP="00672844">
      <w:pPr>
        <w:pStyle w:val="a3"/>
        <w:numPr>
          <w:ilvl w:val="0"/>
          <w:numId w:val="23"/>
        </w:numPr>
        <w:tabs>
          <w:tab w:val="left" w:pos="1276"/>
          <w:tab w:val="left" w:pos="7371"/>
          <w:tab w:val="left" w:pos="7655"/>
        </w:tabs>
        <w:spacing w:before="40" w:after="0"/>
        <w:ind w:left="0" w:firstLine="0"/>
        <w:contextualSpacing w:val="0"/>
        <w:jc w:val="both"/>
        <w:rPr>
          <w:rFonts w:ascii="Times New Roman" w:hAnsi="Times New Roman"/>
          <w:sz w:val="24"/>
          <w:szCs w:val="24"/>
        </w:rPr>
      </w:pPr>
      <w:r w:rsidRPr="005009A9">
        <w:rPr>
          <w:rFonts w:ascii="Times New Roman" w:hAnsi="Times New Roman"/>
          <w:sz w:val="24"/>
          <w:szCs w:val="24"/>
        </w:rPr>
        <w:t>Вытяжной трубопровод должен быть оснащен фильтром, отводы трубопроводов должны исключать попадание жидкости образующейся в воздухе на крыши и стены ЦСГО, НЕБ, ВЛБ</w:t>
      </w:r>
      <w:r w:rsidR="00C26CA8">
        <w:rPr>
          <w:rFonts w:ascii="Times New Roman" w:hAnsi="Times New Roman"/>
          <w:sz w:val="24"/>
          <w:szCs w:val="24"/>
        </w:rPr>
        <w:t>.</w:t>
      </w:r>
    </w:p>
    <w:p w:rsidR="00935C7C" w:rsidRPr="00E0764A" w:rsidRDefault="00935C7C" w:rsidP="00B36287">
      <w:pPr>
        <w:pStyle w:val="2"/>
        <w:numPr>
          <w:ilvl w:val="0"/>
          <w:numId w:val="7"/>
        </w:numPr>
        <w:spacing w:before="240"/>
        <w:ind w:left="1134" w:hanging="1134"/>
        <w:rPr>
          <w:iCs/>
        </w:rPr>
      </w:pPr>
      <w:bookmarkStart w:id="22" w:name="_Toc8913466"/>
      <w:r w:rsidRPr="00E0764A">
        <w:rPr>
          <w:iCs/>
        </w:rPr>
        <w:t>Требования к системе пожаротушения</w:t>
      </w:r>
      <w:r w:rsidRPr="00E0764A">
        <w:t>:</w:t>
      </w:r>
      <w:bookmarkEnd w:id="22"/>
    </w:p>
    <w:p w:rsidR="00701298" w:rsidRPr="00E0764A" w:rsidRDefault="00701298" w:rsidP="00B36287">
      <w:pPr>
        <w:pStyle w:val="a3"/>
        <w:numPr>
          <w:ilvl w:val="1"/>
          <w:numId w:val="25"/>
        </w:numPr>
        <w:tabs>
          <w:tab w:val="left" w:pos="1134"/>
        </w:tabs>
        <w:spacing w:before="40" w:after="0"/>
        <w:ind w:left="0" w:firstLine="0"/>
        <w:contextualSpacing w:val="0"/>
        <w:jc w:val="both"/>
        <w:rPr>
          <w:rFonts w:ascii="Times New Roman" w:hAnsi="Times New Roman"/>
          <w:sz w:val="24"/>
          <w:szCs w:val="24"/>
        </w:rPr>
      </w:pPr>
      <w:bookmarkStart w:id="23" w:name="_GoBack"/>
      <w:bookmarkEnd w:id="23"/>
      <w:r w:rsidRPr="00E0764A">
        <w:rPr>
          <w:rFonts w:ascii="Times New Roman" w:hAnsi="Times New Roman"/>
          <w:sz w:val="24"/>
          <w:szCs w:val="24"/>
        </w:rPr>
        <w:t xml:space="preserve">Оборудование насосной станции пенного пожаротушения должно размещается в </w:t>
      </w:r>
      <w:proofErr w:type="gramStart"/>
      <w:r w:rsidRPr="00E0764A">
        <w:rPr>
          <w:rFonts w:ascii="Times New Roman" w:hAnsi="Times New Roman"/>
          <w:sz w:val="24"/>
          <w:szCs w:val="24"/>
        </w:rPr>
        <w:t>специальном</w:t>
      </w:r>
      <w:proofErr w:type="gramEnd"/>
      <w:r w:rsidRPr="00E0764A">
        <w:rPr>
          <w:rFonts w:ascii="Times New Roman" w:hAnsi="Times New Roman"/>
          <w:sz w:val="24"/>
          <w:szCs w:val="24"/>
        </w:rPr>
        <w:t xml:space="preserve"> блок-боксе. </w:t>
      </w:r>
    </w:p>
    <w:p w:rsidR="00701298" w:rsidRPr="00EC08F7" w:rsidRDefault="00701298" w:rsidP="00B36287">
      <w:pPr>
        <w:pStyle w:val="a3"/>
        <w:numPr>
          <w:ilvl w:val="1"/>
          <w:numId w:val="25"/>
        </w:numPr>
        <w:tabs>
          <w:tab w:val="left" w:pos="1134"/>
        </w:tabs>
        <w:spacing w:before="40" w:after="0"/>
        <w:ind w:left="0" w:firstLine="0"/>
        <w:contextualSpacing w:val="0"/>
        <w:jc w:val="both"/>
        <w:rPr>
          <w:rFonts w:ascii="Times New Roman" w:hAnsi="Times New Roman"/>
          <w:sz w:val="24"/>
          <w:szCs w:val="24"/>
        </w:rPr>
      </w:pPr>
      <w:r w:rsidRPr="00EC08F7">
        <w:rPr>
          <w:rFonts w:ascii="Times New Roman" w:hAnsi="Times New Roman"/>
          <w:sz w:val="24"/>
          <w:szCs w:val="24"/>
        </w:rPr>
        <w:t xml:space="preserve">Блок-бокс с насосной станцией пенного пожаротушения должен соответствовать климатическому исполнению УХЛ, </w:t>
      </w:r>
      <w:proofErr w:type="gramStart"/>
      <w:r w:rsidRPr="00EC08F7">
        <w:rPr>
          <w:rFonts w:ascii="Times New Roman" w:hAnsi="Times New Roman"/>
          <w:sz w:val="24"/>
          <w:szCs w:val="24"/>
        </w:rPr>
        <w:t>от</w:t>
      </w:r>
      <w:proofErr w:type="gramEnd"/>
      <w:r w:rsidRPr="00EC08F7">
        <w:rPr>
          <w:rFonts w:ascii="Times New Roman" w:hAnsi="Times New Roman"/>
          <w:sz w:val="24"/>
          <w:szCs w:val="24"/>
        </w:rPr>
        <w:t xml:space="preserve"> </w:t>
      </w:r>
      <w:proofErr w:type="gramStart"/>
      <w:r w:rsidRPr="00EC08F7">
        <w:rPr>
          <w:rFonts w:ascii="Times New Roman" w:hAnsi="Times New Roman"/>
          <w:sz w:val="24"/>
          <w:szCs w:val="24"/>
        </w:rPr>
        <w:t>минус</w:t>
      </w:r>
      <w:proofErr w:type="gramEnd"/>
      <w:r w:rsidRPr="00EC08F7">
        <w:rPr>
          <w:rFonts w:ascii="Times New Roman" w:hAnsi="Times New Roman"/>
          <w:sz w:val="24"/>
          <w:szCs w:val="24"/>
        </w:rPr>
        <w:t xml:space="preserve"> 4</w:t>
      </w:r>
      <w:r>
        <w:rPr>
          <w:rFonts w:ascii="Times New Roman" w:hAnsi="Times New Roman"/>
          <w:sz w:val="24"/>
          <w:szCs w:val="24"/>
        </w:rPr>
        <w:t>5</w:t>
      </w:r>
      <w:r w:rsidRPr="00EC08F7">
        <w:rPr>
          <w:rFonts w:ascii="Times New Roman" w:hAnsi="Times New Roman"/>
          <w:sz w:val="24"/>
          <w:szCs w:val="24"/>
        </w:rPr>
        <w:t xml:space="preserve"> до плюс 4</w:t>
      </w:r>
      <w:r>
        <w:rPr>
          <w:rFonts w:ascii="Times New Roman" w:hAnsi="Times New Roman"/>
          <w:sz w:val="24"/>
          <w:szCs w:val="24"/>
        </w:rPr>
        <w:t>0</w:t>
      </w:r>
      <w:r w:rsidRPr="00EC08F7">
        <w:rPr>
          <w:rFonts w:ascii="Times New Roman" w:hAnsi="Times New Roman"/>
          <w:sz w:val="24"/>
          <w:szCs w:val="24"/>
        </w:rPr>
        <w:t xml:space="preserve"> градусов Цельсия в соответствии с требованиями ГОСТ-15150.</w:t>
      </w:r>
    </w:p>
    <w:p w:rsidR="00701298" w:rsidRPr="00EC08F7" w:rsidRDefault="00701298" w:rsidP="00B36287">
      <w:pPr>
        <w:pStyle w:val="a3"/>
        <w:numPr>
          <w:ilvl w:val="1"/>
          <w:numId w:val="25"/>
        </w:numPr>
        <w:tabs>
          <w:tab w:val="left" w:pos="1134"/>
        </w:tabs>
        <w:spacing w:before="40" w:after="0"/>
        <w:ind w:left="0" w:firstLine="0"/>
        <w:contextualSpacing w:val="0"/>
        <w:jc w:val="both"/>
        <w:rPr>
          <w:rFonts w:ascii="Times New Roman" w:hAnsi="Times New Roman"/>
          <w:sz w:val="24"/>
          <w:szCs w:val="24"/>
        </w:rPr>
      </w:pPr>
      <w:r w:rsidRPr="00EC08F7">
        <w:rPr>
          <w:rFonts w:ascii="Times New Roman" w:hAnsi="Times New Roman"/>
          <w:sz w:val="24"/>
          <w:szCs w:val="24"/>
        </w:rPr>
        <w:t xml:space="preserve">Помещение насосной станции пожаротушения должно оснащаться системами: отопления, освещения, вентиляции и датчиками пожарной сигнализации с выводом на улицу </w:t>
      </w:r>
      <w:proofErr w:type="gramStart"/>
      <w:r w:rsidRPr="00EC08F7">
        <w:rPr>
          <w:rFonts w:ascii="Times New Roman" w:hAnsi="Times New Roman"/>
          <w:sz w:val="24"/>
          <w:szCs w:val="24"/>
        </w:rPr>
        <w:t>световых</w:t>
      </w:r>
      <w:proofErr w:type="gramEnd"/>
      <w:r w:rsidRPr="00EC08F7">
        <w:rPr>
          <w:rFonts w:ascii="Times New Roman" w:hAnsi="Times New Roman"/>
          <w:sz w:val="24"/>
          <w:szCs w:val="24"/>
        </w:rPr>
        <w:t xml:space="preserve"> и звуковых </w:t>
      </w:r>
      <w:proofErr w:type="spellStart"/>
      <w:r w:rsidRPr="00EC08F7">
        <w:rPr>
          <w:rFonts w:ascii="Times New Roman" w:hAnsi="Times New Roman"/>
          <w:sz w:val="24"/>
          <w:szCs w:val="24"/>
        </w:rPr>
        <w:t>оповещателей</w:t>
      </w:r>
      <w:proofErr w:type="spellEnd"/>
      <w:r w:rsidRPr="00EC08F7">
        <w:rPr>
          <w:rFonts w:ascii="Times New Roman" w:hAnsi="Times New Roman"/>
          <w:sz w:val="24"/>
          <w:szCs w:val="24"/>
        </w:rPr>
        <w:t xml:space="preserve">. </w:t>
      </w:r>
    </w:p>
    <w:p w:rsidR="00701298" w:rsidRPr="00EC08F7" w:rsidRDefault="00701298" w:rsidP="00B36287">
      <w:pPr>
        <w:pStyle w:val="a3"/>
        <w:numPr>
          <w:ilvl w:val="1"/>
          <w:numId w:val="25"/>
        </w:numPr>
        <w:tabs>
          <w:tab w:val="left" w:pos="1134"/>
        </w:tabs>
        <w:spacing w:before="40" w:after="0"/>
        <w:ind w:left="0" w:firstLine="0"/>
        <w:contextualSpacing w:val="0"/>
        <w:jc w:val="both"/>
        <w:rPr>
          <w:rFonts w:ascii="Times New Roman" w:hAnsi="Times New Roman"/>
          <w:sz w:val="24"/>
          <w:szCs w:val="24"/>
        </w:rPr>
      </w:pPr>
      <w:r w:rsidRPr="00EC08F7">
        <w:rPr>
          <w:rFonts w:ascii="Times New Roman" w:hAnsi="Times New Roman"/>
          <w:sz w:val="24"/>
          <w:szCs w:val="24"/>
        </w:rPr>
        <w:t xml:space="preserve">Блок-бокс с насосной станцией пенного пожаротушения должен быть оборудован баком-дозатором с пенообразователем. </w:t>
      </w:r>
      <w:r>
        <w:rPr>
          <w:rFonts w:ascii="Times New Roman" w:hAnsi="Times New Roman"/>
          <w:sz w:val="24"/>
          <w:szCs w:val="24"/>
        </w:rPr>
        <w:t>Количество п</w:t>
      </w:r>
      <w:r w:rsidRPr="00EC08F7">
        <w:rPr>
          <w:rFonts w:ascii="Times New Roman" w:hAnsi="Times New Roman"/>
          <w:sz w:val="24"/>
          <w:szCs w:val="24"/>
        </w:rPr>
        <w:t>енообразователя должно быть  достаточно для ликвидации пожара в соответствии с расчетами и соответствовать требованиям норм. 100% запас предусмотреть в баке-дозаторе.</w:t>
      </w:r>
    </w:p>
    <w:p w:rsidR="00701298" w:rsidRPr="00EC08F7" w:rsidRDefault="00701298" w:rsidP="00B36287">
      <w:pPr>
        <w:pStyle w:val="a3"/>
        <w:numPr>
          <w:ilvl w:val="1"/>
          <w:numId w:val="25"/>
        </w:numPr>
        <w:tabs>
          <w:tab w:val="left" w:pos="1134"/>
        </w:tabs>
        <w:spacing w:before="40" w:after="0"/>
        <w:ind w:left="0" w:firstLine="0"/>
        <w:contextualSpacing w:val="0"/>
        <w:jc w:val="both"/>
        <w:rPr>
          <w:rFonts w:ascii="Times New Roman" w:hAnsi="Times New Roman"/>
          <w:sz w:val="24"/>
          <w:szCs w:val="24"/>
        </w:rPr>
      </w:pPr>
      <w:r w:rsidRPr="00EC08F7">
        <w:rPr>
          <w:rFonts w:ascii="Times New Roman" w:hAnsi="Times New Roman"/>
          <w:sz w:val="24"/>
          <w:szCs w:val="24"/>
        </w:rPr>
        <w:t>Станция должна быть обеспечена устройствами:</w:t>
      </w:r>
    </w:p>
    <w:p w:rsidR="00701298" w:rsidRPr="00EC08F7" w:rsidRDefault="00701298"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EC08F7">
        <w:rPr>
          <w:rFonts w:ascii="Times New Roman" w:hAnsi="Times New Roman"/>
          <w:sz w:val="24"/>
          <w:szCs w:val="24"/>
        </w:rPr>
        <w:t>подачи огнетушащего вещества к очагу возгорания;</w:t>
      </w:r>
    </w:p>
    <w:p w:rsidR="00701298" w:rsidRPr="00E0764A" w:rsidRDefault="00701298"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E0764A">
        <w:rPr>
          <w:rFonts w:ascii="Times New Roman" w:hAnsi="Times New Roman"/>
          <w:sz w:val="24"/>
          <w:szCs w:val="24"/>
        </w:rPr>
        <w:t>подмешивания пенообразователя в поток воды с целью получения водного раствора;</w:t>
      </w:r>
    </w:p>
    <w:p w:rsidR="00701298" w:rsidRPr="00EC08F7" w:rsidRDefault="00701298"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EC08F7">
        <w:rPr>
          <w:rFonts w:ascii="Times New Roman" w:hAnsi="Times New Roman"/>
          <w:sz w:val="24"/>
          <w:szCs w:val="24"/>
        </w:rPr>
        <w:t>слива пенообразователя из емкостей хранения или его раствора из трубопроводов;</w:t>
      </w:r>
    </w:p>
    <w:p w:rsidR="00701298" w:rsidRPr="00EC08F7" w:rsidRDefault="00701298"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EC08F7">
        <w:rPr>
          <w:rFonts w:ascii="Times New Roman" w:hAnsi="Times New Roman"/>
          <w:sz w:val="24"/>
          <w:szCs w:val="24"/>
        </w:rPr>
        <w:t>контроля уровня в емкостях для пенообразователя.</w:t>
      </w:r>
    </w:p>
    <w:p w:rsidR="00701298" w:rsidRPr="00EC08F7" w:rsidRDefault="00701298"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EC08F7">
        <w:rPr>
          <w:rFonts w:ascii="Times New Roman" w:hAnsi="Times New Roman"/>
          <w:sz w:val="24"/>
          <w:szCs w:val="24"/>
        </w:rPr>
        <w:t>основным рабочим насосом</w:t>
      </w:r>
    </w:p>
    <w:p w:rsidR="00701298" w:rsidRPr="00EC08F7" w:rsidRDefault="00701298"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EC08F7">
        <w:rPr>
          <w:rFonts w:ascii="Times New Roman" w:hAnsi="Times New Roman"/>
          <w:sz w:val="24"/>
          <w:szCs w:val="24"/>
        </w:rPr>
        <w:t>резервным рабочим насосом</w:t>
      </w:r>
    </w:p>
    <w:p w:rsidR="00701298" w:rsidRPr="00EC08F7" w:rsidRDefault="00701298"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proofErr w:type="gramStart"/>
      <w:r w:rsidRPr="00EC08F7">
        <w:rPr>
          <w:rFonts w:ascii="Times New Roman" w:hAnsi="Times New Roman"/>
          <w:sz w:val="24"/>
          <w:szCs w:val="24"/>
        </w:rPr>
        <w:t>пожарной</w:t>
      </w:r>
      <w:proofErr w:type="gramEnd"/>
      <w:r w:rsidRPr="00EC08F7">
        <w:rPr>
          <w:rFonts w:ascii="Times New Roman" w:hAnsi="Times New Roman"/>
          <w:sz w:val="24"/>
          <w:szCs w:val="24"/>
        </w:rPr>
        <w:t xml:space="preserve"> переносной мотопомпой «Гейзер» МП-20/100</w:t>
      </w:r>
      <w:r w:rsidR="00E0764A">
        <w:rPr>
          <w:rFonts w:ascii="Times New Roman" w:hAnsi="Times New Roman"/>
          <w:sz w:val="24"/>
          <w:szCs w:val="24"/>
        </w:rPr>
        <w:t>.</w:t>
      </w:r>
    </w:p>
    <w:p w:rsidR="00701298" w:rsidRPr="00EC08F7" w:rsidRDefault="00701298" w:rsidP="00B36287">
      <w:pPr>
        <w:pStyle w:val="a3"/>
        <w:numPr>
          <w:ilvl w:val="1"/>
          <w:numId w:val="25"/>
        </w:numPr>
        <w:tabs>
          <w:tab w:val="left" w:pos="1134"/>
        </w:tabs>
        <w:spacing w:before="40" w:after="0"/>
        <w:ind w:left="0" w:firstLine="0"/>
        <w:contextualSpacing w:val="0"/>
        <w:jc w:val="both"/>
        <w:rPr>
          <w:rFonts w:ascii="Times New Roman" w:hAnsi="Times New Roman"/>
          <w:sz w:val="24"/>
          <w:szCs w:val="24"/>
        </w:rPr>
      </w:pPr>
      <w:r w:rsidRPr="00EC08F7">
        <w:rPr>
          <w:rFonts w:ascii="Times New Roman" w:hAnsi="Times New Roman"/>
          <w:sz w:val="24"/>
          <w:szCs w:val="24"/>
        </w:rPr>
        <w:t xml:space="preserve">Панель управления насосной станцией должна быть снабжена понятной инструкцией, с целью максимального упрощения запуска системы персоналом, не имеющим специальной подготовки.  </w:t>
      </w:r>
    </w:p>
    <w:p w:rsidR="00701298" w:rsidRPr="00EC08F7" w:rsidRDefault="00701298" w:rsidP="00B36287">
      <w:pPr>
        <w:pStyle w:val="a3"/>
        <w:numPr>
          <w:ilvl w:val="1"/>
          <w:numId w:val="25"/>
        </w:numPr>
        <w:tabs>
          <w:tab w:val="left" w:pos="1134"/>
        </w:tabs>
        <w:spacing w:before="40" w:after="0"/>
        <w:ind w:left="0" w:firstLine="0"/>
        <w:contextualSpacing w:val="0"/>
        <w:jc w:val="both"/>
        <w:rPr>
          <w:rFonts w:ascii="Times New Roman" w:hAnsi="Times New Roman"/>
          <w:sz w:val="24"/>
          <w:szCs w:val="24"/>
        </w:rPr>
      </w:pPr>
      <w:r w:rsidRPr="00EC08F7">
        <w:rPr>
          <w:rFonts w:ascii="Times New Roman" w:hAnsi="Times New Roman"/>
          <w:sz w:val="24"/>
          <w:szCs w:val="24"/>
        </w:rPr>
        <w:lastRenderedPageBreak/>
        <w:t xml:space="preserve">Все помещения НБО (ВЛБ, НБ, ЕБ, ЦСГО, БПР и др.) должны быть оснащены пожарным трубопроводом, оснащенным  </w:t>
      </w:r>
      <w:proofErr w:type="spellStart"/>
      <w:r w:rsidRPr="00EC08F7">
        <w:rPr>
          <w:rFonts w:ascii="Times New Roman" w:hAnsi="Times New Roman"/>
          <w:sz w:val="24"/>
          <w:szCs w:val="24"/>
        </w:rPr>
        <w:t>пеногенераторами</w:t>
      </w:r>
      <w:proofErr w:type="spellEnd"/>
      <w:r w:rsidRPr="00EC08F7">
        <w:rPr>
          <w:rFonts w:ascii="Times New Roman" w:hAnsi="Times New Roman"/>
          <w:sz w:val="24"/>
          <w:szCs w:val="24"/>
        </w:rPr>
        <w:t xml:space="preserve"> и соединенным с </w:t>
      </w:r>
      <w:proofErr w:type="gramStart"/>
      <w:r w:rsidRPr="00EC08F7">
        <w:rPr>
          <w:rFonts w:ascii="Times New Roman" w:hAnsi="Times New Roman"/>
          <w:sz w:val="24"/>
          <w:szCs w:val="24"/>
        </w:rPr>
        <w:t>блок-боксом</w:t>
      </w:r>
      <w:proofErr w:type="gramEnd"/>
      <w:r w:rsidRPr="00EC08F7">
        <w:rPr>
          <w:rFonts w:ascii="Times New Roman" w:hAnsi="Times New Roman"/>
          <w:sz w:val="24"/>
          <w:szCs w:val="24"/>
        </w:rPr>
        <w:t xml:space="preserve">  насосной станции пенного пожаротушения.</w:t>
      </w:r>
    </w:p>
    <w:p w:rsidR="00701298" w:rsidRPr="00EC08F7" w:rsidRDefault="00701298" w:rsidP="00B36287">
      <w:pPr>
        <w:pStyle w:val="a3"/>
        <w:numPr>
          <w:ilvl w:val="1"/>
          <w:numId w:val="25"/>
        </w:numPr>
        <w:tabs>
          <w:tab w:val="left" w:pos="1134"/>
        </w:tabs>
        <w:spacing w:before="40" w:after="0"/>
        <w:ind w:left="0" w:firstLine="0"/>
        <w:contextualSpacing w:val="0"/>
        <w:jc w:val="both"/>
        <w:rPr>
          <w:rFonts w:ascii="Times New Roman" w:hAnsi="Times New Roman"/>
          <w:sz w:val="24"/>
          <w:szCs w:val="24"/>
        </w:rPr>
      </w:pPr>
      <w:r w:rsidRPr="00EC08F7">
        <w:rPr>
          <w:rFonts w:ascii="Times New Roman" w:hAnsi="Times New Roman"/>
          <w:sz w:val="24"/>
          <w:szCs w:val="24"/>
        </w:rPr>
        <w:t>Запуск насосной станции пенного пожаротушения осуществляется при нажатии кнопки дистанционного пуска насосной станции. Подача огнетушащего вещества должна подаваться при открытии «ручного» затвора как во всех направлениях так и в одном направлении, посредством «ручных» задвижек.</w:t>
      </w:r>
    </w:p>
    <w:p w:rsidR="00701298" w:rsidRPr="00EC08F7" w:rsidRDefault="00701298" w:rsidP="00B36287">
      <w:pPr>
        <w:pStyle w:val="a3"/>
        <w:numPr>
          <w:ilvl w:val="1"/>
          <w:numId w:val="25"/>
        </w:numPr>
        <w:tabs>
          <w:tab w:val="left" w:pos="1134"/>
        </w:tabs>
        <w:spacing w:before="40" w:after="0"/>
        <w:ind w:left="0" w:firstLine="0"/>
        <w:contextualSpacing w:val="0"/>
        <w:jc w:val="both"/>
        <w:rPr>
          <w:rFonts w:ascii="Times New Roman" w:hAnsi="Times New Roman"/>
          <w:sz w:val="24"/>
          <w:szCs w:val="24"/>
        </w:rPr>
      </w:pPr>
      <w:r w:rsidRPr="00EC08F7">
        <w:rPr>
          <w:rFonts w:ascii="Times New Roman" w:hAnsi="Times New Roman"/>
          <w:sz w:val="24"/>
          <w:szCs w:val="24"/>
        </w:rPr>
        <w:t xml:space="preserve">Дополнительно во всех блоках буровой установки необходимо предусмотреть монтаж пожарных </w:t>
      </w:r>
      <w:proofErr w:type="spellStart"/>
      <w:r w:rsidRPr="00EC08F7">
        <w:rPr>
          <w:rFonts w:ascii="Times New Roman" w:hAnsi="Times New Roman"/>
          <w:sz w:val="24"/>
          <w:szCs w:val="24"/>
        </w:rPr>
        <w:t>сухотрубов</w:t>
      </w:r>
      <w:proofErr w:type="spellEnd"/>
      <w:r w:rsidRPr="00EC08F7">
        <w:rPr>
          <w:rFonts w:ascii="Times New Roman" w:hAnsi="Times New Roman"/>
          <w:sz w:val="24"/>
          <w:szCs w:val="24"/>
        </w:rPr>
        <w:t xml:space="preserve"> с местом хранения пожарных рукавов.</w:t>
      </w:r>
    </w:p>
    <w:p w:rsidR="00701298" w:rsidRPr="00EC08F7" w:rsidRDefault="00701298" w:rsidP="00B36287">
      <w:pPr>
        <w:pStyle w:val="a3"/>
        <w:numPr>
          <w:ilvl w:val="1"/>
          <w:numId w:val="25"/>
        </w:numPr>
        <w:tabs>
          <w:tab w:val="left" w:pos="1134"/>
        </w:tabs>
        <w:spacing w:before="40" w:after="0"/>
        <w:ind w:left="0" w:firstLine="0"/>
        <w:contextualSpacing w:val="0"/>
        <w:jc w:val="both"/>
        <w:rPr>
          <w:rFonts w:ascii="Times New Roman" w:hAnsi="Times New Roman"/>
          <w:sz w:val="24"/>
          <w:szCs w:val="24"/>
        </w:rPr>
      </w:pPr>
      <w:r w:rsidRPr="00EC08F7">
        <w:rPr>
          <w:rFonts w:ascii="Times New Roman" w:hAnsi="Times New Roman"/>
          <w:sz w:val="24"/>
          <w:szCs w:val="24"/>
        </w:rPr>
        <w:t>Электроуправление Установками должно обеспечивать:</w:t>
      </w:r>
    </w:p>
    <w:p w:rsidR="00701298" w:rsidRPr="00EC08F7" w:rsidRDefault="00701298"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EC08F7">
        <w:rPr>
          <w:rFonts w:ascii="Times New Roman" w:hAnsi="Times New Roman"/>
          <w:sz w:val="24"/>
          <w:szCs w:val="24"/>
        </w:rPr>
        <w:t>ручной пуск рабочего насоса;</w:t>
      </w:r>
    </w:p>
    <w:p w:rsidR="00701298" w:rsidRPr="00EC08F7" w:rsidRDefault="00E0764A"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Pr>
          <w:rFonts w:ascii="Times New Roman" w:hAnsi="Times New Roman"/>
          <w:sz w:val="24"/>
          <w:szCs w:val="24"/>
        </w:rPr>
        <w:t>ручной пуск резервного насоса.</w:t>
      </w:r>
    </w:p>
    <w:p w:rsidR="00701298" w:rsidRPr="00EC08F7" w:rsidRDefault="00701298" w:rsidP="00B36287">
      <w:pPr>
        <w:pStyle w:val="a3"/>
        <w:numPr>
          <w:ilvl w:val="1"/>
          <w:numId w:val="25"/>
        </w:numPr>
        <w:tabs>
          <w:tab w:val="left" w:pos="1134"/>
        </w:tabs>
        <w:spacing w:before="40" w:after="0"/>
        <w:ind w:left="0" w:firstLine="0"/>
        <w:contextualSpacing w:val="0"/>
        <w:jc w:val="both"/>
        <w:rPr>
          <w:rFonts w:ascii="Times New Roman" w:hAnsi="Times New Roman"/>
          <w:sz w:val="24"/>
          <w:szCs w:val="24"/>
        </w:rPr>
      </w:pPr>
      <w:r w:rsidRPr="00EC08F7">
        <w:rPr>
          <w:rFonts w:ascii="Times New Roman" w:hAnsi="Times New Roman"/>
          <w:sz w:val="24"/>
          <w:szCs w:val="24"/>
        </w:rPr>
        <w:t>Узлы управления по окончании монтажа должны иметь табличку с указанием:</w:t>
      </w:r>
    </w:p>
    <w:p w:rsidR="00701298" w:rsidRPr="00EC08F7" w:rsidRDefault="00701298"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EC08F7">
        <w:rPr>
          <w:rFonts w:ascii="Times New Roman" w:hAnsi="Times New Roman"/>
          <w:sz w:val="24"/>
          <w:szCs w:val="24"/>
        </w:rPr>
        <w:t>наименования узла и его номера;</w:t>
      </w:r>
    </w:p>
    <w:p w:rsidR="00701298" w:rsidRPr="00EC08F7" w:rsidRDefault="00701298"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EC08F7">
        <w:rPr>
          <w:rFonts w:ascii="Times New Roman" w:hAnsi="Times New Roman"/>
          <w:sz w:val="24"/>
          <w:szCs w:val="24"/>
        </w:rPr>
        <w:t>номера направления;</w:t>
      </w:r>
    </w:p>
    <w:p w:rsidR="00701298" w:rsidRPr="00EC08F7" w:rsidRDefault="00701298"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EC08F7">
        <w:rPr>
          <w:rFonts w:ascii="Times New Roman" w:hAnsi="Times New Roman"/>
          <w:sz w:val="24"/>
          <w:szCs w:val="24"/>
        </w:rPr>
        <w:t>наименования защищаемого помещения;</w:t>
      </w:r>
    </w:p>
    <w:p w:rsidR="00701298" w:rsidRPr="00EC08F7" w:rsidRDefault="00701298"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EC08F7">
        <w:rPr>
          <w:rFonts w:ascii="Times New Roman" w:hAnsi="Times New Roman"/>
          <w:sz w:val="24"/>
          <w:szCs w:val="24"/>
        </w:rPr>
        <w:t xml:space="preserve">типа и количества </w:t>
      </w:r>
      <w:proofErr w:type="spellStart"/>
      <w:r w:rsidRPr="00EC08F7">
        <w:rPr>
          <w:rFonts w:ascii="Times New Roman" w:hAnsi="Times New Roman"/>
          <w:sz w:val="24"/>
          <w:szCs w:val="24"/>
        </w:rPr>
        <w:t>пеногенераторов</w:t>
      </w:r>
      <w:proofErr w:type="spellEnd"/>
      <w:r w:rsidRPr="00EC08F7">
        <w:rPr>
          <w:rFonts w:ascii="Times New Roman" w:hAnsi="Times New Roman"/>
          <w:sz w:val="24"/>
          <w:szCs w:val="24"/>
        </w:rPr>
        <w:t>;</w:t>
      </w:r>
    </w:p>
    <w:p w:rsidR="00701298" w:rsidRPr="00EC08F7" w:rsidRDefault="00701298"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EC08F7">
        <w:rPr>
          <w:rFonts w:ascii="Times New Roman" w:hAnsi="Times New Roman"/>
          <w:sz w:val="24"/>
          <w:szCs w:val="24"/>
        </w:rPr>
        <w:t>функциональной схемы обвязки и принципиальной схемы установки пожаротушения</w:t>
      </w:r>
      <w:r w:rsidRPr="00E0764A">
        <w:rPr>
          <w:rFonts w:ascii="Times New Roman" w:hAnsi="Times New Roman"/>
          <w:sz w:val="24"/>
          <w:szCs w:val="24"/>
        </w:rPr>
        <w:t xml:space="preserve"> (</w:t>
      </w:r>
      <w:r w:rsidRPr="00EC08F7">
        <w:rPr>
          <w:rFonts w:ascii="Times New Roman" w:hAnsi="Times New Roman"/>
          <w:sz w:val="24"/>
          <w:szCs w:val="24"/>
        </w:rPr>
        <w:t>Блок-бокс с насосной станцией пенного пожаротушения оборудовать функциональной схемой обвязки и инструкцией по управлению установкой пожаротушения);</w:t>
      </w:r>
    </w:p>
    <w:p w:rsidR="00701298" w:rsidRPr="00EC08F7" w:rsidRDefault="00701298"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EC08F7">
        <w:rPr>
          <w:rFonts w:ascii="Times New Roman" w:hAnsi="Times New Roman"/>
          <w:sz w:val="24"/>
          <w:szCs w:val="24"/>
        </w:rPr>
        <w:t>трубопроводы пенного пожаротушения оборудовать стрелками направления подачи огнетушащего вещества;</w:t>
      </w:r>
    </w:p>
    <w:p w:rsidR="00701298" w:rsidRPr="00EC08F7" w:rsidRDefault="00701298"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Pr>
          <w:rFonts w:ascii="Times New Roman" w:hAnsi="Times New Roman"/>
          <w:sz w:val="24"/>
          <w:szCs w:val="24"/>
        </w:rPr>
        <w:t>б</w:t>
      </w:r>
      <w:r w:rsidRPr="00EC08F7">
        <w:rPr>
          <w:rFonts w:ascii="Times New Roman" w:hAnsi="Times New Roman"/>
          <w:sz w:val="24"/>
          <w:szCs w:val="24"/>
        </w:rPr>
        <w:t>лок-бокс с насосной станцией пенного пожаротушения оборудовать визуальными инструкциями по быстрому запуску установки.</w:t>
      </w:r>
    </w:p>
    <w:p w:rsidR="00701298" w:rsidRPr="00EC08F7" w:rsidRDefault="00701298" w:rsidP="00B36287">
      <w:pPr>
        <w:pStyle w:val="a3"/>
        <w:numPr>
          <w:ilvl w:val="1"/>
          <w:numId w:val="25"/>
        </w:numPr>
        <w:tabs>
          <w:tab w:val="left" w:pos="1134"/>
        </w:tabs>
        <w:spacing w:before="40" w:after="0"/>
        <w:ind w:left="0" w:firstLine="0"/>
        <w:contextualSpacing w:val="0"/>
        <w:jc w:val="both"/>
        <w:rPr>
          <w:rFonts w:ascii="Times New Roman" w:hAnsi="Times New Roman"/>
          <w:sz w:val="24"/>
          <w:szCs w:val="24"/>
        </w:rPr>
      </w:pPr>
      <w:r w:rsidRPr="00EC08F7">
        <w:rPr>
          <w:rFonts w:ascii="Times New Roman" w:hAnsi="Times New Roman"/>
          <w:sz w:val="24"/>
          <w:szCs w:val="24"/>
        </w:rPr>
        <w:t>В пределах одного защищаемого помещения должны быть установлены генераторы пены с выходными отверстиями одного диаметра.</w:t>
      </w:r>
    </w:p>
    <w:p w:rsidR="00701298" w:rsidRPr="00EC08F7" w:rsidRDefault="00701298" w:rsidP="00B36287">
      <w:pPr>
        <w:pStyle w:val="a3"/>
        <w:numPr>
          <w:ilvl w:val="1"/>
          <w:numId w:val="25"/>
        </w:numPr>
        <w:tabs>
          <w:tab w:val="left" w:pos="1134"/>
        </w:tabs>
        <w:spacing w:before="40" w:after="0"/>
        <w:ind w:left="0" w:firstLine="0"/>
        <w:contextualSpacing w:val="0"/>
        <w:jc w:val="both"/>
        <w:rPr>
          <w:rFonts w:ascii="Times New Roman" w:hAnsi="Times New Roman"/>
          <w:sz w:val="24"/>
          <w:szCs w:val="24"/>
        </w:rPr>
      </w:pPr>
      <w:r w:rsidRPr="00EC08F7">
        <w:rPr>
          <w:rFonts w:ascii="Times New Roman" w:hAnsi="Times New Roman"/>
          <w:sz w:val="24"/>
          <w:szCs w:val="24"/>
        </w:rPr>
        <w:t>Доступ к оборудованию, узлам управления должен быть удобным и безопасным</w:t>
      </w:r>
    </w:p>
    <w:p w:rsidR="00701298" w:rsidRPr="00EC08F7" w:rsidRDefault="00701298" w:rsidP="00B36287">
      <w:pPr>
        <w:pStyle w:val="a3"/>
        <w:numPr>
          <w:ilvl w:val="1"/>
          <w:numId w:val="25"/>
        </w:numPr>
        <w:tabs>
          <w:tab w:val="left" w:pos="1134"/>
        </w:tabs>
        <w:spacing w:before="40" w:after="0"/>
        <w:ind w:left="0" w:firstLine="0"/>
        <w:contextualSpacing w:val="0"/>
        <w:jc w:val="both"/>
        <w:rPr>
          <w:rFonts w:ascii="Times New Roman" w:hAnsi="Times New Roman"/>
          <w:sz w:val="24"/>
          <w:szCs w:val="24"/>
        </w:rPr>
      </w:pPr>
      <w:r w:rsidRPr="00EC08F7">
        <w:rPr>
          <w:rFonts w:ascii="Times New Roman" w:hAnsi="Times New Roman"/>
          <w:sz w:val="24"/>
          <w:szCs w:val="24"/>
        </w:rPr>
        <w:t xml:space="preserve">Исполнение (группа) электрооборудования установок должно соответствовать категории </w:t>
      </w:r>
      <w:proofErr w:type="spellStart"/>
      <w:r w:rsidRPr="00EC08F7">
        <w:rPr>
          <w:rFonts w:ascii="Times New Roman" w:hAnsi="Times New Roman"/>
          <w:sz w:val="24"/>
          <w:szCs w:val="24"/>
        </w:rPr>
        <w:t>пожар</w:t>
      </w:r>
      <w:proofErr w:type="gramStart"/>
      <w:r w:rsidRPr="00EC08F7">
        <w:rPr>
          <w:rFonts w:ascii="Times New Roman" w:hAnsi="Times New Roman"/>
          <w:sz w:val="24"/>
          <w:szCs w:val="24"/>
        </w:rPr>
        <w:t>о</w:t>
      </w:r>
      <w:proofErr w:type="spellEnd"/>
      <w:r w:rsidRPr="00EC08F7">
        <w:rPr>
          <w:rFonts w:ascii="Times New Roman" w:hAnsi="Times New Roman"/>
          <w:sz w:val="24"/>
          <w:szCs w:val="24"/>
        </w:rPr>
        <w:t>-</w:t>
      </w:r>
      <w:proofErr w:type="gramEnd"/>
      <w:r w:rsidRPr="00EC08F7">
        <w:rPr>
          <w:rFonts w:ascii="Times New Roman" w:hAnsi="Times New Roman"/>
          <w:sz w:val="24"/>
          <w:szCs w:val="24"/>
        </w:rPr>
        <w:t xml:space="preserve"> и взрывобезопасности производств согласно ПУЭ.</w:t>
      </w:r>
    </w:p>
    <w:p w:rsidR="00701298" w:rsidRPr="00EC08F7" w:rsidRDefault="00701298" w:rsidP="00B36287">
      <w:pPr>
        <w:pStyle w:val="a3"/>
        <w:numPr>
          <w:ilvl w:val="1"/>
          <w:numId w:val="25"/>
        </w:numPr>
        <w:tabs>
          <w:tab w:val="left" w:pos="1134"/>
        </w:tabs>
        <w:spacing w:before="40" w:after="0"/>
        <w:ind w:left="0" w:firstLine="0"/>
        <w:contextualSpacing w:val="0"/>
        <w:jc w:val="both"/>
        <w:rPr>
          <w:rFonts w:ascii="Times New Roman" w:hAnsi="Times New Roman"/>
          <w:sz w:val="24"/>
          <w:szCs w:val="24"/>
        </w:rPr>
      </w:pPr>
      <w:r w:rsidRPr="00EC08F7">
        <w:rPr>
          <w:rFonts w:ascii="Times New Roman" w:hAnsi="Times New Roman"/>
          <w:sz w:val="24"/>
          <w:szCs w:val="24"/>
        </w:rPr>
        <w:t>Электрооборудование и трубопроводы установок должны быть заземлены (</w:t>
      </w:r>
      <w:proofErr w:type="spellStart"/>
      <w:r w:rsidRPr="00EC08F7">
        <w:rPr>
          <w:rFonts w:ascii="Times New Roman" w:hAnsi="Times New Roman"/>
          <w:sz w:val="24"/>
          <w:szCs w:val="24"/>
        </w:rPr>
        <w:t>занулены</w:t>
      </w:r>
      <w:proofErr w:type="spellEnd"/>
      <w:r w:rsidRPr="00EC08F7">
        <w:rPr>
          <w:rFonts w:ascii="Times New Roman" w:hAnsi="Times New Roman"/>
          <w:sz w:val="24"/>
          <w:szCs w:val="24"/>
        </w:rPr>
        <w:t>).</w:t>
      </w:r>
    </w:p>
    <w:p w:rsidR="00701298" w:rsidRPr="00EC08F7" w:rsidRDefault="00701298" w:rsidP="00B36287">
      <w:pPr>
        <w:pStyle w:val="a3"/>
        <w:numPr>
          <w:ilvl w:val="1"/>
          <w:numId w:val="25"/>
        </w:numPr>
        <w:tabs>
          <w:tab w:val="left" w:pos="1134"/>
        </w:tabs>
        <w:spacing w:before="40" w:after="0"/>
        <w:ind w:left="0" w:firstLine="0"/>
        <w:contextualSpacing w:val="0"/>
        <w:jc w:val="both"/>
        <w:rPr>
          <w:rFonts w:ascii="Times New Roman" w:hAnsi="Times New Roman"/>
          <w:sz w:val="24"/>
          <w:szCs w:val="24"/>
        </w:rPr>
      </w:pPr>
      <w:r w:rsidRPr="00EC08F7">
        <w:rPr>
          <w:rFonts w:ascii="Times New Roman" w:hAnsi="Times New Roman"/>
          <w:sz w:val="24"/>
          <w:szCs w:val="24"/>
        </w:rPr>
        <w:t>В случае отказа в работоспособности системы пожаротушения необходимо предусмотреть:</w:t>
      </w:r>
    </w:p>
    <w:p w:rsidR="00701298" w:rsidRPr="00EC08F7" w:rsidRDefault="00701298"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EC08F7">
        <w:rPr>
          <w:rFonts w:ascii="Times New Roman" w:hAnsi="Times New Roman"/>
          <w:sz w:val="24"/>
          <w:szCs w:val="24"/>
        </w:rPr>
        <w:t xml:space="preserve">места для подключения пожарной техники к линии пожаротушения с целью подачи огнетушащего вещества через </w:t>
      </w:r>
      <w:proofErr w:type="spellStart"/>
      <w:r w:rsidRPr="00EC08F7">
        <w:rPr>
          <w:rFonts w:ascii="Times New Roman" w:hAnsi="Times New Roman"/>
          <w:sz w:val="24"/>
          <w:szCs w:val="24"/>
        </w:rPr>
        <w:t>пеногенераторы</w:t>
      </w:r>
      <w:proofErr w:type="spellEnd"/>
      <w:r w:rsidRPr="00EC08F7">
        <w:rPr>
          <w:rFonts w:ascii="Times New Roman" w:hAnsi="Times New Roman"/>
          <w:sz w:val="24"/>
          <w:szCs w:val="24"/>
        </w:rPr>
        <w:t>, количество и их направленность в соответствии с проектом, установленные в ВЛБ, НБ, ЕБ, ЦСГО, БПР и др</w:t>
      </w:r>
      <w:proofErr w:type="gramStart"/>
      <w:r w:rsidRPr="00EC08F7">
        <w:rPr>
          <w:rFonts w:ascii="Times New Roman" w:hAnsi="Times New Roman"/>
          <w:sz w:val="24"/>
          <w:szCs w:val="24"/>
        </w:rPr>
        <w:t>..</w:t>
      </w:r>
      <w:proofErr w:type="gramEnd"/>
    </w:p>
    <w:p w:rsidR="00701298" w:rsidRPr="00EC08F7" w:rsidRDefault="00701298"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proofErr w:type="gramStart"/>
      <w:r w:rsidRPr="00EC08F7">
        <w:rPr>
          <w:rFonts w:ascii="Times New Roman" w:hAnsi="Times New Roman"/>
          <w:sz w:val="24"/>
          <w:szCs w:val="24"/>
        </w:rPr>
        <w:t>обвязать пожарную переносную мотопомпу «Гейзер» МП-20/100 трубопроводами «в параллель» к основному и резервному насосам, для подачи огнетушащего вещества к очагу возгорания через линию пожаротушения или через рукавную магистраль.</w:t>
      </w:r>
      <w:proofErr w:type="gramEnd"/>
      <w:r w:rsidRPr="00EC08F7">
        <w:rPr>
          <w:rFonts w:ascii="Times New Roman" w:hAnsi="Times New Roman"/>
          <w:sz w:val="24"/>
          <w:szCs w:val="24"/>
        </w:rPr>
        <w:t xml:space="preserve"> В комплект </w:t>
      </w:r>
      <w:proofErr w:type="gramStart"/>
      <w:r w:rsidRPr="00EC08F7">
        <w:rPr>
          <w:rFonts w:ascii="Times New Roman" w:hAnsi="Times New Roman"/>
          <w:sz w:val="24"/>
          <w:szCs w:val="24"/>
        </w:rPr>
        <w:t>пожарной</w:t>
      </w:r>
      <w:proofErr w:type="gramEnd"/>
      <w:r w:rsidRPr="00EC08F7">
        <w:rPr>
          <w:rFonts w:ascii="Times New Roman" w:hAnsi="Times New Roman"/>
          <w:sz w:val="24"/>
          <w:szCs w:val="24"/>
        </w:rPr>
        <w:t xml:space="preserve"> переносной мотопомпы «Гейзер» МП-20/100 должно входить:</w:t>
      </w:r>
    </w:p>
    <w:p w:rsidR="00701298" w:rsidRPr="00EC08F7" w:rsidRDefault="00701298"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EC08F7">
        <w:rPr>
          <w:rFonts w:ascii="Times New Roman" w:hAnsi="Times New Roman"/>
          <w:sz w:val="24"/>
          <w:szCs w:val="24"/>
        </w:rPr>
        <w:t xml:space="preserve">рукав пожарный напорный для пожарной техники </w:t>
      </w:r>
      <w:r w:rsidRPr="00E0764A">
        <w:rPr>
          <w:rFonts w:ascii="Times New Roman" w:hAnsi="Times New Roman"/>
          <w:sz w:val="24"/>
          <w:szCs w:val="24"/>
        </w:rPr>
        <w:t>D</w:t>
      </w:r>
      <w:r w:rsidRPr="00EC08F7">
        <w:rPr>
          <w:rFonts w:ascii="Times New Roman" w:hAnsi="Times New Roman"/>
          <w:sz w:val="24"/>
          <w:szCs w:val="24"/>
        </w:rPr>
        <w:t>-65мм. с соединительными головками – 18шт;</w:t>
      </w:r>
    </w:p>
    <w:p w:rsidR="00701298" w:rsidRPr="00EC08F7" w:rsidRDefault="00701298"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EC08F7">
        <w:rPr>
          <w:rFonts w:ascii="Times New Roman" w:hAnsi="Times New Roman"/>
          <w:sz w:val="24"/>
          <w:szCs w:val="24"/>
        </w:rPr>
        <w:lastRenderedPageBreak/>
        <w:t xml:space="preserve">рукав пожарный напорный для пожарной техники </w:t>
      </w:r>
      <w:r w:rsidRPr="00E0764A">
        <w:rPr>
          <w:rFonts w:ascii="Times New Roman" w:hAnsi="Times New Roman"/>
          <w:sz w:val="24"/>
          <w:szCs w:val="24"/>
        </w:rPr>
        <w:t>D</w:t>
      </w:r>
      <w:r w:rsidRPr="00EC08F7">
        <w:rPr>
          <w:rFonts w:ascii="Times New Roman" w:hAnsi="Times New Roman"/>
          <w:sz w:val="24"/>
          <w:szCs w:val="24"/>
        </w:rPr>
        <w:t>-51мм. с соединительными головками 18 шт.;</w:t>
      </w:r>
    </w:p>
    <w:p w:rsidR="00701298" w:rsidRPr="00EC08F7" w:rsidRDefault="00701298"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proofErr w:type="spellStart"/>
      <w:r w:rsidRPr="00EC08F7">
        <w:rPr>
          <w:rFonts w:ascii="Times New Roman" w:hAnsi="Times New Roman"/>
          <w:sz w:val="24"/>
          <w:szCs w:val="24"/>
        </w:rPr>
        <w:t>пеносмеситель</w:t>
      </w:r>
      <w:proofErr w:type="spellEnd"/>
      <w:r w:rsidRPr="00EC08F7">
        <w:rPr>
          <w:rFonts w:ascii="Times New Roman" w:hAnsi="Times New Roman"/>
          <w:sz w:val="24"/>
          <w:szCs w:val="24"/>
        </w:rPr>
        <w:t xml:space="preserve"> ПС-1-1шт;</w:t>
      </w:r>
    </w:p>
    <w:p w:rsidR="00701298" w:rsidRPr="00EC08F7" w:rsidRDefault="00701298"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proofErr w:type="spellStart"/>
      <w:r w:rsidRPr="00EC08F7">
        <w:rPr>
          <w:rFonts w:ascii="Times New Roman" w:hAnsi="Times New Roman"/>
          <w:sz w:val="24"/>
          <w:szCs w:val="24"/>
        </w:rPr>
        <w:t>пеносмеситель</w:t>
      </w:r>
      <w:proofErr w:type="spellEnd"/>
      <w:r w:rsidRPr="00EC08F7">
        <w:rPr>
          <w:rFonts w:ascii="Times New Roman" w:hAnsi="Times New Roman"/>
          <w:sz w:val="24"/>
          <w:szCs w:val="24"/>
        </w:rPr>
        <w:t xml:space="preserve"> ПС-2-1шт.;</w:t>
      </w:r>
    </w:p>
    <w:p w:rsidR="00701298" w:rsidRPr="00EC08F7" w:rsidRDefault="00701298"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EC08F7">
        <w:rPr>
          <w:rFonts w:ascii="Times New Roman" w:hAnsi="Times New Roman"/>
          <w:sz w:val="24"/>
          <w:szCs w:val="24"/>
        </w:rPr>
        <w:t>головка переходная 50х70-4 шт.;</w:t>
      </w:r>
    </w:p>
    <w:p w:rsidR="00701298" w:rsidRPr="00EC08F7" w:rsidRDefault="00701298"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EC08F7">
        <w:rPr>
          <w:rFonts w:ascii="Times New Roman" w:hAnsi="Times New Roman"/>
          <w:sz w:val="24"/>
          <w:szCs w:val="24"/>
        </w:rPr>
        <w:t>головка переходная 70х80-2 шт.;</w:t>
      </w:r>
    </w:p>
    <w:p w:rsidR="00701298" w:rsidRPr="00EC08F7" w:rsidRDefault="00701298"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EC08F7">
        <w:rPr>
          <w:rFonts w:ascii="Times New Roman" w:hAnsi="Times New Roman"/>
          <w:sz w:val="24"/>
          <w:szCs w:val="24"/>
        </w:rPr>
        <w:t>пенообразователь ПО-6 – определить рабочей документацией и согласовать с Заказчиком;</w:t>
      </w:r>
    </w:p>
    <w:p w:rsidR="00701298" w:rsidRPr="00EC08F7" w:rsidRDefault="00701298"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EC08F7">
        <w:rPr>
          <w:rFonts w:ascii="Times New Roman" w:hAnsi="Times New Roman"/>
          <w:sz w:val="24"/>
          <w:szCs w:val="24"/>
        </w:rPr>
        <w:t>разветвление рукавное трехходовое РТ-70-2шт.;</w:t>
      </w:r>
    </w:p>
    <w:p w:rsidR="00701298" w:rsidRPr="00EC08F7" w:rsidRDefault="00701298"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EC08F7">
        <w:rPr>
          <w:rFonts w:ascii="Times New Roman" w:hAnsi="Times New Roman"/>
          <w:sz w:val="24"/>
          <w:szCs w:val="24"/>
        </w:rPr>
        <w:t>зажим рукавный зр-80-4 шт.;</w:t>
      </w:r>
    </w:p>
    <w:p w:rsidR="00701298" w:rsidRPr="00EC08F7" w:rsidRDefault="00701298"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EC08F7">
        <w:rPr>
          <w:rFonts w:ascii="Times New Roman" w:hAnsi="Times New Roman"/>
          <w:sz w:val="24"/>
          <w:szCs w:val="24"/>
        </w:rPr>
        <w:t>ствол пожарный ручной РСК-70-4 шт.;</w:t>
      </w:r>
    </w:p>
    <w:p w:rsidR="00701298" w:rsidRPr="00EC08F7" w:rsidRDefault="00701298"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EC08F7">
        <w:rPr>
          <w:rFonts w:ascii="Times New Roman" w:hAnsi="Times New Roman"/>
          <w:sz w:val="24"/>
          <w:szCs w:val="24"/>
        </w:rPr>
        <w:t>ствол пожарный ручной РСК-50-4 шт.;</w:t>
      </w:r>
    </w:p>
    <w:p w:rsidR="00701298" w:rsidRPr="00EC08F7" w:rsidRDefault="00701298"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EC08F7">
        <w:rPr>
          <w:rFonts w:ascii="Times New Roman" w:hAnsi="Times New Roman"/>
          <w:sz w:val="24"/>
          <w:szCs w:val="24"/>
        </w:rPr>
        <w:t xml:space="preserve">генератор пены средней кратности </w:t>
      </w:r>
      <w:proofErr w:type="spellStart"/>
      <w:r w:rsidRPr="00EC08F7">
        <w:rPr>
          <w:rFonts w:ascii="Times New Roman" w:hAnsi="Times New Roman"/>
          <w:sz w:val="24"/>
          <w:szCs w:val="24"/>
        </w:rPr>
        <w:t>перекрывной</w:t>
      </w:r>
      <w:proofErr w:type="spellEnd"/>
      <w:r w:rsidRPr="00EC08F7">
        <w:rPr>
          <w:rFonts w:ascii="Times New Roman" w:hAnsi="Times New Roman"/>
          <w:sz w:val="24"/>
          <w:szCs w:val="24"/>
        </w:rPr>
        <w:t xml:space="preserve"> ГПС – 600</w:t>
      </w:r>
      <w:r w:rsidR="00E0764A">
        <w:rPr>
          <w:rFonts w:ascii="Times New Roman" w:hAnsi="Times New Roman"/>
          <w:sz w:val="24"/>
          <w:szCs w:val="24"/>
        </w:rPr>
        <w:t>.</w:t>
      </w:r>
    </w:p>
    <w:p w:rsidR="00811DD5" w:rsidRPr="00951646" w:rsidRDefault="00811DD5" w:rsidP="00B36287">
      <w:pPr>
        <w:pStyle w:val="2"/>
        <w:numPr>
          <w:ilvl w:val="0"/>
          <w:numId w:val="7"/>
        </w:numPr>
        <w:spacing w:before="240"/>
        <w:ind w:left="1134" w:hanging="1134"/>
        <w:rPr>
          <w:iCs/>
        </w:rPr>
      </w:pPr>
      <w:bookmarkStart w:id="24" w:name="_Toc8913467"/>
      <w:r w:rsidRPr="00951646">
        <w:t>Система видеоконтроля:</w:t>
      </w:r>
      <w:bookmarkEnd w:id="24"/>
    </w:p>
    <w:p w:rsidR="009D20C6" w:rsidRPr="00951646" w:rsidRDefault="009D20C6" w:rsidP="00B36287">
      <w:pPr>
        <w:pStyle w:val="5"/>
        <w:numPr>
          <w:ilvl w:val="2"/>
          <w:numId w:val="26"/>
        </w:numPr>
        <w:shd w:val="clear" w:color="auto" w:fill="auto"/>
        <w:tabs>
          <w:tab w:val="left" w:pos="819"/>
        </w:tabs>
        <w:spacing w:line="274" w:lineRule="exact"/>
        <w:ind w:left="0" w:firstLine="0"/>
        <w:jc w:val="both"/>
        <w:rPr>
          <w:rFonts w:ascii="Times New Roman" w:hAnsi="Times New Roman"/>
          <w:sz w:val="24"/>
          <w:szCs w:val="24"/>
        </w:rPr>
      </w:pPr>
      <w:r w:rsidRPr="00EC08F7">
        <w:rPr>
          <w:rFonts w:ascii="Times New Roman" w:hAnsi="Times New Roman"/>
          <w:sz w:val="24"/>
          <w:szCs w:val="24"/>
        </w:rPr>
        <w:t xml:space="preserve">Размещение камер наблюдения. </w:t>
      </w:r>
      <w:r w:rsidRPr="00951646">
        <w:rPr>
          <w:rFonts w:ascii="Times New Roman" w:hAnsi="Times New Roman"/>
          <w:sz w:val="24"/>
          <w:szCs w:val="24"/>
        </w:rPr>
        <w:t>СВНМ должна обеспечивать обзор следующих точек буровой установки:</w:t>
      </w:r>
    </w:p>
    <w:p w:rsidR="009D20C6" w:rsidRPr="00EC08F7" w:rsidRDefault="009D20C6"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EC08F7">
        <w:rPr>
          <w:rFonts w:ascii="Times New Roman" w:hAnsi="Times New Roman"/>
          <w:sz w:val="24"/>
          <w:szCs w:val="24"/>
        </w:rPr>
        <w:t>ротор;</w:t>
      </w:r>
    </w:p>
    <w:p w:rsidR="009D20C6" w:rsidRPr="00EC08F7" w:rsidRDefault="009D20C6"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EC08F7">
        <w:rPr>
          <w:rFonts w:ascii="Times New Roman" w:hAnsi="Times New Roman"/>
          <w:sz w:val="24"/>
          <w:szCs w:val="24"/>
        </w:rPr>
        <w:t>барабан буровой лебедки;</w:t>
      </w:r>
    </w:p>
    <w:p w:rsidR="009D20C6" w:rsidRPr="00EC08F7" w:rsidRDefault="009D20C6"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EC08F7">
        <w:rPr>
          <w:rFonts w:ascii="Times New Roman" w:hAnsi="Times New Roman"/>
          <w:sz w:val="24"/>
          <w:szCs w:val="24"/>
        </w:rPr>
        <w:t>блок буровых насосов;</w:t>
      </w:r>
    </w:p>
    <w:p w:rsidR="009D20C6" w:rsidRPr="00EC08F7" w:rsidRDefault="00FE3C9F"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6E7501">
        <w:rPr>
          <w:rFonts w:ascii="Times New Roman" w:eastAsia="Times New Roman" w:hAnsi="Times New Roman"/>
          <w:sz w:val="24"/>
          <w:szCs w:val="24"/>
          <w:lang w:eastAsia="ru-RU"/>
        </w:rPr>
        <w:t xml:space="preserve">первая ступень очистки бурового раствора закрытого типа с вакуумной системой </w:t>
      </w:r>
      <w:proofErr w:type="spellStart"/>
      <w:r w:rsidRPr="006E7501">
        <w:rPr>
          <w:rFonts w:ascii="Times New Roman" w:eastAsia="Times New Roman" w:hAnsi="Times New Roman"/>
          <w:sz w:val="24"/>
          <w:szCs w:val="24"/>
          <w:lang w:eastAsia="ru-RU"/>
        </w:rPr>
        <w:t>газоудаления</w:t>
      </w:r>
      <w:proofErr w:type="spellEnd"/>
      <w:r w:rsidRPr="006E7501">
        <w:rPr>
          <w:rFonts w:ascii="Times New Roman" w:eastAsia="Times New Roman" w:hAnsi="Times New Roman"/>
          <w:sz w:val="24"/>
          <w:szCs w:val="24"/>
          <w:lang w:eastAsia="ru-RU"/>
        </w:rPr>
        <w:t xml:space="preserve">  </w:t>
      </w:r>
      <w:r w:rsidR="009D20C6">
        <w:rPr>
          <w:rFonts w:ascii="Times New Roman" w:hAnsi="Times New Roman"/>
          <w:sz w:val="24"/>
          <w:szCs w:val="24"/>
        </w:rPr>
        <w:t>в блоке ЦСГО</w:t>
      </w:r>
      <w:r w:rsidR="009D20C6" w:rsidRPr="00EC08F7">
        <w:rPr>
          <w:rFonts w:ascii="Times New Roman" w:hAnsi="Times New Roman"/>
          <w:sz w:val="24"/>
          <w:szCs w:val="24"/>
        </w:rPr>
        <w:t>;</w:t>
      </w:r>
    </w:p>
    <w:p w:rsidR="009D20C6" w:rsidRPr="00EC08F7" w:rsidRDefault="009D20C6"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EC08F7">
        <w:rPr>
          <w:rFonts w:ascii="Times New Roman" w:hAnsi="Times New Roman"/>
          <w:sz w:val="24"/>
          <w:szCs w:val="24"/>
        </w:rPr>
        <w:t>балкон верхового рабочего;</w:t>
      </w:r>
    </w:p>
    <w:p w:rsidR="009D20C6" w:rsidRPr="00EC08F7" w:rsidRDefault="009D20C6"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EC08F7">
        <w:rPr>
          <w:rFonts w:ascii="Times New Roman" w:hAnsi="Times New Roman"/>
          <w:sz w:val="24"/>
          <w:szCs w:val="24"/>
        </w:rPr>
        <w:t>верхняя зона вышки, не видимая из кабины бурильщика;</w:t>
      </w:r>
    </w:p>
    <w:p w:rsidR="009D20C6" w:rsidRPr="00EC08F7" w:rsidRDefault="009D20C6"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EC08F7">
        <w:rPr>
          <w:rFonts w:ascii="Times New Roman" w:hAnsi="Times New Roman"/>
          <w:sz w:val="24"/>
          <w:szCs w:val="24"/>
        </w:rPr>
        <w:t>рабочее место бурильщика;</w:t>
      </w:r>
    </w:p>
    <w:p w:rsidR="009D20C6" w:rsidRPr="00EC08F7" w:rsidRDefault="009D20C6"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EC08F7">
        <w:rPr>
          <w:rFonts w:ascii="Times New Roman" w:hAnsi="Times New Roman"/>
          <w:sz w:val="24"/>
          <w:szCs w:val="24"/>
        </w:rPr>
        <w:t>устье скважины;</w:t>
      </w:r>
    </w:p>
    <w:p w:rsidR="009D20C6" w:rsidRPr="00EC08F7" w:rsidRDefault="009D20C6"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EC08F7">
        <w:rPr>
          <w:rFonts w:ascii="Times New Roman" w:hAnsi="Times New Roman"/>
          <w:sz w:val="24"/>
          <w:szCs w:val="24"/>
        </w:rPr>
        <w:t>мостки;</w:t>
      </w:r>
    </w:p>
    <w:p w:rsidR="009D20C6" w:rsidRPr="00EC08F7" w:rsidRDefault="009D20C6"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EC08F7">
        <w:rPr>
          <w:rFonts w:ascii="Times New Roman" w:hAnsi="Times New Roman"/>
          <w:sz w:val="24"/>
          <w:szCs w:val="24"/>
        </w:rPr>
        <w:t>роторная площадка (с обзором стола ротора);</w:t>
      </w:r>
    </w:p>
    <w:p w:rsidR="009D20C6" w:rsidRPr="00EC08F7" w:rsidRDefault="009D20C6"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proofErr w:type="gramStart"/>
      <w:r w:rsidRPr="00EC08F7">
        <w:rPr>
          <w:rFonts w:ascii="Times New Roman" w:hAnsi="Times New Roman"/>
          <w:sz w:val="24"/>
          <w:szCs w:val="24"/>
        </w:rPr>
        <w:t>емкостной</w:t>
      </w:r>
      <w:proofErr w:type="gramEnd"/>
      <w:r w:rsidRPr="00EC08F7">
        <w:rPr>
          <w:rFonts w:ascii="Times New Roman" w:hAnsi="Times New Roman"/>
          <w:sz w:val="24"/>
          <w:szCs w:val="24"/>
        </w:rPr>
        <w:t xml:space="preserve"> блок</w:t>
      </w:r>
      <w:r>
        <w:rPr>
          <w:rFonts w:ascii="Times New Roman" w:hAnsi="Times New Roman"/>
          <w:sz w:val="24"/>
          <w:szCs w:val="24"/>
        </w:rPr>
        <w:t>.</w:t>
      </w:r>
    </w:p>
    <w:p w:rsidR="009D20C6" w:rsidRDefault="009D20C6" w:rsidP="00B36287">
      <w:pPr>
        <w:pStyle w:val="5"/>
        <w:numPr>
          <w:ilvl w:val="2"/>
          <w:numId w:val="26"/>
        </w:numPr>
        <w:shd w:val="clear" w:color="auto" w:fill="auto"/>
        <w:tabs>
          <w:tab w:val="left" w:pos="819"/>
        </w:tabs>
        <w:spacing w:before="40" w:line="274" w:lineRule="exact"/>
        <w:ind w:left="0" w:firstLine="0"/>
        <w:jc w:val="both"/>
        <w:rPr>
          <w:rFonts w:ascii="Times New Roman" w:hAnsi="Times New Roman"/>
          <w:sz w:val="24"/>
          <w:szCs w:val="24"/>
        </w:rPr>
      </w:pPr>
      <w:r w:rsidRPr="00EC08F7">
        <w:rPr>
          <w:rFonts w:ascii="Times New Roman" w:hAnsi="Times New Roman"/>
          <w:sz w:val="24"/>
          <w:szCs w:val="24"/>
        </w:rPr>
        <w:t>Технические требования к камерам наблюдения приведены в таблице</w:t>
      </w:r>
      <w:r w:rsidR="00D245C1">
        <w:rPr>
          <w:rFonts w:ascii="Times New Roman" w:hAnsi="Times New Roman"/>
          <w:sz w:val="24"/>
          <w:szCs w:val="24"/>
        </w:rPr>
        <w:t xml:space="preserve"> 14</w:t>
      </w:r>
      <w:r w:rsidR="00951646">
        <w:rPr>
          <w:rFonts w:ascii="Times New Roman" w:hAnsi="Times New Roman"/>
          <w:sz w:val="24"/>
          <w:szCs w:val="24"/>
        </w:rPr>
        <w:t>.</w:t>
      </w:r>
    </w:p>
    <w:p w:rsidR="00951646" w:rsidRPr="00951646" w:rsidRDefault="00951646" w:rsidP="00664D1A">
      <w:pPr>
        <w:pStyle w:val="af4"/>
        <w:keepNext/>
        <w:spacing w:after="120"/>
        <w:jc w:val="right"/>
        <w:rPr>
          <w:rFonts w:ascii="Times New Roman" w:hAnsi="Times New Roman"/>
          <w:b w:val="0"/>
          <w:color w:val="auto"/>
          <w:sz w:val="22"/>
          <w:szCs w:val="22"/>
        </w:rPr>
      </w:pPr>
      <w:r w:rsidRPr="00951646">
        <w:rPr>
          <w:rFonts w:ascii="Times New Roman" w:hAnsi="Times New Roman"/>
          <w:b w:val="0"/>
          <w:color w:val="auto"/>
          <w:sz w:val="22"/>
          <w:szCs w:val="22"/>
        </w:rPr>
        <w:t xml:space="preserve">Таблица </w:t>
      </w:r>
      <w:r w:rsidR="00234267" w:rsidRPr="00951646">
        <w:rPr>
          <w:rFonts w:ascii="Times New Roman" w:hAnsi="Times New Roman"/>
          <w:b w:val="0"/>
          <w:color w:val="auto"/>
          <w:sz w:val="22"/>
          <w:szCs w:val="22"/>
        </w:rPr>
        <w:fldChar w:fldCharType="begin"/>
      </w:r>
      <w:r w:rsidRPr="00951646">
        <w:rPr>
          <w:rFonts w:ascii="Times New Roman" w:hAnsi="Times New Roman"/>
          <w:b w:val="0"/>
          <w:color w:val="auto"/>
          <w:sz w:val="22"/>
          <w:szCs w:val="22"/>
        </w:rPr>
        <w:instrText xml:space="preserve"> SEQ Таблица \* ARABIC </w:instrText>
      </w:r>
      <w:r w:rsidR="00234267" w:rsidRPr="00951646">
        <w:rPr>
          <w:rFonts w:ascii="Times New Roman" w:hAnsi="Times New Roman"/>
          <w:b w:val="0"/>
          <w:color w:val="auto"/>
          <w:sz w:val="22"/>
          <w:szCs w:val="22"/>
        </w:rPr>
        <w:fldChar w:fldCharType="separate"/>
      </w:r>
      <w:r w:rsidR="00451A0F">
        <w:rPr>
          <w:rFonts w:ascii="Times New Roman" w:hAnsi="Times New Roman"/>
          <w:b w:val="0"/>
          <w:noProof/>
          <w:color w:val="auto"/>
          <w:sz w:val="22"/>
          <w:szCs w:val="22"/>
        </w:rPr>
        <w:t>14</w:t>
      </w:r>
      <w:r w:rsidR="00234267" w:rsidRPr="00951646">
        <w:rPr>
          <w:rFonts w:ascii="Times New Roman" w:hAnsi="Times New Roman"/>
          <w:b w:val="0"/>
          <w:color w:val="auto"/>
          <w:sz w:val="22"/>
          <w:szCs w:val="22"/>
        </w:rPr>
        <w:fldChar w:fldCharType="end"/>
      </w:r>
    </w:p>
    <w:tbl>
      <w:tblPr>
        <w:tblOverlap w:val="never"/>
        <w:tblW w:w="9224" w:type="dxa"/>
        <w:tblLayout w:type="fixed"/>
        <w:tblCellMar>
          <w:left w:w="10" w:type="dxa"/>
          <w:right w:w="10" w:type="dxa"/>
        </w:tblCellMar>
        <w:tblLook w:val="0000"/>
      </w:tblPr>
      <w:tblGrid>
        <w:gridCol w:w="10"/>
        <w:gridCol w:w="3686"/>
        <w:gridCol w:w="5518"/>
        <w:gridCol w:w="10"/>
      </w:tblGrid>
      <w:tr w:rsidR="009D20C6" w:rsidRPr="00951646" w:rsidTr="00F650CB">
        <w:trPr>
          <w:gridBefore w:val="1"/>
          <w:wBefore w:w="10" w:type="dxa"/>
          <w:trHeight w:val="216"/>
        </w:trPr>
        <w:tc>
          <w:tcPr>
            <w:tcW w:w="3686" w:type="dxa"/>
            <w:tcBorders>
              <w:top w:val="single" w:sz="4" w:space="0" w:color="auto"/>
              <w:left w:val="single" w:sz="4" w:space="0" w:color="auto"/>
            </w:tcBorders>
            <w:shd w:val="clear" w:color="auto" w:fill="F2F2F2" w:themeFill="background1" w:themeFillShade="F2"/>
          </w:tcPr>
          <w:p w:rsidR="009D20C6" w:rsidRPr="00F650CB" w:rsidRDefault="009D20C6" w:rsidP="00F650CB">
            <w:pPr>
              <w:pStyle w:val="5"/>
              <w:shd w:val="clear" w:color="auto" w:fill="auto"/>
              <w:spacing w:line="240" w:lineRule="auto"/>
              <w:ind w:firstLine="0"/>
              <w:rPr>
                <w:rFonts w:ascii="Times New Roman" w:hAnsi="Times New Roman"/>
                <w:color w:val="000000"/>
                <w:sz w:val="20"/>
                <w:szCs w:val="22"/>
              </w:rPr>
            </w:pPr>
            <w:r w:rsidRPr="00F650CB">
              <w:rPr>
                <w:rStyle w:val="BodytextBold"/>
                <w:rFonts w:eastAsia="Calibri"/>
                <w:sz w:val="20"/>
                <w:szCs w:val="22"/>
              </w:rPr>
              <w:t>Наименование параметра</w:t>
            </w:r>
          </w:p>
        </w:tc>
        <w:tc>
          <w:tcPr>
            <w:tcW w:w="5528" w:type="dxa"/>
            <w:gridSpan w:val="2"/>
            <w:tcBorders>
              <w:top w:val="single" w:sz="4" w:space="0" w:color="auto"/>
              <w:left w:val="single" w:sz="4" w:space="0" w:color="auto"/>
              <w:right w:val="single" w:sz="4" w:space="0" w:color="auto"/>
            </w:tcBorders>
            <w:shd w:val="clear" w:color="auto" w:fill="F2F2F2" w:themeFill="background1" w:themeFillShade="F2"/>
          </w:tcPr>
          <w:p w:rsidR="009D20C6" w:rsidRPr="00F650CB" w:rsidRDefault="009D20C6" w:rsidP="00F650CB">
            <w:pPr>
              <w:pStyle w:val="5"/>
              <w:shd w:val="clear" w:color="auto" w:fill="auto"/>
              <w:spacing w:line="240" w:lineRule="auto"/>
              <w:ind w:firstLine="0"/>
              <w:rPr>
                <w:rFonts w:ascii="Times New Roman" w:hAnsi="Times New Roman"/>
                <w:color w:val="000000"/>
                <w:sz w:val="20"/>
                <w:szCs w:val="22"/>
              </w:rPr>
            </w:pPr>
            <w:r w:rsidRPr="00F650CB">
              <w:rPr>
                <w:rStyle w:val="BodytextBold"/>
                <w:rFonts w:eastAsia="Calibri"/>
                <w:sz w:val="20"/>
                <w:szCs w:val="22"/>
              </w:rPr>
              <w:t>Значение</w:t>
            </w:r>
          </w:p>
        </w:tc>
      </w:tr>
      <w:tr w:rsidR="009D20C6" w:rsidRPr="00951646" w:rsidTr="00664D1A">
        <w:trPr>
          <w:gridAfter w:val="1"/>
          <w:wAfter w:w="10" w:type="dxa"/>
        </w:trPr>
        <w:tc>
          <w:tcPr>
            <w:tcW w:w="3696" w:type="dxa"/>
            <w:gridSpan w:val="2"/>
            <w:tcBorders>
              <w:top w:val="single" w:sz="4" w:space="0" w:color="auto"/>
              <w:left w:val="single" w:sz="4" w:space="0" w:color="auto"/>
            </w:tcBorders>
            <w:shd w:val="clear" w:color="auto" w:fill="FFFFFF"/>
          </w:tcPr>
          <w:p w:rsidR="009D20C6" w:rsidRPr="00951646" w:rsidRDefault="009D20C6" w:rsidP="00951646">
            <w:pPr>
              <w:pStyle w:val="5"/>
              <w:shd w:val="clear" w:color="auto" w:fill="auto"/>
              <w:spacing w:line="240" w:lineRule="auto"/>
              <w:ind w:firstLine="0"/>
              <w:jc w:val="left"/>
              <w:rPr>
                <w:rFonts w:ascii="Times New Roman" w:hAnsi="Times New Roman"/>
                <w:color w:val="000000"/>
                <w:sz w:val="22"/>
                <w:szCs w:val="22"/>
              </w:rPr>
            </w:pPr>
            <w:r w:rsidRPr="00951646">
              <w:rPr>
                <w:rStyle w:val="31"/>
                <w:rFonts w:eastAsia="Calibri"/>
                <w:sz w:val="22"/>
                <w:szCs w:val="22"/>
              </w:rPr>
              <w:t>Разрешение трансляции, не менее</w:t>
            </w:r>
          </w:p>
        </w:tc>
        <w:tc>
          <w:tcPr>
            <w:tcW w:w="5518" w:type="dxa"/>
            <w:tcBorders>
              <w:top w:val="single" w:sz="4" w:space="0" w:color="auto"/>
              <w:left w:val="single" w:sz="4" w:space="0" w:color="auto"/>
              <w:right w:val="single" w:sz="4" w:space="0" w:color="auto"/>
            </w:tcBorders>
            <w:shd w:val="clear" w:color="auto" w:fill="FFFFFF"/>
          </w:tcPr>
          <w:p w:rsidR="009D20C6" w:rsidRPr="00951646" w:rsidRDefault="009D20C6" w:rsidP="00951646">
            <w:pPr>
              <w:pStyle w:val="5"/>
              <w:shd w:val="clear" w:color="auto" w:fill="auto"/>
              <w:spacing w:line="240" w:lineRule="auto"/>
              <w:ind w:firstLine="0"/>
              <w:jc w:val="left"/>
              <w:rPr>
                <w:rFonts w:ascii="Times New Roman" w:hAnsi="Times New Roman"/>
                <w:color w:val="000000"/>
                <w:sz w:val="22"/>
                <w:szCs w:val="22"/>
              </w:rPr>
            </w:pPr>
            <w:r w:rsidRPr="00951646">
              <w:rPr>
                <w:rStyle w:val="31"/>
                <w:rFonts w:eastAsia="Calibri"/>
                <w:sz w:val="22"/>
                <w:szCs w:val="22"/>
                <w:lang w:val="en-US"/>
              </w:rPr>
              <w:t>1280x720</w:t>
            </w:r>
          </w:p>
        </w:tc>
      </w:tr>
      <w:tr w:rsidR="009D20C6" w:rsidRPr="00951646" w:rsidTr="00664D1A">
        <w:trPr>
          <w:gridAfter w:val="1"/>
          <w:wAfter w:w="10" w:type="dxa"/>
        </w:trPr>
        <w:tc>
          <w:tcPr>
            <w:tcW w:w="3696" w:type="dxa"/>
            <w:gridSpan w:val="2"/>
            <w:tcBorders>
              <w:top w:val="single" w:sz="4" w:space="0" w:color="auto"/>
              <w:left w:val="single" w:sz="4" w:space="0" w:color="auto"/>
            </w:tcBorders>
            <w:shd w:val="clear" w:color="auto" w:fill="FFFFFF"/>
          </w:tcPr>
          <w:p w:rsidR="009D20C6" w:rsidRPr="00951646" w:rsidRDefault="009D20C6" w:rsidP="00951646">
            <w:pPr>
              <w:pStyle w:val="5"/>
              <w:shd w:val="clear" w:color="auto" w:fill="auto"/>
              <w:spacing w:line="240" w:lineRule="auto"/>
              <w:ind w:firstLine="0"/>
              <w:jc w:val="left"/>
              <w:rPr>
                <w:rFonts w:ascii="Times New Roman" w:hAnsi="Times New Roman"/>
                <w:color w:val="000000"/>
                <w:sz w:val="22"/>
                <w:szCs w:val="22"/>
              </w:rPr>
            </w:pPr>
            <w:r w:rsidRPr="00951646">
              <w:rPr>
                <w:rStyle w:val="31"/>
                <w:rFonts w:eastAsia="Calibri"/>
                <w:sz w:val="22"/>
                <w:szCs w:val="22"/>
              </w:rPr>
              <w:t>Скорость трансляции, не менее</w:t>
            </w:r>
          </w:p>
        </w:tc>
        <w:tc>
          <w:tcPr>
            <w:tcW w:w="5518" w:type="dxa"/>
            <w:tcBorders>
              <w:top w:val="single" w:sz="4" w:space="0" w:color="auto"/>
              <w:left w:val="single" w:sz="4" w:space="0" w:color="auto"/>
              <w:right w:val="single" w:sz="4" w:space="0" w:color="auto"/>
            </w:tcBorders>
            <w:shd w:val="clear" w:color="auto" w:fill="FFFFFF"/>
          </w:tcPr>
          <w:p w:rsidR="009D20C6" w:rsidRPr="00951646" w:rsidRDefault="009D20C6" w:rsidP="00951646">
            <w:pPr>
              <w:pStyle w:val="5"/>
              <w:shd w:val="clear" w:color="auto" w:fill="auto"/>
              <w:spacing w:line="240" w:lineRule="auto"/>
              <w:ind w:firstLine="0"/>
              <w:jc w:val="left"/>
              <w:rPr>
                <w:rFonts w:ascii="Times New Roman" w:hAnsi="Times New Roman"/>
                <w:color w:val="000000"/>
                <w:sz w:val="22"/>
                <w:szCs w:val="22"/>
              </w:rPr>
            </w:pPr>
            <w:r w:rsidRPr="00951646">
              <w:rPr>
                <w:rStyle w:val="31"/>
                <w:rFonts w:eastAsia="Calibri"/>
                <w:sz w:val="22"/>
                <w:szCs w:val="22"/>
              </w:rPr>
              <w:t>1 -25 кадров в секунду, шаг 1 кадр</w:t>
            </w:r>
          </w:p>
        </w:tc>
      </w:tr>
      <w:tr w:rsidR="009D20C6" w:rsidRPr="00951646" w:rsidTr="00664D1A">
        <w:trPr>
          <w:gridAfter w:val="1"/>
          <w:wAfter w:w="10" w:type="dxa"/>
        </w:trPr>
        <w:tc>
          <w:tcPr>
            <w:tcW w:w="3696" w:type="dxa"/>
            <w:gridSpan w:val="2"/>
            <w:tcBorders>
              <w:top w:val="single" w:sz="4" w:space="0" w:color="auto"/>
              <w:left w:val="single" w:sz="4" w:space="0" w:color="auto"/>
            </w:tcBorders>
            <w:shd w:val="clear" w:color="auto" w:fill="FFFFFF"/>
          </w:tcPr>
          <w:p w:rsidR="009D20C6" w:rsidRPr="00951646" w:rsidRDefault="009D20C6" w:rsidP="00951646">
            <w:pPr>
              <w:pStyle w:val="5"/>
              <w:shd w:val="clear" w:color="auto" w:fill="auto"/>
              <w:spacing w:line="240" w:lineRule="auto"/>
              <w:ind w:firstLine="0"/>
              <w:jc w:val="left"/>
              <w:rPr>
                <w:rFonts w:ascii="Times New Roman" w:hAnsi="Times New Roman"/>
                <w:color w:val="000000"/>
                <w:sz w:val="22"/>
                <w:szCs w:val="22"/>
              </w:rPr>
            </w:pPr>
            <w:r w:rsidRPr="00951646">
              <w:rPr>
                <w:rStyle w:val="31"/>
                <w:rFonts w:eastAsia="Calibri"/>
                <w:sz w:val="22"/>
                <w:szCs w:val="22"/>
              </w:rPr>
              <w:t>Режим «День/ночь»</w:t>
            </w:r>
          </w:p>
        </w:tc>
        <w:tc>
          <w:tcPr>
            <w:tcW w:w="5518" w:type="dxa"/>
            <w:tcBorders>
              <w:top w:val="single" w:sz="4" w:space="0" w:color="auto"/>
              <w:left w:val="single" w:sz="4" w:space="0" w:color="auto"/>
              <w:right w:val="single" w:sz="4" w:space="0" w:color="auto"/>
            </w:tcBorders>
            <w:shd w:val="clear" w:color="auto" w:fill="FFFFFF"/>
          </w:tcPr>
          <w:p w:rsidR="009D20C6" w:rsidRPr="00951646" w:rsidRDefault="009D20C6" w:rsidP="00951646">
            <w:pPr>
              <w:pStyle w:val="5"/>
              <w:shd w:val="clear" w:color="auto" w:fill="auto"/>
              <w:spacing w:line="240" w:lineRule="auto"/>
              <w:ind w:firstLine="0"/>
              <w:jc w:val="left"/>
              <w:rPr>
                <w:rFonts w:ascii="Times New Roman" w:hAnsi="Times New Roman"/>
                <w:color w:val="000000"/>
                <w:sz w:val="22"/>
                <w:szCs w:val="22"/>
              </w:rPr>
            </w:pPr>
            <w:r w:rsidRPr="00951646">
              <w:rPr>
                <w:rStyle w:val="31"/>
                <w:rFonts w:eastAsia="Calibri"/>
                <w:sz w:val="22"/>
                <w:szCs w:val="22"/>
              </w:rPr>
              <w:t>Механический ИК-фильтр</w:t>
            </w:r>
          </w:p>
        </w:tc>
      </w:tr>
      <w:tr w:rsidR="009D20C6" w:rsidRPr="00951646" w:rsidTr="00664D1A">
        <w:trPr>
          <w:gridAfter w:val="1"/>
          <w:wAfter w:w="10" w:type="dxa"/>
        </w:trPr>
        <w:tc>
          <w:tcPr>
            <w:tcW w:w="3696" w:type="dxa"/>
            <w:gridSpan w:val="2"/>
            <w:tcBorders>
              <w:top w:val="single" w:sz="4" w:space="0" w:color="auto"/>
              <w:left w:val="single" w:sz="4" w:space="0" w:color="auto"/>
            </w:tcBorders>
            <w:shd w:val="clear" w:color="auto" w:fill="FFFFFF"/>
          </w:tcPr>
          <w:p w:rsidR="009D20C6" w:rsidRPr="00951646" w:rsidRDefault="009D20C6" w:rsidP="00951646">
            <w:pPr>
              <w:pStyle w:val="5"/>
              <w:shd w:val="clear" w:color="auto" w:fill="auto"/>
              <w:spacing w:line="240" w:lineRule="auto"/>
              <w:ind w:firstLine="0"/>
              <w:jc w:val="left"/>
              <w:rPr>
                <w:rFonts w:ascii="Times New Roman" w:hAnsi="Times New Roman"/>
                <w:color w:val="000000"/>
                <w:sz w:val="22"/>
                <w:szCs w:val="22"/>
              </w:rPr>
            </w:pPr>
            <w:r w:rsidRPr="00951646">
              <w:rPr>
                <w:rStyle w:val="31"/>
                <w:rFonts w:eastAsia="Calibri"/>
                <w:sz w:val="22"/>
                <w:szCs w:val="22"/>
              </w:rPr>
              <w:t xml:space="preserve">Дальность </w:t>
            </w:r>
            <w:proofErr w:type="gramStart"/>
            <w:r w:rsidRPr="00951646">
              <w:rPr>
                <w:rStyle w:val="31"/>
                <w:rFonts w:eastAsia="Calibri"/>
                <w:sz w:val="22"/>
                <w:szCs w:val="22"/>
              </w:rPr>
              <w:t>ИК-подсветки</w:t>
            </w:r>
            <w:proofErr w:type="gramEnd"/>
            <w:r w:rsidRPr="00951646">
              <w:rPr>
                <w:rStyle w:val="31"/>
                <w:rFonts w:eastAsia="Calibri"/>
                <w:sz w:val="22"/>
                <w:szCs w:val="22"/>
              </w:rPr>
              <w:t>, не менее</w:t>
            </w:r>
          </w:p>
        </w:tc>
        <w:tc>
          <w:tcPr>
            <w:tcW w:w="5518" w:type="dxa"/>
            <w:tcBorders>
              <w:top w:val="single" w:sz="4" w:space="0" w:color="auto"/>
              <w:left w:val="single" w:sz="4" w:space="0" w:color="auto"/>
              <w:right w:val="single" w:sz="4" w:space="0" w:color="auto"/>
            </w:tcBorders>
            <w:shd w:val="clear" w:color="auto" w:fill="FFFFFF"/>
          </w:tcPr>
          <w:p w:rsidR="009D20C6" w:rsidRPr="00951646" w:rsidRDefault="009D20C6" w:rsidP="00951646">
            <w:pPr>
              <w:pStyle w:val="5"/>
              <w:shd w:val="clear" w:color="auto" w:fill="auto"/>
              <w:spacing w:line="240" w:lineRule="auto"/>
              <w:ind w:firstLine="0"/>
              <w:jc w:val="left"/>
              <w:rPr>
                <w:rFonts w:ascii="Times New Roman" w:hAnsi="Times New Roman"/>
                <w:color w:val="000000"/>
                <w:sz w:val="22"/>
                <w:szCs w:val="22"/>
              </w:rPr>
            </w:pPr>
            <w:r w:rsidRPr="00951646">
              <w:rPr>
                <w:rStyle w:val="31"/>
                <w:rFonts w:eastAsia="Calibri"/>
                <w:sz w:val="22"/>
                <w:szCs w:val="22"/>
              </w:rPr>
              <w:t>30 метров</w:t>
            </w:r>
          </w:p>
        </w:tc>
      </w:tr>
      <w:tr w:rsidR="009D20C6" w:rsidRPr="00951646" w:rsidTr="00664D1A">
        <w:trPr>
          <w:gridAfter w:val="1"/>
          <w:wAfter w:w="10" w:type="dxa"/>
        </w:trPr>
        <w:tc>
          <w:tcPr>
            <w:tcW w:w="3696" w:type="dxa"/>
            <w:gridSpan w:val="2"/>
            <w:tcBorders>
              <w:top w:val="single" w:sz="4" w:space="0" w:color="auto"/>
              <w:left w:val="single" w:sz="4" w:space="0" w:color="auto"/>
            </w:tcBorders>
            <w:shd w:val="clear" w:color="auto" w:fill="FFFFFF"/>
          </w:tcPr>
          <w:p w:rsidR="009D20C6" w:rsidRPr="00951646" w:rsidRDefault="009D20C6" w:rsidP="00951646">
            <w:pPr>
              <w:pStyle w:val="5"/>
              <w:shd w:val="clear" w:color="auto" w:fill="auto"/>
              <w:spacing w:line="240" w:lineRule="auto"/>
              <w:ind w:firstLine="0"/>
              <w:jc w:val="left"/>
              <w:rPr>
                <w:rFonts w:ascii="Times New Roman" w:hAnsi="Times New Roman"/>
                <w:color w:val="000000"/>
                <w:sz w:val="22"/>
                <w:szCs w:val="22"/>
              </w:rPr>
            </w:pPr>
            <w:r w:rsidRPr="00951646">
              <w:rPr>
                <w:rStyle w:val="31"/>
                <w:rFonts w:eastAsia="Calibri"/>
                <w:sz w:val="22"/>
                <w:szCs w:val="22"/>
              </w:rPr>
              <w:t>Кол-во потоков с различными параметрами, не менее</w:t>
            </w:r>
          </w:p>
        </w:tc>
        <w:tc>
          <w:tcPr>
            <w:tcW w:w="5518" w:type="dxa"/>
            <w:tcBorders>
              <w:top w:val="single" w:sz="4" w:space="0" w:color="auto"/>
              <w:left w:val="single" w:sz="4" w:space="0" w:color="auto"/>
              <w:right w:val="single" w:sz="4" w:space="0" w:color="auto"/>
            </w:tcBorders>
            <w:shd w:val="clear" w:color="auto" w:fill="FFFFFF"/>
          </w:tcPr>
          <w:p w:rsidR="009D20C6" w:rsidRPr="00951646" w:rsidRDefault="00D245C1" w:rsidP="00951646">
            <w:pPr>
              <w:spacing w:after="0" w:line="240" w:lineRule="auto"/>
              <w:rPr>
                <w:rFonts w:ascii="Times New Roman" w:hAnsi="Times New Roman"/>
              </w:rPr>
            </w:pPr>
            <w:r w:rsidRPr="00951646">
              <w:rPr>
                <w:rFonts w:ascii="Times New Roman" w:hAnsi="Times New Roman"/>
              </w:rPr>
              <w:t>4</w:t>
            </w:r>
          </w:p>
        </w:tc>
      </w:tr>
      <w:tr w:rsidR="009D20C6" w:rsidRPr="00466AA1" w:rsidTr="00664D1A">
        <w:trPr>
          <w:gridAfter w:val="1"/>
          <w:wAfter w:w="10" w:type="dxa"/>
        </w:trPr>
        <w:tc>
          <w:tcPr>
            <w:tcW w:w="3696" w:type="dxa"/>
            <w:gridSpan w:val="2"/>
            <w:tcBorders>
              <w:top w:val="single" w:sz="4" w:space="0" w:color="auto"/>
              <w:left w:val="single" w:sz="4" w:space="0" w:color="auto"/>
            </w:tcBorders>
            <w:shd w:val="clear" w:color="auto" w:fill="FFFFFF"/>
          </w:tcPr>
          <w:p w:rsidR="009D20C6" w:rsidRPr="00951646" w:rsidRDefault="009D20C6" w:rsidP="00951646">
            <w:pPr>
              <w:pStyle w:val="5"/>
              <w:shd w:val="clear" w:color="auto" w:fill="auto"/>
              <w:spacing w:line="240" w:lineRule="auto"/>
              <w:ind w:firstLine="0"/>
              <w:jc w:val="left"/>
              <w:rPr>
                <w:rFonts w:ascii="Times New Roman" w:hAnsi="Times New Roman"/>
                <w:color w:val="000000"/>
                <w:sz w:val="22"/>
                <w:szCs w:val="22"/>
              </w:rPr>
            </w:pPr>
            <w:r w:rsidRPr="00951646">
              <w:rPr>
                <w:rStyle w:val="31"/>
                <w:rFonts w:eastAsia="Calibri"/>
                <w:sz w:val="22"/>
                <w:szCs w:val="22"/>
              </w:rPr>
              <w:t>Сетевой интерфейс</w:t>
            </w:r>
          </w:p>
        </w:tc>
        <w:tc>
          <w:tcPr>
            <w:tcW w:w="5518" w:type="dxa"/>
            <w:tcBorders>
              <w:top w:val="single" w:sz="4" w:space="0" w:color="auto"/>
              <w:left w:val="single" w:sz="4" w:space="0" w:color="auto"/>
              <w:right w:val="single" w:sz="4" w:space="0" w:color="auto"/>
            </w:tcBorders>
            <w:shd w:val="clear" w:color="auto" w:fill="FFFFFF"/>
          </w:tcPr>
          <w:p w:rsidR="009D20C6" w:rsidRPr="00951646" w:rsidRDefault="009D20C6" w:rsidP="00951646">
            <w:pPr>
              <w:pStyle w:val="5"/>
              <w:shd w:val="clear" w:color="auto" w:fill="auto"/>
              <w:spacing w:line="240" w:lineRule="auto"/>
              <w:ind w:firstLine="0"/>
              <w:jc w:val="left"/>
              <w:rPr>
                <w:rFonts w:ascii="Times New Roman" w:hAnsi="Times New Roman"/>
                <w:color w:val="000000"/>
                <w:sz w:val="22"/>
                <w:szCs w:val="22"/>
                <w:lang w:val="en-US"/>
              </w:rPr>
            </w:pPr>
            <w:r w:rsidRPr="00951646">
              <w:rPr>
                <w:rStyle w:val="31"/>
                <w:rFonts w:eastAsia="Calibri"/>
                <w:sz w:val="22"/>
                <w:szCs w:val="22"/>
                <w:lang w:val="en-US"/>
              </w:rPr>
              <w:t xml:space="preserve">10Base-T/100Base-TX Ethernet </w:t>
            </w:r>
            <w:r w:rsidRPr="00951646">
              <w:rPr>
                <w:rStyle w:val="31"/>
                <w:rFonts w:eastAsia="Calibri"/>
                <w:sz w:val="22"/>
                <w:szCs w:val="22"/>
              </w:rPr>
              <w:t>порт</w:t>
            </w:r>
          </w:p>
        </w:tc>
      </w:tr>
      <w:tr w:rsidR="009D20C6" w:rsidRPr="00951646" w:rsidTr="00664D1A">
        <w:trPr>
          <w:gridAfter w:val="1"/>
          <w:wAfter w:w="10" w:type="dxa"/>
        </w:trPr>
        <w:tc>
          <w:tcPr>
            <w:tcW w:w="3696" w:type="dxa"/>
            <w:gridSpan w:val="2"/>
            <w:tcBorders>
              <w:top w:val="single" w:sz="4" w:space="0" w:color="auto"/>
              <w:left w:val="single" w:sz="4" w:space="0" w:color="auto"/>
            </w:tcBorders>
            <w:shd w:val="clear" w:color="auto" w:fill="FFFFFF"/>
          </w:tcPr>
          <w:p w:rsidR="009D20C6" w:rsidRPr="00951646" w:rsidRDefault="009D20C6" w:rsidP="00951646">
            <w:pPr>
              <w:pStyle w:val="5"/>
              <w:shd w:val="clear" w:color="auto" w:fill="auto"/>
              <w:spacing w:line="240" w:lineRule="auto"/>
              <w:ind w:firstLine="0"/>
              <w:jc w:val="left"/>
              <w:rPr>
                <w:rFonts w:ascii="Times New Roman" w:hAnsi="Times New Roman"/>
                <w:color w:val="000000"/>
                <w:sz w:val="22"/>
                <w:szCs w:val="22"/>
              </w:rPr>
            </w:pPr>
            <w:r w:rsidRPr="00951646">
              <w:rPr>
                <w:rStyle w:val="31"/>
                <w:rFonts w:eastAsia="Calibri"/>
                <w:sz w:val="22"/>
                <w:szCs w:val="22"/>
              </w:rPr>
              <w:t>Сетевые протоколы</w:t>
            </w:r>
          </w:p>
        </w:tc>
        <w:tc>
          <w:tcPr>
            <w:tcW w:w="5518" w:type="dxa"/>
            <w:tcBorders>
              <w:top w:val="single" w:sz="4" w:space="0" w:color="auto"/>
              <w:left w:val="single" w:sz="4" w:space="0" w:color="auto"/>
              <w:right w:val="single" w:sz="4" w:space="0" w:color="auto"/>
            </w:tcBorders>
            <w:shd w:val="clear" w:color="auto" w:fill="FFFFFF"/>
          </w:tcPr>
          <w:p w:rsidR="009D20C6" w:rsidRPr="00951646" w:rsidRDefault="009D20C6" w:rsidP="00951646">
            <w:pPr>
              <w:pStyle w:val="5"/>
              <w:shd w:val="clear" w:color="auto" w:fill="auto"/>
              <w:spacing w:line="240" w:lineRule="auto"/>
              <w:ind w:firstLine="0"/>
              <w:jc w:val="left"/>
              <w:rPr>
                <w:rFonts w:ascii="Times New Roman" w:hAnsi="Times New Roman"/>
                <w:color w:val="000000"/>
                <w:sz w:val="22"/>
                <w:szCs w:val="22"/>
              </w:rPr>
            </w:pPr>
            <w:r w:rsidRPr="00951646">
              <w:rPr>
                <w:rStyle w:val="31"/>
                <w:rFonts w:eastAsia="Calibri"/>
                <w:sz w:val="22"/>
                <w:szCs w:val="22"/>
                <w:lang w:val="en-US"/>
              </w:rPr>
              <w:t>HTTP</w:t>
            </w:r>
            <w:r w:rsidRPr="00951646">
              <w:rPr>
                <w:rStyle w:val="31"/>
                <w:rFonts w:eastAsia="Calibri"/>
                <w:sz w:val="22"/>
                <w:szCs w:val="22"/>
              </w:rPr>
              <w:t>/</w:t>
            </w:r>
            <w:r w:rsidRPr="00951646">
              <w:rPr>
                <w:rStyle w:val="31"/>
                <w:rFonts w:eastAsia="Calibri"/>
                <w:sz w:val="22"/>
                <w:szCs w:val="22"/>
                <w:lang w:val="en-US"/>
              </w:rPr>
              <w:t>HTTPS</w:t>
            </w:r>
            <w:r w:rsidRPr="00951646">
              <w:rPr>
                <w:rStyle w:val="31"/>
                <w:rFonts w:eastAsia="Calibri"/>
                <w:sz w:val="22"/>
                <w:szCs w:val="22"/>
              </w:rPr>
              <w:t xml:space="preserve">, </w:t>
            </w:r>
            <w:r w:rsidRPr="00951646">
              <w:rPr>
                <w:rStyle w:val="31"/>
                <w:rFonts w:eastAsia="Calibri"/>
                <w:sz w:val="22"/>
                <w:szCs w:val="22"/>
                <w:lang w:val="en-US"/>
              </w:rPr>
              <w:t>TCP</w:t>
            </w:r>
            <w:r w:rsidRPr="00951646">
              <w:rPr>
                <w:rStyle w:val="31"/>
                <w:rFonts w:eastAsia="Calibri"/>
                <w:sz w:val="22"/>
                <w:szCs w:val="22"/>
              </w:rPr>
              <w:t>/</w:t>
            </w:r>
            <w:r w:rsidRPr="00951646">
              <w:rPr>
                <w:rStyle w:val="31"/>
                <w:rFonts w:eastAsia="Calibri"/>
                <w:sz w:val="22"/>
                <w:szCs w:val="22"/>
                <w:lang w:val="en-US"/>
              </w:rPr>
              <w:t>IP</w:t>
            </w:r>
            <w:r w:rsidRPr="00951646">
              <w:rPr>
                <w:rStyle w:val="31"/>
                <w:rFonts w:eastAsia="Calibri"/>
                <w:sz w:val="22"/>
                <w:szCs w:val="22"/>
              </w:rPr>
              <w:t xml:space="preserve">, </w:t>
            </w:r>
            <w:proofErr w:type="spellStart"/>
            <w:r w:rsidRPr="00951646">
              <w:rPr>
                <w:rStyle w:val="31"/>
                <w:rFonts w:eastAsia="Calibri"/>
                <w:sz w:val="22"/>
                <w:szCs w:val="22"/>
                <w:lang w:val="en-US"/>
              </w:rPr>
              <w:t>IPv</w:t>
            </w:r>
            <w:proofErr w:type="spellEnd"/>
            <w:r w:rsidRPr="00951646">
              <w:rPr>
                <w:rStyle w:val="31"/>
                <w:rFonts w:eastAsia="Calibri"/>
                <w:sz w:val="22"/>
                <w:szCs w:val="22"/>
              </w:rPr>
              <w:t>4/</w:t>
            </w:r>
            <w:proofErr w:type="spellStart"/>
            <w:r w:rsidRPr="00951646">
              <w:rPr>
                <w:rStyle w:val="31"/>
                <w:rFonts w:eastAsia="Calibri"/>
                <w:sz w:val="22"/>
                <w:szCs w:val="22"/>
                <w:lang w:val="en-US"/>
              </w:rPr>
              <w:t>IPv</w:t>
            </w:r>
            <w:proofErr w:type="spellEnd"/>
            <w:r w:rsidRPr="00951646">
              <w:rPr>
                <w:rStyle w:val="31"/>
                <w:rFonts w:eastAsia="Calibri"/>
                <w:sz w:val="22"/>
                <w:szCs w:val="22"/>
              </w:rPr>
              <w:t xml:space="preserve">6, </w:t>
            </w:r>
            <w:r w:rsidRPr="00951646">
              <w:rPr>
                <w:rStyle w:val="31"/>
                <w:rFonts w:eastAsia="Calibri"/>
                <w:sz w:val="22"/>
                <w:szCs w:val="22"/>
                <w:lang w:val="en-US"/>
              </w:rPr>
              <w:t>ARP</w:t>
            </w:r>
            <w:r w:rsidRPr="00951646">
              <w:rPr>
                <w:rStyle w:val="31"/>
                <w:rFonts w:eastAsia="Calibri"/>
                <w:sz w:val="22"/>
                <w:szCs w:val="22"/>
              </w:rPr>
              <w:t>, 1</w:t>
            </w:r>
            <w:r w:rsidRPr="00951646">
              <w:rPr>
                <w:rStyle w:val="31"/>
                <w:rFonts w:eastAsia="Calibri"/>
                <w:sz w:val="22"/>
                <w:szCs w:val="22"/>
                <w:lang w:val="en-US"/>
              </w:rPr>
              <w:t>GMP</w:t>
            </w:r>
            <w:r w:rsidRPr="00951646">
              <w:rPr>
                <w:rStyle w:val="31"/>
                <w:rFonts w:eastAsia="Calibri"/>
                <w:sz w:val="22"/>
                <w:szCs w:val="22"/>
              </w:rPr>
              <w:t xml:space="preserve">, </w:t>
            </w:r>
            <w:r w:rsidRPr="00951646">
              <w:rPr>
                <w:rStyle w:val="31"/>
                <w:rFonts w:eastAsia="Calibri"/>
                <w:sz w:val="22"/>
                <w:szCs w:val="22"/>
                <w:lang w:val="en-US"/>
              </w:rPr>
              <w:t>ICMP</w:t>
            </w:r>
            <w:r w:rsidRPr="00951646">
              <w:rPr>
                <w:rStyle w:val="31"/>
                <w:rFonts w:eastAsia="Calibri"/>
                <w:sz w:val="22"/>
                <w:szCs w:val="22"/>
              </w:rPr>
              <w:t xml:space="preserve">, </w:t>
            </w:r>
            <w:r w:rsidRPr="00951646">
              <w:rPr>
                <w:rStyle w:val="31"/>
                <w:rFonts w:eastAsia="Calibri"/>
                <w:sz w:val="22"/>
                <w:szCs w:val="22"/>
                <w:lang w:val="en-US"/>
              </w:rPr>
              <w:t>RTSP</w:t>
            </w:r>
            <w:r w:rsidRPr="00951646">
              <w:rPr>
                <w:rStyle w:val="31"/>
                <w:rFonts w:eastAsia="Calibri"/>
                <w:sz w:val="22"/>
                <w:szCs w:val="22"/>
              </w:rPr>
              <w:t xml:space="preserve">, </w:t>
            </w:r>
            <w:r w:rsidRPr="00951646">
              <w:rPr>
                <w:rStyle w:val="31"/>
                <w:rFonts w:eastAsia="Calibri"/>
                <w:sz w:val="22"/>
                <w:szCs w:val="22"/>
                <w:lang w:val="en-US"/>
              </w:rPr>
              <w:t>RTP</w:t>
            </w:r>
            <w:r w:rsidRPr="00951646">
              <w:rPr>
                <w:rStyle w:val="31"/>
                <w:rFonts w:eastAsia="Calibri"/>
                <w:sz w:val="22"/>
                <w:szCs w:val="22"/>
              </w:rPr>
              <w:t xml:space="preserve">, </w:t>
            </w:r>
            <w:r w:rsidRPr="00951646">
              <w:rPr>
                <w:rStyle w:val="31"/>
                <w:rFonts w:eastAsia="Calibri"/>
                <w:sz w:val="22"/>
                <w:szCs w:val="22"/>
                <w:lang w:val="en-US"/>
              </w:rPr>
              <w:t>UDP</w:t>
            </w:r>
            <w:r w:rsidRPr="00951646">
              <w:rPr>
                <w:rStyle w:val="31"/>
                <w:rFonts w:eastAsia="Calibri"/>
                <w:sz w:val="22"/>
                <w:szCs w:val="22"/>
              </w:rPr>
              <w:t xml:space="preserve">, </w:t>
            </w:r>
            <w:r w:rsidRPr="00951646">
              <w:rPr>
                <w:rStyle w:val="31"/>
                <w:rFonts w:eastAsia="Calibri"/>
                <w:sz w:val="22"/>
                <w:szCs w:val="22"/>
                <w:lang w:val="en-US"/>
              </w:rPr>
              <w:t>SMTP</w:t>
            </w:r>
            <w:r w:rsidRPr="00951646">
              <w:rPr>
                <w:rStyle w:val="31"/>
                <w:rFonts w:eastAsia="Calibri"/>
                <w:sz w:val="22"/>
                <w:szCs w:val="22"/>
              </w:rPr>
              <w:t xml:space="preserve">, </w:t>
            </w:r>
            <w:r w:rsidRPr="00951646">
              <w:rPr>
                <w:rStyle w:val="31"/>
                <w:rFonts w:eastAsia="Calibri"/>
                <w:sz w:val="22"/>
                <w:szCs w:val="22"/>
                <w:lang w:val="en-US"/>
              </w:rPr>
              <w:t>FTP</w:t>
            </w:r>
            <w:r w:rsidRPr="00951646">
              <w:rPr>
                <w:rStyle w:val="31"/>
                <w:rFonts w:eastAsia="Calibri"/>
                <w:sz w:val="22"/>
                <w:szCs w:val="22"/>
              </w:rPr>
              <w:t xml:space="preserve">, </w:t>
            </w:r>
            <w:r w:rsidRPr="00951646">
              <w:rPr>
                <w:rStyle w:val="31"/>
                <w:rFonts w:eastAsia="Calibri"/>
                <w:sz w:val="22"/>
                <w:szCs w:val="22"/>
                <w:lang w:val="en-US"/>
              </w:rPr>
              <w:t>DHCP</w:t>
            </w:r>
            <w:r w:rsidRPr="00951646">
              <w:rPr>
                <w:rStyle w:val="31"/>
                <w:rFonts w:eastAsia="Calibri"/>
                <w:sz w:val="22"/>
                <w:szCs w:val="22"/>
              </w:rPr>
              <w:t xml:space="preserve">, </w:t>
            </w:r>
            <w:r w:rsidRPr="00951646">
              <w:rPr>
                <w:rStyle w:val="31"/>
                <w:rFonts w:eastAsia="Calibri"/>
                <w:sz w:val="22"/>
                <w:szCs w:val="22"/>
                <w:lang w:val="en-US"/>
              </w:rPr>
              <w:t>DNS</w:t>
            </w:r>
            <w:r w:rsidRPr="00951646">
              <w:rPr>
                <w:rStyle w:val="31"/>
                <w:rFonts w:eastAsia="Calibri"/>
                <w:sz w:val="22"/>
                <w:szCs w:val="22"/>
              </w:rPr>
              <w:t xml:space="preserve">, </w:t>
            </w:r>
            <w:r w:rsidRPr="00951646">
              <w:rPr>
                <w:rStyle w:val="31"/>
                <w:rFonts w:eastAsia="Calibri"/>
                <w:sz w:val="22"/>
                <w:szCs w:val="22"/>
                <w:lang w:val="en-US"/>
              </w:rPr>
              <w:t>DDNS</w:t>
            </w:r>
            <w:r w:rsidRPr="00951646">
              <w:rPr>
                <w:rStyle w:val="31"/>
                <w:rFonts w:eastAsia="Calibri"/>
                <w:sz w:val="22"/>
                <w:szCs w:val="22"/>
              </w:rPr>
              <w:t xml:space="preserve">, </w:t>
            </w:r>
            <w:r w:rsidRPr="00951646">
              <w:rPr>
                <w:rStyle w:val="31"/>
                <w:rFonts w:eastAsia="Calibri"/>
                <w:sz w:val="22"/>
                <w:szCs w:val="22"/>
                <w:lang w:val="en-US"/>
              </w:rPr>
              <w:t>PPPOE</w:t>
            </w:r>
            <w:r w:rsidRPr="00951646">
              <w:rPr>
                <w:rStyle w:val="31"/>
                <w:rFonts w:eastAsia="Calibri"/>
                <w:sz w:val="22"/>
                <w:szCs w:val="22"/>
              </w:rPr>
              <w:t xml:space="preserve">, </w:t>
            </w:r>
            <w:r w:rsidRPr="00951646">
              <w:rPr>
                <w:rStyle w:val="31"/>
                <w:rFonts w:eastAsia="Calibri"/>
                <w:sz w:val="22"/>
                <w:szCs w:val="22"/>
                <w:lang w:val="en-US"/>
              </w:rPr>
              <w:t>UPnP</w:t>
            </w:r>
            <w:r w:rsidRPr="00951646">
              <w:rPr>
                <w:rStyle w:val="31"/>
                <w:rFonts w:eastAsia="Calibri"/>
                <w:sz w:val="22"/>
                <w:szCs w:val="22"/>
              </w:rPr>
              <w:t xml:space="preserve">, </w:t>
            </w:r>
            <w:r w:rsidRPr="00951646">
              <w:rPr>
                <w:rStyle w:val="31"/>
                <w:rFonts w:eastAsia="Calibri"/>
                <w:sz w:val="22"/>
                <w:szCs w:val="22"/>
                <w:lang w:val="en-US"/>
              </w:rPr>
              <w:t>NTP</w:t>
            </w:r>
            <w:r w:rsidRPr="00951646">
              <w:rPr>
                <w:rStyle w:val="31"/>
                <w:rFonts w:eastAsia="Calibri"/>
                <w:sz w:val="22"/>
                <w:szCs w:val="22"/>
              </w:rPr>
              <w:t xml:space="preserve">, </w:t>
            </w:r>
            <w:proofErr w:type="spellStart"/>
            <w:r w:rsidRPr="00951646">
              <w:rPr>
                <w:rStyle w:val="31"/>
                <w:rFonts w:eastAsia="Calibri"/>
                <w:sz w:val="22"/>
                <w:szCs w:val="22"/>
                <w:lang w:val="en-US"/>
              </w:rPr>
              <w:t>SNMPvl</w:t>
            </w:r>
            <w:proofErr w:type="spellEnd"/>
            <w:r w:rsidRPr="00951646">
              <w:rPr>
                <w:rStyle w:val="31"/>
                <w:rFonts w:eastAsia="Calibri"/>
                <w:sz w:val="22"/>
                <w:szCs w:val="22"/>
              </w:rPr>
              <w:t xml:space="preserve">/2/3, </w:t>
            </w:r>
            <w:proofErr w:type="spellStart"/>
            <w:r w:rsidRPr="00951646">
              <w:rPr>
                <w:rStyle w:val="31"/>
                <w:rFonts w:eastAsia="Calibri"/>
                <w:sz w:val="22"/>
                <w:szCs w:val="22"/>
                <w:lang w:val="en-US"/>
              </w:rPr>
              <w:t>QoS</w:t>
            </w:r>
            <w:proofErr w:type="spellEnd"/>
            <w:r w:rsidRPr="00951646">
              <w:rPr>
                <w:rStyle w:val="31"/>
                <w:rFonts w:eastAsia="Calibri"/>
                <w:sz w:val="22"/>
                <w:szCs w:val="22"/>
              </w:rPr>
              <w:t xml:space="preserve">, </w:t>
            </w:r>
            <w:r w:rsidRPr="00951646">
              <w:rPr>
                <w:rStyle w:val="31"/>
                <w:rFonts w:eastAsia="Calibri"/>
                <w:sz w:val="22"/>
                <w:szCs w:val="22"/>
                <w:lang w:val="en-US"/>
              </w:rPr>
              <w:t>Multicast</w:t>
            </w:r>
            <w:r w:rsidRPr="00951646">
              <w:rPr>
                <w:rStyle w:val="31"/>
                <w:rFonts w:eastAsia="Calibri"/>
                <w:sz w:val="22"/>
                <w:szCs w:val="22"/>
              </w:rPr>
              <w:t xml:space="preserve">, </w:t>
            </w:r>
            <w:r w:rsidRPr="00951646">
              <w:rPr>
                <w:rStyle w:val="31"/>
                <w:rFonts w:eastAsia="Calibri"/>
                <w:sz w:val="22"/>
                <w:szCs w:val="22"/>
                <w:lang w:val="en-US"/>
              </w:rPr>
              <w:t>ONVIF</w:t>
            </w:r>
          </w:p>
        </w:tc>
      </w:tr>
      <w:tr w:rsidR="009D20C6" w:rsidRPr="00951646" w:rsidTr="00664D1A">
        <w:trPr>
          <w:gridAfter w:val="1"/>
          <w:wAfter w:w="10" w:type="dxa"/>
        </w:trPr>
        <w:tc>
          <w:tcPr>
            <w:tcW w:w="3696" w:type="dxa"/>
            <w:gridSpan w:val="2"/>
            <w:tcBorders>
              <w:top w:val="single" w:sz="4" w:space="0" w:color="auto"/>
              <w:left w:val="single" w:sz="4" w:space="0" w:color="auto"/>
            </w:tcBorders>
            <w:shd w:val="clear" w:color="auto" w:fill="FFFFFF"/>
          </w:tcPr>
          <w:p w:rsidR="009D20C6" w:rsidRPr="00951646" w:rsidRDefault="009D20C6" w:rsidP="00951646">
            <w:pPr>
              <w:pStyle w:val="5"/>
              <w:shd w:val="clear" w:color="auto" w:fill="auto"/>
              <w:spacing w:line="240" w:lineRule="auto"/>
              <w:ind w:firstLine="0"/>
              <w:jc w:val="left"/>
              <w:rPr>
                <w:rFonts w:ascii="Times New Roman" w:hAnsi="Times New Roman"/>
                <w:color w:val="000000"/>
                <w:sz w:val="22"/>
                <w:szCs w:val="22"/>
              </w:rPr>
            </w:pPr>
            <w:r w:rsidRPr="00951646">
              <w:rPr>
                <w:rStyle w:val="31"/>
                <w:rFonts w:eastAsia="Calibri"/>
                <w:sz w:val="22"/>
                <w:szCs w:val="22"/>
              </w:rPr>
              <w:t>Исполнение</w:t>
            </w:r>
          </w:p>
        </w:tc>
        <w:tc>
          <w:tcPr>
            <w:tcW w:w="5518" w:type="dxa"/>
            <w:tcBorders>
              <w:top w:val="single" w:sz="4" w:space="0" w:color="auto"/>
              <w:left w:val="single" w:sz="4" w:space="0" w:color="auto"/>
              <w:right w:val="single" w:sz="4" w:space="0" w:color="auto"/>
            </w:tcBorders>
            <w:shd w:val="clear" w:color="auto" w:fill="FFFFFF"/>
          </w:tcPr>
          <w:p w:rsidR="009D20C6" w:rsidRPr="00951646" w:rsidRDefault="009D20C6" w:rsidP="00951646">
            <w:pPr>
              <w:pStyle w:val="5"/>
              <w:shd w:val="clear" w:color="auto" w:fill="auto"/>
              <w:spacing w:line="240" w:lineRule="auto"/>
              <w:ind w:firstLine="0"/>
              <w:jc w:val="left"/>
              <w:rPr>
                <w:rFonts w:ascii="Times New Roman" w:hAnsi="Times New Roman"/>
                <w:color w:val="000000"/>
                <w:sz w:val="22"/>
                <w:szCs w:val="22"/>
              </w:rPr>
            </w:pPr>
            <w:r w:rsidRPr="00951646">
              <w:rPr>
                <w:rStyle w:val="31"/>
                <w:rFonts w:eastAsia="Calibri"/>
                <w:sz w:val="22"/>
                <w:szCs w:val="22"/>
              </w:rPr>
              <w:t>взрывозащищенное исполнение в соответствии с взрывоопасной зоной 1.</w:t>
            </w:r>
          </w:p>
        </w:tc>
      </w:tr>
      <w:tr w:rsidR="009D20C6" w:rsidRPr="00951646" w:rsidTr="00664D1A">
        <w:trPr>
          <w:gridAfter w:val="1"/>
          <w:wAfter w:w="10" w:type="dxa"/>
        </w:trPr>
        <w:tc>
          <w:tcPr>
            <w:tcW w:w="3696" w:type="dxa"/>
            <w:gridSpan w:val="2"/>
            <w:tcBorders>
              <w:top w:val="single" w:sz="4" w:space="0" w:color="auto"/>
              <w:left w:val="single" w:sz="4" w:space="0" w:color="auto"/>
            </w:tcBorders>
            <w:shd w:val="clear" w:color="auto" w:fill="FFFFFF"/>
          </w:tcPr>
          <w:p w:rsidR="009D20C6" w:rsidRPr="00951646" w:rsidRDefault="009D20C6" w:rsidP="00951646">
            <w:pPr>
              <w:pStyle w:val="5"/>
              <w:shd w:val="clear" w:color="auto" w:fill="auto"/>
              <w:spacing w:line="240" w:lineRule="auto"/>
              <w:ind w:firstLine="0"/>
              <w:jc w:val="left"/>
              <w:rPr>
                <w:rFonts w:ascii="Times New Roman" w:hAnsi="Times New Roman"/>
                <w:color w:val="000000"/>
                <w:sz w:val="22"/>
                <w:szCs w:val="22"/>
              </w:rPr>
            </w:pPr>
            <w:r w:rsidRPr="00951646">
              <w:rPr>
                <w:rStyle w:val="31"/>
                <w:rFonts w:eastAsia="Calibri"/>
                <w:sz w:val="22"/>
                <w:szCs w:val="22"/>
              </w:rPr>
              <w:t>Диапазон рабочих температур, не менее</w:t>
            </w:r>
          </w:p>
        </w:tc>
        <w:tc>
          <w:tcPr>
            <w:tcW w:w="5518" w:type="dxa"/>
            <w:tcBorders>
              <w:top w:val="single" w:sz="4" w:space="0" w:color="auto"/>
              <w:left w:val="single" w:sz="4" w:space="0" w:color="auto"/>
              <w:right w:val="single" w:sz="4" w:space="0" w:color="auto"/>
            </w:tcBorders>
            <w:shd w:val="clear" w:color="auto" w:fill="FFFFFF"/>
          </w:tcPr>
          <w:p w:rsidR="009D20C6" w:rsidRPr="00951646" w:rsidRDefault="009D20C6" w:rsidP="00951646">
            <w:pPr>
              <w:pStyle w:val="5"/>
              <w:shd w:val="clear" w:color="auto" w:fill="auto"/>
              <w:spacing w:line="240" w:lineRule="auto"/>
              <w:ind w:firstLine="0"/>
              <w:jc w:val="left"/>
              <w:rPr>
                <w:rFonts w:ascii="Times New Roman" w:hAnsi="Times New Roman"/>
                <w:color w:val="000000"/>
                <w:sz w:val="22"/>
                <w:szCs w:val="22"/>
              </w:rPr>
            </w:pPr>
            <w:r w:rsidRPr="00951646">
              <w:rPr>
                <w:rStyle w:val="31"/>
                <w:rFonts w:eastAsia="Calibri"/>
                <w:sz w:val="22"/>
                <w:szCs w:val="22"/>
              </w:rPr>
              <w:t>-45 ... +40</w:t>
            </w:r>
            <w:proofErr w:type="gramStart"/>
            <w:r w:rsidRPr="00951646">
              <w:rPr>
                <w:rStyle w:val="31"/>
                <w:rFonts w:eastAsia="Calibri"/>
                <w:sz w:val="22"/>
                <w:szCs w:val="22"/>
              </w:rPr>
              <w:t>°С</w:t>
            </w:r>
            <w:proofErr w:type="gramEnd"/>
          </w:p>
        </w:tc>
      </w:tr>
      <w:tr w:rsidR="009D20C6" w:rsidRPr="00951646" w:rsidTr="00664D1A">
        <w:trPr>
          <w:gridAfter w:val="1"/>
          <w:wAfter w:w="10" w:type="dxa"/>
        </w:trPr>
        <w:tc>
          <w:tcPr>
            <w:tcW w:w="3696" w:type="dxa"/>
            <w:gridSpan w:val="2"/>
            <w:tcBorders>
              <w:top w:val="single" w:sz="4" w:space="0" w:color="auto"/>
              <w:left w:val="single" w:sz="4" w:space="0" w:color="auto"/>
              <w:bottom w:val="single" w:sz="4" w:space="0" w:color="auto"/>
            </w:tcBorders>
            <w:shd w:val="clear" w:color="auto" w:fill="FFFFFF"/>
          </w:tcPr>
          <w:p w:rsidR="009D20C6" w:rsidRPr="00951646" w:rsidRDefault="009D20C6" w:rsidP="00951646">
            <w:pPr>
              <w:pStyle w:val="5"/>
              <w:shd w:val="clear" w:color="auto" w:fill="auto"/>
              <w:spacing w:line="240" w:lineRule="auto"/>
              <w:ind w:firstLine="0"/>
              <w:jc w:val="left"/>
              <w:rPr>
                <w:rFonts w:ascii="Times New Roman" w:hAnsi="Times New Roman"/>
                <w:color w:val="000000"/>
                <w:sz w:val="22"/>
                <w:szCs w:val="22"/>
              </w:rPr>
            </w:pPr>
            <w:r w:rsidRPr="00951646">
              <w:rPr>
                <w:rStyle w:val="31"/>
                <w:rFonts w:eastAsia="Calibri"/>
                <w:sz w:val="22"/>
                <w:szCs w:val="22"/>
              </w:rPr>
              <w:t>Питание, не менее</w:t>
            </w:r>
          </w:p>
        </w:tc>
        <w:tc>
          <w:tcPr>
            <w:tcW w:w="5518" w:type="dxa"/>
            <w:tcBorders>
              <w:top w:val="single" w:sz="4" w:space="0" w:color="auto"/>
              <w:left w:val="single" w:sz="4" w:space="0" w:color="auto"/>
              <w:bottom w:val="single" w:sz="4" w:space="0" w:color="auto"/>
              <w:right w:val="single" w:sz="4" w:space="0" w:color="auto"/>
            </w:tcBorders>
            <w:shd w:val="clear" w:color="auto" w:fill="FFFFFF"/>
          </w:tcPr>
          <w:p w:rsidR="009D20C6" w:rsidRPr="00951646" w:rsidRDefault="009D20C6" w:rsidP="00951646">
            <w:pPr>
              <w:pStyle w:val="5"/>
              <w:shd w:val="clear" w:color="auto" w:fill="auto"/>
              <w:spacing w:line="240" w:lineRule="auto"/>
              <w:ind w:firstLine="0"/>
              <w:jc w:val="left"/>
              <w:rPr>
                <w:rFonts w:ascii="Times New Roman" w:hAnsi="Times New Roman"/>
                <w:color w:val="000000"/>
                <w:sz w:val="22"/>
                <w:szCs w:val="22"/>
              </w:rPr>
            </w:pPr>
            <w:proofErr w:type="spellStart"/>
            <w:r w:rsidRPr="00951646">
              <w:rPr>
                <w:rStyle w:val="31"/>
                <w:rFonts w:eastAsia="Calibri"/>
                <w:sz w:val="22"/>
                <w:szCs w:val="22"/>
              </w:rPr>
              <w:t>РоЕ</w:t>
            </w:r>
            <w:proofErr w:type="spellEnd"/>
            <w:r w:rsidRPr="00951646">
              <w:rPr>
                <w:rStyle w:val="31"/>
                <w:rFonts w:eastAsia="Calibri"/>
                <w:sz w:val="22"/>
                <w:szCs w:val="22"/>
              </w:rPr>
              <w:t xml:space="preserve"> </w:t>
            </w:r>
            <w:r w:rsidRPr="00951646">
              <w:rPr>
                <w:rStyle w:val="31"/>
                <w:rFonts w:eastAsia="Calibri"/>
                <w:sz w:val="22"/>
                <w:szCs w:val="22"/>
                <w:lang w:val="en-US"/>
              </w:rPr>
              <w:t xml:space="preserve">(IEEE802.3af) </w:t>
            </w:r>
            <w:r w:rsidRPr="00951646">
              <w:rPr>
                <w:rStyle w:val="31"/>
                <w:rFonts w:eastAsia="Calibri"/>
                <w:sz w:val="22"/>
                <w:szCs w:val="22"/>
              </w:rPr>
              <w:t xml:space="preserve">/ </w:t>
            </w:r>
            <w:r w:rsidRPr="00951646">
              <w:rPr>
                <w:rStyle w:val="31"/>
                <w:rFonts w:eastAsia="Calibri"/>
                <w:sz w:val="22"/>
                <w:szCs w:val="22"/>
                <w:lang w:val="en-US"/>
              </w:rPr>
              <w:t>DC</w:t>
            </w:r>
          </w:p>
        </w:tc>
      </w:tr>
    </w:tbl>
    <w:p w:rsidR="009D20C6" w:rsidRDefault="009D20C6" w:rsidP="00664D1A">
      <w:pPr>
        <w:pStyle w:val="5"/>
        <w:shd w:val="clear" w:color="auto" w:fill="auto"/>
        <w:spacing w:line="278" w:lineRule="exact"/>
        <w:ind w:firstLine="0"/>
        <w:jc w:val="both"/>
        <w:rPr>
          <w:rFonts w:ascii="Times New Roman" w:hAnsi="Times New Roman"/>
          <w:sz w:val="22"/>
          <w:szCs w:val="22"/>
        </w:rPr>
      </w:pPr>
      <w:r w:rsidRPr="00664D1A">
        <w:rPr>
          <w:rStyle w:val="Bodytext12ptItalic"/>
          <w:rFonts w:eastAsia="Calibri"/>
          <w:sz w:val="22"/>
          <w:szCs w:val="22"/>
        </w:rPr>
        <w:t>Примечание:</w:t>
      </w:r>
      <w:r w:rsidRPr="00664D1A">
        <w:rPr>
          <w:rFonts w:ascii="Times New Roman" w:hAnsi="Times New Roman"/>
          <w:sz w:val="22"/>
          <w:szCs w:val="22"/>
        </w:rPr>
        <w:t xml:space="preserve"> При особых условиях к эксплуатации, возм</w:t>
      </w:r>
      <w:r w:rsidR="00664D1A">
        <w:rPr>
          <w:rFonts w:ascii="Times New Roman" w:hAnsi="Times New Roman"/>
          <w:sz w:val="22"/>
          <w:szCs w:val="22"/>
        </w:rPr>
        <w:t xml:space="preserve">ожны различные исполнения камер </w:t>
      </w:r>
      <w:r w:rsidRPr="00664D1A">
        <w:rPr>
          <w:rFonts w:ascii="Times New Roman" w:hAnsi="Times New Roman"/>
          <w:sz w:val="22"/>
          <w:szCs w:val="22"/>
        </w:rPr>
        <w:lastRenderedPageBreak/>
        <w:t>купольные, антивандальные, арктические и т.д., при этом характеристики должны быть не менее приведенных в таблице.</w:t>
      </w:r>
    </w:p>
    <w:p w:rsidR="009D20C6" w:rsidRDefault="009D20C6" w:rsidP="00B36287">
      <w:pPr>
        <w:pStyle w:val="5"/>
        <w:numPr>
          <w:ilvl w:val="2"/>
          <w:numId w:val="26"/>
        </w:numPr>
        <w:shd w:val="clear" w:color="auto" w:fill="auto"/>
        <w:tabs>
          <w:tab w:val="left" w:pos="819"/>
        </w:tabs>
        <w:spacing w:before="40" w:line="274" w:lineRule="exact"/>
        <w:ind w:left="0" w:firstLine="0"/>
        <w:jc w:val="both"/>
        <w:rPr>
          <w:rFonts w:ascii="Times New Roman" w:hAnsi="Times New Roman"/>
          <w:sz w:val="24"/>
          <w:szCs w:val="24"/>
        </w:rPr>
      </w:pPr>
      <w:r w:rsidRPr="00EC08F7">
        <w:rPr>
          <w:rFonts w:ascii="Times New Roman" w:hAnsi="Times New Roman"/>
          <w:sz w:val="24"/>
          <w:szCs w:val="24"/>
        </w:rPr>
        <w:t xml:space="preserve">Технические требования к видеорегистратору приведены в таблице </w:t>
      </w:r>
      <w:r w:rsidR="00D245C1">
        <w:rPr>
          <w:rFonts w:ascii="Times New Roman" w:hAnsi="Times New Roman"/>
          <w:sz w:val="24"/>
          <w:szCs w:val="24"/>
        </w:rPr>
        <w:t>15</w:t>
      </w:r>
    </w:p>
    <w:p w:rsidR="00B87431" w:rsidRPr="00B87431" w:rsidRDefault="00B87431" w:rsidP="00B87431">
      <w:pPr>
        <w:pStyle w:val="af4"/>
        <w:keepNext/>
        <w:jc w:val="right"/>
        <w:rPr>
          <w:rFonts w:ascii="Times New Roman" w:hAnsi="Times New Roman"/>
          <w:b w:val="0"/>
          <w:color w:val="auto"/>
          <w:sz w:val="22"/>
          <w:szCs w:val="22"/>
        </w:rPr>
      </w:pPr>
      <w:r w:rsidRPr="00B87431">
        <w:rPr>
          <w:rFonts w:ascii="Times New Roman" w:hAnsi="Times New Roman"/>
          <w:b w:val="0"/>
          <w:color w:val="auto"/>
          <w:sz w:val="22"/>
          <w:szCs w:val="22"/>
        </w:rPr>
        <w:t xml:space="preserve">Таблица </w:t>
      </w:r>
      <w:r w:rsidR="00234267" w:rsidRPr="00B87431">
        <w:rPr>
          <w:rFonts w:ascii="Times New Roman" w:hAnsi="Times New Roman"/>
          <w:b w:val="0"/>
          <w:color w:val="auto"/>
          <w:sz w:val="22"/>
          <w:szCs w:val="22"/>
        </w:rPr>
        <w:fldChar w:fldCharType="begin"/>
      </w:r>
      <w:r w:rsidRPr="00B87431">
        <w:rPr>
          <w:rFonts w:ascii="Times New Roman" w:hAnsi="Times New Roman"/>
          <w:b w:val="0"/>
          <w:color w:val="auto"/>
          <w:sz w:val="22"/>
          <w:szCs w:val="22"/>
        </w:rPr>
        <w:instrText xml:space="preserve"> SEQ Таблица \* ARABIC </w:instrText>
      </w:r>
      <w:r w:rsidR="00234267" w:rsidRPr="00B87431">
        <w:rPr>
          <w:rFonts w:ascii="Times New Roman" w:hAnsi="Times New Roman"/>
          <w:b w:val="0"/>
          <w:color w:val="auto"/>
          <w:sz w:val="22"/>
          <w:szCs w:val="22"/>
        </w:rPr>
        <w:fldChar w:fldCharType="separate"/>
      </w:r>
      <w:r w:rsidR="00451A0F">
        <w:rPr>
          <w:rFonts w:ascii="Times New Roman" w:hAnsi="Times New Roman"/>
          <w:b w:val="0"/>
          <w:noProof/>
          <w:color w:val="auto"/>
          <w:sz w:val="22"/>
          <w:szCs w:val="22"/>
        </w:rPr>
        <w:t>15</w:t>
      </w:r>
      <w:r w:rsidR="00234267" w:rsidRPr="00B87431">
        <w:rPr>
          <w:rFonts w:ascii="Times New Roman" w:hAnsi="Times New Roman"/>
          <w:b w:val="0"/>
          <w:color w:val="auto"/>
          <w:sz w:val="22"/>
          <w:szCs w:val="22"/>
        </w:rPr>
        <w:fldChar w:fldCharType="end"/>
      </w:r>
    </w:p>
    <w:tbl>
      <w:tblPr>
        <w:tblOverlap w:val="never"/>
        <w:tblW w:w="9214" w:type="dxa"/>
        <w:tblInd w:w="10" w:type="dxa"/>
        <w:tblLayout w:type="fixed"/>
        <w:tblCellMar>
          <w:left w:w="10" w:type="dxa"/>
          <w:right w:w="10" w:type="dxa"/>
        </w:tblCellMar>
        <w:tblLook w:val="0000"/>
      </w:tblPr>
      <w:tblGrid>
        <w:gridCol w:w="3261"/>
        <w:gridCol w:w="5953"/>
      </w:tblGrid>
      <w:tr w:rsidR="009D20C6" w:rsidRPr="00664D1A" w:rsidTr="00E44543">
        <w:trPr>
          <w:cantSplit/>
          <w:trHeight w:val="426"/>
          <w:tblHeader/>
        </w:trPr>
        <w:tc>
          <w:tcPr>
            <w:tcW w:w="3261" w:type="dxa"/>
            <w:tcBorders>
              <w:top w:val="single" w:sz="4" w:space="0" w:color="auto"/>
              <w:left w:val="single" w:sz="4" w:space="0" w:color="auto"/>
            </w:tcBorders>
            <w:shd w:val="clear" w:color="auto" w:fill="F2F2F2" w:themeFill="background1" w:themeFillShade="F2"/>
            <w:vAlign w:val="center"/>
          </w:tcPr>
          <w:p w:rsidR="009D20C6" w:rsidRPr="00F650CB" w:rsidRDefault="009D20C6" w:rsidP="00E44543">
            <w:pPr>
              <w:pStyle w:val="5"/>
              <w:shd w:val="clear" w:color="auto" w:fill="auto"/>
              <w:spacing w:line="240" w:lineRule="auto"/>
              <w:ind w:firstLine="0"/>
              <w:rPr>
                <w:rFonts w:ascii="Times New Roman" w:hAnsi="Times New Roman"/>
                <w:color w:val="000000"/>
                <w:sz w:val="20"/>
              </w:rPr>
            </w:pPr>
            <w:r w:rsidRPr="00F650CB">
              <w:rPr>
                <w:rStyle w:val="BodytextBold"/>
                <w:rFonts w:eastAsia="Calibri"/>
                <w:sz w:val="20"/>
                <w:szCs w:val="20"/>
              </w:rPr>
              <w:t>Наименование параметра</w:t>
            </w:r>
          </w:p>
        </w:tc>
        <w:tc>
          <w:tcPr>
            <w:tcW w:w="5953" w:type="dxa"/>
            <w:tcBorders>
              <w:top w:val="single" w:sz="4" w:space="0" w:color="auto"/>
              <w:left w:val="single" w:sz="4" w:space="0" w:color="auto"/>
              <w:right w:val="single" w:sz="4" w:space="0" w:color="auto"/>
            </w:tcBorders>
            <w:shd w:val="clear" w:color="auto" w:fill="F2F2F2" w:themeFill="background1" w:themeFillShade="F2"/>
            <w:vAlign w:val="center"/>
          </w:tcPr>
          <w:p w:rsidR="009D20C6" w:rsidRPr="00F650CB" w:rsidRDefault="009D20C6" w:rsidP="00E44543">
            <w:pPr>
              <w:pStyle w:val="5"/>
              <w:shd w:val="clear" w:color="auto" w:fill="auto"/>
              <w:spacing w:line="240" w:lineRule="auto"/>
              <w:ind w:firstLine="0"/>
              <w:rPr>
                <w:rFonts w:ascii="Times New Roman" w:hAnsi="Times New Roman"/>
                <w:color w:val="000000"/>
                <w:sz w:val="20"/>
              </w:rPr>
            </w:pPr>
            <w:r w:rsidRPr="00F650CB">
              <w:rPr>
                <w:rStyle w:val="BodytextBold"/>
                <w:rFonts w:eastAsia="Calibri"/>
                <w:sz w:val="20"/>
                <w:szCs w:val="20"/>
              </w:rPr>
              <w:t>Значение</w:t>
            </w:r>
          </w:p>
        </w:tc>
      </w:tr>
      <w:tr w:rsidR="009D20C6" w:rsidRPr="00664D1A" w:rsidTr="00664D1A">
        <w:tc>
          <w:tcPr>
            <w:tcW w:w="3261" w:type="dxa"/>
            <w:tcBorders>
              <w:top w:val="single" w:sz="4" w:space="0" w:color="auto"/>
              <w:left w:val="single" w:sz="4" w:space="0" w:color="auto"/>
              <w:bottom w:val="single" w:sz="4" w:space="0" w:color="auto"/>
            </w:tcBorders>
            <w:shd w:val="clear" w:color="auto" w:fill="FFFFFF"/>
            <w:vAlign w:val="center"/>
          </w:tcPr>
          <w:p w:rsidR="009D20C6" w:rsidRPr="00664D1A" w:rsidRDefault="009D20C6" w:rsidP="00664D1A">
            <w:pPr>
              <w:pStyle w:val="5"/>
              <w:shd w:val="clear" w:color="auto" w:fill="auto"/>
              <w:spacing w:line="240" w:lineRule="auto"/>
              <w:ind w:left="132" w:firstLine="0"/>
              <w:jc w:val="left"/>
              <w:rPr>
                <w:rFonts w:ascii="Times New Roman" w:hAnsi="Times New Roman"/>
                <w:color w:val="000000"/>
                <w:sz w:val="22"/>
                <w:szCs w:val="22"/>
              </w:rPr>
            </w:pPr>
            <w:r w:rsidRPr="00664D1A">
              <w:rPr>
                <w:rStyle w:val="31"/>
                <w:rFonts w:eastAsia="Calibri"/>
                <w:sz w:val="22"/>
                <w:szCs w:val="22"/>
              </w:rPr>
              <w:t>Количество каналов, не менее</w:t>
            </w:r>
          </w:p>
        </w:tc>
        <w:tc>
          <w:tcPr>
            <w:tcW w:w="5953" w:type="dxa"/>
            <w:tcBorders>
              <w:top w:val="single" w:sz="4" w:space="0" w:color="auto"/>
              <w:left w:val="single" w:sz="4" w:space="0" w:color="auto"/>
              <w:bottom w:val="single" w:sz="4" w:space="0" w:color="auto"/>
              <w:right w:val="single" w:sz="4" w:space="0" w:color="auto"/>
            </w:tcBorders>
            <w:shd w:val="clear" w:color="auto" w:fill="FFFFFF"/>
          </w:tcPr>
          <w:p w:rsidR="009D20C6" w:rsidRPr="00664D1A" w:rsidRDefault="009D20C6" w:rsidP="00664D1A">
            <w:pPr>
              <w:pStyle w:val="5"/>
              <w:shd w:val="clear" w:color="auto" w:fill="auto"/>
              <w:spacing w:line="240" w:lineRule="auto"/>
              <w:ind w:left="46" w:firstLine="0"/>
              <w:jc w:val="left"/>
              <w:rPr>
                <w:rFonts w:ascii="Times New Roman" w:hAnsi="Times New Roman"/>
                <w:color w:val="000000"/>
                <w:sz w:val="22"/>
                <w:szCs w:val="22"/>
              </w:rPr>
            </w:pPr>
            <w:r w:rsidRPr="00664D1A">
              <w:rPr>
                <w:rStyle w:val="31"/>
                <w:rFonts w:eastAsia="Calibri"/>
                <w:sz w:val="22"/>
                <w:szCs w:val="22"/>
              </w:rPr>
              <w:t>10, Определяется количеством камер, сколько камер столько и каналов.</w:t>
            </w:r>
          </w:p>
        </w:tc>
      </w:tr>
      <w:tr w:rsidR="009D20C6" w:rsidRPr="00664D1A" w:rsidTr="00664D1A">
        <w:tc>
          <w:tcPr>
            <w:tcW w:w="3261" w:type="dxa"/>
            <w:tcBorders>
              <w:top w:val="single" w:sz="4" w:space="0" w:color="auto"/>
              <w:left w:val="single" w:sz="4" w:space="0" w:color="auto"/>
            </w:tcBorders>
            <w:shd w:val="clear" w:color="auto" w:fill="FFFFFF"/>
            <w:vAlign w:val="center"/>
          </w:tcPr>
          <w:p w:rsidR="009D20C6" w:rsidRPr="00664D1A" w:rsidRDefault="009D20C6" w:rsidP="00664D1A">
            <w:pPr>
              <w:pStyle w:val="5"/>
              <w:shd w:val="clear" w:color="auto" w:fill="auto"/>
              <w:spacing w:line="240" w:lineRule="auto"/>
              <w:ind w:left="132" w:firstLine="0"/>
              <w:jc w:val="left"/>
              <w:rPr>
                <w:rFonts w:ascii="Times New Roman" w:hAnsi="Times New Roman"/>
                <w:color w:val="000000"/>
                <w:sz w:val="22"/>
                <w:szCs w:val="22"/>
              </w:rPr>
            </w:pPr>
            <w:r w:rsidRPr="00664D1A">
              <w:rPr>
                <w:rStyle w:val="31"/>
                <w:rFonts w:eastAsia="Calibri"/>
                <w:sz w:val="22"/>
                <w:szCs w:val="22"/>
              </w:rPr>
              <w:t>Формат сжатия видео, не менее</w:t>
            </w:r>
          </w:p>
        </w:tc>
        <w:tc>
          <w:tcPr>
            <w:tcW w:w="5953" w:type="dxa"/>
            <w:tcBorders>
              <w:top w:val="single" w:sz="4" w:space="0" w:color="auto"/>
              <w:left w:val="single" w:sz="4" w:space="0" w:color="auto"/>
              <w:right w:val="single" w:sz="4" w:space="0" w:color="auto"/>
            </w:tcBorders>
            <w:shd w:val="clear" w:color="auto" w:fill="FFFFFF"/>
          </w:tcPr>
          <w:p w:rsidR="009D20C6" w:rsidRPr="00664D1A" w:rsidRDefault="009D20C6" w:rsidP="00664D1A">
            <w:pPr>
              <w:pStyle w:val="5"/>
              <w:shd w:val="clear" w:color="auto" w:fill="auto"/>
              <w:spacing w:line="240" w:lineRule="auto"/>
              <w:ind w:left="46" w:firstLine="0"/>
              <w:jc w:val="left"/>
              <w:rPr>
                <w:rFonts w:ascii="Times New Roman" w:hAnsi="Times New Roman"/>
                <w:color w:val="000000"/>
                <w:sz w:val="22"/>
                <w:szCs w:val="22"/>
              </w:rPr>
            </w:pPr>
            <w:r w:rsidRPr="00664D1A">
              <w:rPr>
                <w:rStyle w:val="31"/>
                <w:rFonts w:eastAsia="Calibri"/>
                <w:sz w:val="22"/>
                <w:szCs w:val="22"/>
              </w:rPr>
              <w:t xml:space="preserve">Н.264, </w:t>
            </w:r>
            <w:r w:rsidRPr="00664D1A">
              <w:rPr>
                <w:rStyle w:val="31"/>
                <w:rFonts w:eastAsia="Calibri"/>
                <w:sz w:val="22"/>
                <w:szCs w:val="22"/>
                <w:lang w:val="en-US"/>
              </w:rPr>
              <w:t>MJPEG</w:t>
            </w:r>
          </w:p>
        </w:tc>
      </w:tr>
      <w:tr w:rsidR="009D20C6" w:rsidRPr="00664D1A" w:rsidTr="00664D1A">
        <w:tc>
          <w:tcPr>
            <w:tcW w:w="3261" w:type="dxa"/>
            <w:tcBorders>
              <w:top w:val="single" w:sz="4" w:space="0" w:color="auto"/>
              <w:left w:val="single" w:sz="4" w:space="0" w:color="auto"/>
            </w:tcBorders>
            <w:shd w:val="clear" w:color="auto" w:fill="FFFFFF"/>
            <w:vAlign w:val="center"/>
          </w:tcPr>
          <w:p w:rsidR="009D20C6" w:rsidRPr="00664D1A" w:rsidRDefault="009D20C6" w:rsidP="00664D1A">
            <w:pPr>
              <w:pStyle w:val="5"/>
              <w:shd w:val="clear" w:color="auto" w:fill="auto"/>
              <w:spacing w:line="240" w:lineRule="auto"/>
              <w:ind w:left="132" w:firstLine="0"/>
              <w:jc w:val="left"/>
              <w:rPr>
                <w:rFonts w:ascii="Times New Roman" w:hAnsi="Times New Roman"/>
                <w:color w:val="000000"/>
                <w:sz w:val="22"/>
                <w:szCs w:val="22"/>
              </w:rPr>
            </w:pPr>
            <w:r w:rsidRPr="00664D1A">
              <w:rPr>
                <w:rStyle w:val="31"/>
                <w:rFonts w:eastAsia="Calibri"/>
                <w:sz w:val="22"/>
                <w:szCs w:val="22"/>
              </w:rPr>
              <w:t>Видеовыходы, не менее</w:t>
            </w:r>
          </w:p>
        </w:tc>
        <w:tc>
          <w:tcPr>
            <w:tcW w:w="5953" w:type="dxa"/>
            <w:tcBorders>
              <w:top w:val="single" w:sz="4" w:space="0" w:color="auto"/>
              <w:left w:val="single" w:sz="4" w:space="0" w:color="auto"/>
              <w:right w:val="single" w:sz="4" w:space="0" w:color="auto"/>
            </w:tcBorders>
            <w:shd w:val="clear" w:color="auto" w:fill="FFFFFF"/>
          </w:tcPr>
          <w:p w:rsidR="009D20C6" w:rsidRPr="00664D1A" w:rsidRDefault="009D20C6" w:rsidP="00664D1A">
            <w:pPr>
              <w:pStyle w:val="5"/>
              <w:shd w:val="clear" w:color="auto" w:fill="auto"/>
              <w:spacing w:line="240" w:lineRule="auto"/>
              <w:ind w:left="46" w:firstLine="0"/>
              <w:jc w:val="left"/>
              <w:rPr>
                <w:rFonts w:ascii="Times New Roman" w:hAnsi="Times New Roman"/>
                <w:color w:val="000000"/>
                <w:sz w:val="22"/>
                <w:szCs w:val="22"/>
              </w:rPr>
            </w:pPr>
            <w:r w:rsidRPr="00664D1A">
              <w:rPr>
                <w:rStyle w:val="31"/>
                <w:rFonts w:eastAsia="Calibri"/>
                <w:sz w:val="22"/>
                <w:szCs w:val="22"/>
              </w:rPr>
              <w:t xml:space="preserve">1 </w:t>
            </w:r>
            <w:r w:rsidRPr="00664D1A">
              <w:rPr>
                <w:rStyle w:val="31"/>
                <w:rFonts w:eastAsia="Calibri"/>
                <w:sz w:val="22"/>
                <w:szCs w:val="22"/>
                <w:lang w:val="en-US"/>
              </w:rPr>
              <w:t>VGA /</w:t>
            </w:r>
            <w:r w:rsidRPr="00664D1A">
              <w:rPr>
                <w:rStyle w:val="31"/>
                <w:rFonts w:eastAsia="Calibri"/>
                <w:sz w:val="22"/>
                <w:szCs w:val="22"/>
              </w:rPr>
              <w:t xml:space="preserve">1 </w:t>
            </w:r>
            <w:r w:rsidRPr="00664D1A">
              <w:rPr>
                <w:rStyle w:val="31"/>
                <w:rFonts w:eastAsia="Calibri"/>
                <w:sz w:val="22"/>
                <w:szCs w:val="22"/>
                <w:lang w:val="en-US"/>
              </w:rPr>
              <w:t>HDMI</w:t>
            </w:r>
          </w:p>
        </w:tc>
      </w:tr>
      <w:tr w:rsidR="009D20C6" w:rsidRPr="00664D1A" w:rsidTr="00664D1A">
        <w:tc>
          <w:tcPr>
            <w:tcW w:w="3261" w:type="dxa"/>
            <w:tcBorders>
              <w:top w:val="single" w:sz="4" w:space="0" w:color="auto"/>
              <w:left w:val="single" w:sz="4" w:space="0" w:color="auto"/>
            </w:tcBorders>
            <w:shd w:val="clear" w:color="auto" w:fill="FFFFFF"/>
            <w:vAlign w:val="center"/>
          </w:tcPr>
          <w:p w:rsidR="009D20C6" w:rsidRPr="00664D1A" w:rsidRDefault="009D20C6" w:rsidP="00664D1A">
            <w:pPr>
              <w:pStyle w:val="5"/>
              <w:shd w:val="clear" w:color="auto" w:fill="auto"/>
              <w:spacing w:line="240" w:lineRule="auto"/>
              <w:ind w:left="132" w:firstLine="0"/>
              <w:jc w:val="left"/>
              <w:rPr>
                <w:rFonts w:ascii="Times New Roman" w:hAnsi="Times New Roman"/>
                <w:color w:val="000000"/>
                <w:sz w:val="22"/>
                <w:szCs w:val="22"/>
              </w:rPr>
            </w:pPr>
            <w:r w:rsidRPr="00664D1A">
              <w:rPr>
                <w:rStyle w:val="31"/>
                <w:rFonts w:eastAsia="Calibri"/>
                <w:sz w:val="22"/>
                <w:szCs w:val="22"/>
              </w:rPr>
              <w:t xml:space="preserve">Разрешение </w:t>
            </w:r>
            <w:r w:rsidRPr="00664D1A">
              <w:rPr>
                <w:rStyle w:val="31"/>
                <w:rFonts w:eastAsia="Calibri"/>
                <w:sz w:val="22"/>
                <w:szCs w:val="22"/>
                <w:lang w:val="en-US"/>
              </w:rPr>
              <w:t>VGA</w:t>
            </w:r>
            <w:r w:rsidRPr="00664D1A">
              <w:rPr>
                <w:rStyle w:val="31"/>
                <w:rFonts w:eastAsia="Calibri"/>
                <w:sz w:val="22"/>
                <w:szCs w:val="22"/>
              </w:rPr>
              <w:t>/</w:t>
            </w:r>
            <w:r w:rsidRPr="00664D1A">
              <w:rPr>
                <w:rStyle w:val="31"/>
                <w:rFonts w:eastAsia="Calibri"/>
                <w:sz w:val="22"/>
                <w:szCs w:val="22"/>
                <w:lang w:val="en-US"/>
              </w:rPr>
              <w:t>HDMI</w:t>
            </w:r>
            <w:r w:rsidRPr="00664D1A">
              <w:rPr>
                <w:rStyle w:val="31"/>
                <w:rFonts w:eastAsia="Calibri"/>
                <w:sz w:val="22"/>
                <w:szCs w:val="22"/>
              </w:rPr>
              <w:t>, не менее</w:t>
            </w:r>
          </w:p>
        </w:tc>
        <w:tc>
          <w:tcPr>
            <w:tcW w:w="5953" w:type="dxa"/>
            <w:tcBorders>
              <w:top w:val="single" w:sz="4" w:space="0" w:color="auto"/>
              <w:left w:val="single" w:sz="4" w:space="0" w:color="auto"/>
              <w:right w:val="single" w:sz="4" w:space="0" w:color="auto"/>
            </w:tcBorders>
            <w:shd w:val="clear" w:color="auto" w:fill="FFFFFF"/>
          </w:tcPr>
          <w:p w:rsidR="009D20C6" w:rsidRPr="00664D1A" w:rsidRDefault="009D20C6" w:rsidP="00664D1A">
            <w:pPr>
              <w:pStyle w:val="5"/>
              <w:shd w:val="clear" w:color="auto" w:fill="auto"/>
              <w:spacing w:line="240" w:lineRule="auto"/>
              <w:ind w:left="46" w:firstLine="0"/>
              <w:jc w:val="left"/>
              <w:rPr>
                <w:rFonts w:ascii="Times New Roman" w:hAnsi="Times New Roman"/>
                <w:color w:val="000000"/>
                <w:sz w:val="22"/>
                <w:szCs w:val="22"/>
              </w:rPr>
            </w:pPr>
            <w:r w:rsidRPr="00664D1A">
              <w:rPr>
                <w:rStyle w:val="31"/>
                <w:rFonts w:eastAsia="Calibri"/>
                <w:sz w:val="22"/>
                <w:szCs w:val="22"/>
                <w:lang w:val="en-US"/>
              </w:rPr>
              <w:t xml:space="preserve">1920x1080, 1280x1024, 1280x720, </w:t>
            </w:r>
          </w:p>
        </w:tc>
      </w:tr>
      <w:tr w:rsidR="009D20C6" w:rsidRPr="00664D1A" w:rsidTr="00664D1A">
        <w:tc>
          <w:tcPr>
            <w:tcW w:w="3261" w:type="dxa"/>
            <w:tcBorders>
              <w:top w:val="single" w:sz="4" w:space="0" w:color="auto"/>
              <w:left w:val="single" w:sz="4" w:space="0" w:color="auto"/>
            </w:tcBorders>
            <w:shd w:val="clear" w:color="auto" w:fill="FFFFFF"/>
            <w:vAlign w:val="center"/>
          </w:tcPr>
          <w:p w:rsidR="009D20C6" w:rsidRPr="00664D1A" w:rsidRDefault="009D20C6" w:rsidP="00664D1A">
            <w:pPr>
              <w:pStyle w:val="5"/>
              <w:shd w:val="clear" w:color="auto" w:fill="auto"/>
              <w:spacing w:line="240" w:lineRule="auto"/>
              <w:ind w:left="132" w:firstLine="0"/>
              <w:jc w:val="left"/>
              <w:rPr>
                <w:rFonts w:ascii="Times New Roman" w:hAnsi="Times New Roman"/>
                <w:color w:val="000000"/>
                <w:sz w:val="22"/>
                <w:szCs w:val="22"/>
              </w:rPr>
            </w:pPr>
            <w:r w:rsidRPr="00664D1A">
              <w:rPr>
                <w:rStyle w:val="31"/>
                <w:rFonts w:eastAsia="Calibri"/>
                <w:sz w:val="22"/>
                <w:szCs w:val="22"/>
              </w:rPr>
              <w:t xml:space="preserve">Поддерживаемые </w:t>
            </w:r>
            <w:r w:rsidRPr="00664D1A">
              <w:rPr>
                <w:rStyle w:val="31"/>
                <w:rFonts w:eastAsia="Calibri"/>
                <w:sz w:val="22"/>
                <w:szCs w:val="22"/>
                <w:lang w:val="en-US"/>
              </w:rPr>
              <w:t>IP</w:t>
            </w:r>
            <w:r w:rsidRPr="00664D1A">
              <w:rPr>
                <w:rStyle w:val="31"/>
                <w:rFonts w:eastAsia="Calibri"/>
                <w:sz w:val="22"/>
                <w:szCs w:val="22"/>
              </w:rPr>
              <w:t>- видеокамеры, не менее</w:t>
            </w:r>
          </w:p>
        </w:tc>
        <w:tc>
          <w:tcPr>
            <w:tcW w:w="5953" w:type="dxa"/>
            <w:tcBorders>
              <w:top w:val="single" w:sz="4" w:space="0" w:color="auto"/>
              <w:left w:val="single" w:sz="4" w:space="0" w:color="auto"/>
              <w:right w:val="single" w:sz="4" w:space="0" w:color="auto"/>
            </w:tcBorders>
            <w:shd w:val="clear" w:color="auto" w:fill="FFFFFF"/>
          </w:tcPr>
          <w:p w:rsidR="009D20C6" w:rsidRPr="00664D1A" w:rsidRDefault="009D20C6" w:rsidP="00664D1A">
            <w:pPr>
              <w:pStyle w:val="5"/>
              <w:shd w:val="clear" w:color="auto" w:fill="auto"/>
              <w:spacing w:line="240" w:lineRule="auto"/>
              <w:ind w:left="46" w:firstLine="0"/>
              <w:jc w:val="left"/>
              <w:rPr>
                <w:rFonts w:ascii="Times New Roman" w:hAnsi="Times New Roman"/>
                <w:color w:val="000000"/>
                <w:sz w:val="22"/>
                <w:szCs w:val="22"/>
              </w:rPr>
            </w:pPr>
            <w:r w:rsidRPr="00664D1A">
              <w:rPr>
                <w:rStyle w:val="31"/>
                <w:rFonts w:eastAsia="Calibri"/>
                <w:sz w:val="22"/>
                <w:szCs w:val="22"/>
                <w:lang w:val="en-US"/>
              </w:rPr>
              <w:t>AXIS</w:t>
            </w:r>
            <w:r w:rsidRPr="00664D1A">
              <w:rPr>
                <w:rStyle w:val="31"/>
                <w:rFonts w:eastAsia="Calibri"/>
                <w:sz w:val="22"/>
                <w:szCs w:val="22"/>
              </w:rPr>
              <w:t xml:space="preserve">, </w:t>
            </w:r>
            <w:r w:rsidRPr="00664D1A">
              <w:rPr>
                <w:rStyle w:val="31"/>
                <w:rFonts w:eastAsia="Calibri"/>
                <w:sz w:val="22"/>
                <w:szCs w:val="22"/>
                <w:lang w:val="en-US"/>
              </w:rPr>
              <w:t>APIX</w:t>
            </w:r>
            <w:r w:rsidRPr="00664D1A">
              <w:rPr>
                <w:rStyle w:val="31"/>
                <w:rFonts w:eastAsia="Calibri"/>
                <w:sz w:val="22"/>
                <w:szCs w:val="22"/>
              </w:rPr>
              <w:t xml:space="preserve">, </w:t>
            </w:r>
            <w:proofErr w:type="spellStart"/>
            <w:r w:rsidRPr="00664D1A">
              <w:rPr>
                <w:rStyle w:val="31"/>
                <w:rFonts w:eastAsia="Calibri"/>
                <w:sz w:val="22"/>
                <w:szCs w:val="22"/>
                <w:lang w:val="en-US"/>
              </w:rPr>
              <w:t>Beward</w:t>
            </w:r>
            <w:proofErr w:type="spellEnd"/>
            <w:r w:rsidRPr="00664D1A">
              <w:rPr>
                <w:rStyle w:val="31"/>
                <w:rFonts w:eastAsia="Calibri"/>
                <w:sz w:val="22"/>
                <w:szCs w:val="22"/>
              </w:rPr>
              <w:t xml:space="preserve">, </w:t>
            </w:r>
            <w:proofErr w:type="spellStart"/>
            <w:r w:rsidRPr="00664D1A">
              <w:rPr>
                <w:rStyle w:val="31"/>
                <w:rFonts w:eastAsia="Calibri"/>
                <w:sz w:val="22"/>
                <w:szCs w:val="22"/>
                <w:lang w:val="en-US"/>
              </w:rPr>
              <w:t>RVi</w:t>
            </w:r>
            <w:proofErr w:type="spellEnd"/>
            <w:r w:rsidRPr="00664D1A">
              <w:rPr>
                <w:rStyle w:val="31"/>
                <w:rFonts w:eastAsia="Calibri"/>
                <w:sz w:val="22"/>
                <w:szCs w:val="22"/>
              </w:rPr>
              <w:t xml:space="preserve">, </w:t>
            </w:r>
            <w:r w:rsidRPr="00664D1A">
              <w:rPr>
                <w:rStyle w:val="31"/>
                <w:rFonts w:eastAsia="Calibri"/>
                <w:sz w:val="22"/>
                <w:szCs w:val="22"/>
                <w:lang w:val="en-US"/>
              </w:rPr>
              <w:t>LTV</w:t>
            </w:r>
            <w:r w:rsidRPr="00664D1A">
              <w:rPr>
                <w:rStyle w:val="31"/>
                <w:rFonts w:eastAsia="Calibri"/>
                <w:sz w:val="22"/>
                <w:szCs w:val="22"/>
              </w:rPr>
              <w:t xml:space="preserve">, </w:t>
            </w:r>
            <w:proofErr w:type="spellStart"/>
            <w:proofErr w:type="gramStart"/>
            <w:r w:rsidRPr="00664D1A">
              <w:rPr>
                <w:rStyle w:val="31"/>
                <w:rFonts w:eastAsia="Calibri"/>
                <w:sz w:val="22"/>
                <w:szCs w:val="22"/>
                <w:lang w:val="en-US"/>
              </w:rPr>
              <w:t>Onvif</w:t>
            </w:r>
            <w:proofErr w:type="spellEnd"/>
            <w:r w:rsidRPr="00664D1A">
              <w:rPr>
                <w:rStyle w:val="31"/>
                <w:rFonts w:eastAsia="Calibri"/>
                <w:sz w:val="22"/>
                <w:szCs w:val="22"/>
              </w:rPr>
              <w:t xml:space="preserve">  Это</w:t>
            </w:r>
            <w:proofErr w:type="gramEnd"/>
            <w:r w:rsidRPr="00664D1A">
              <w:rPr>
                <w:rStyle w:val="31"/>
                <w:rFonts w:eastAsia="Calibri"/>
                <w:sz w:val="22"/>
                <w:szCs w:val="22"/>
              </w:rPr>
              <w:t xml:space="preserve"> при условии все устройства разных производителей поэтому указаны разные протоколы, если производитель один, достаточно одного протокола.</w:t>
            </w:r>
          </w:p>
        </w:tc>
      </w:tr>
      <w:tr w:rsidR="009D20C6" w:rsidRPr="00664D1A" w:rsidTr="00664D1A">
        <w:tc>
          <w:tcPr>
            <w:tcW w:w="3261" w:type="dxa"/>
            <w:tcBorders>
              <w:top w:val="single" w:sz="4" w:space="0" w:color="auto"/>
              <w:left w:val="single" w:sz="4" w:space="0" w:color="auto"/>
            </w:tcBorders>
            <w:shd w:val="clear" w:color="auto" w:fill="FFFFFF"/>
            <w:vAlign w:val="center"/>
          </w:tcPr>
          <w:p w:rsidR="009D20C6" w:rsidRPr="00664D1A" w:rsidRDefault="009D20C6" w:rsidP="00664D1A">
            <w:pPr>
              <w:pStyle w:val="5"/>
              <w:shd w:val="clear" w:color="auto" w:fill="auto"/>
              <w:spacing w:line="240" w:lineRule="auto"/>
              <w:ind w:left="132" w:firstLine="0"/>
              <w:jc w:val="left"/>
              <w:rPr>
                <w:rFonts w:ascii="Times New Roman" w:hAnsi="Times New Roman"/>
                <w:color w:val="000000"/>
                <w:sz w:val="22"/>
                <w:szCs w:val="22"/>
              </w:rPr>
            </w:pPr>
            <w:r w:rsidRPr="00664D1A">
              <w:rPr>
                <w:rStyle w:val="31"/>
                <w:rFonts w:eastAsia="Calibri"/>
                <w:sz w:val="22"/>
                <w:szCs w:val="22"/>
              </w:rPr>
              <w:t xml:space="preserve">Минимальное разрешение подключаемых </w:t>
            </w:r>
            <w:r w:rsidRPr="00664D1A">
              <w:rPr>
                <w:rStyle w:val="31"/>
                <w:rFonts w:eastAsia="Calibri"/>
                <w:sz w:val="22"/>
                <w:szCs w:val="22"/>
                <w:lang w:val="en-US"/>
              </w:rPr>
              <w:t>IP</w:t>
            </w:r>
            <w:r w:rsidRPr="00664D1A">
              <w:rPr>
                <w:rStyle w:val="31"/>
                <w:rFonts w:eastAsia="Calibri"/>
                <w:sz w:val="22"/>
                <w:szCs w:val="22"/>
              </w:rPr>
              <w:t>- видеокамер, не менее</w:t>
            </w:r>
          </w:p>
        </w:tc>
        <w:tc>
          <w:tcPr>
            <w:tcW w:w="5953" w:type="dxa"/>
            <w:tcBorders>
              <w:top w:val="single" w:sz="4" w:space="0" w:color="auto"/>
              <w:left w:val="single" w:sz="4" w:space="0" w:color="auto"/>
              <w:right w:val="single" w:sz="4" w:space="0" w:color="auto"/>
            </w:tcBorders>
            <w:shd w:val="clear" w:color="auto" w:fill="FFFFFF"/>
          </w:tcPr>
          <w:p w:rsidR="009D20C6" w:rsidRPr="00664D1A" w:rsidRDefault="009D20C6" w:rsidP="00664D1A">
            <w:pPr>
              <w:pStyle w:val="5"/>
              <w:shd w:val="clear" w:color="auto" w:fill="auto"/>
              <w:spacing w:line="240" w:lineRule="auto"/>
              <w:ind w:left="46" w:firstLine="0"/>
              <w:jc w:val="left"/>
              <w:rPr>
                <w:rFonts w:ascii="Times New Roman" w:hAnsi="Times New Roman"/>
                <w:color w:val="000000"/>
                <w:sz w:val="22"/>
                <w:szCs w:val="22"/>
              </w:rPr>
            </w:pPr>
            <w:r w:rsidRPr="00664D1A">
              <w:rPr>
                <w:rStyle w:val="31"/>
                <w:rFonts w:eastAsia="Calibri"/>
                <w:sz w:val="22"/>
                <w:szCs w:val="22"/>
              </w:rPr>
              <w:t>960</w:t>
            </w:r>
            <w:r w:rsidRPr="00664D1A">
              <w:rPr>
                <w:rStyle w:val="31"/>
                <w:rFonts w:eastAsia="Calibri"/>
                <w:sz w:val="22"/>
                <w:szCs w:val="22"/>
                <w:lang w:val="en-US"/>
              </w:rPr>
              <w:t>x720</w:t>
            </w:r>
          </w:p>
        </w:tc>
      </w:tr>
      <w:tr w:rsidR="009D20C6" w:rsidRPr="00466AA1" w:rsidTr="00664D1A">
        <w:tc>
          <w:tcPr>
            <w:tcW w:w="3261" w:type="dxa"/>
            <w:tcBorders>
              <w:top w:val="single" w:sz="4" w:space="0" w:color="auto"/>
              <w:left w:val="single" w:sz="4" w:space="0" w:color="auto"/>
            </w:tcBorders>
            <w:shd w:val="clear" w:color="auto" w:fill="FFFFFF"/>
            <w:vAlign w:val="center"/>
          </w:tcPr>
          <w:p w:rsidR="009D20C6" w:rsidRPr="00664D1A" w:rsidRDefault="009D20C6" w:rsidP="00664D1A">
            <w:pPr>
              <w:pStyle w:val="5"/>
              <w:shd w:val="clear" w:color="auto" w:fill="auto"/>
              <w:spacing w:line="240" w:lineRule="auto"/>
              <w:ind w:left="132" w:firstLine="0"/>
              <w:jc w:val="left"/>
              <w:rPr>
                <w:rFonts w:ascii="Times New Roman" w:hAnsi="Times New Roman"/>
                <w:color w:val="000000"/>
                <w:sz w:val="22"/>
                <w:szCs w:val="22"/>
              </w:rPr>
            </w:pPr>
            <w:r w:rsidRPr="00664D1A">
              <w:rPr>
                <w:rStyle w:val="31"/>
                <w:rFonts w:eastAsia="Calibri"/>
                <w:sz w:val="22"/>
                <w:szCs w:val="22"/>
              </w:rPr>
              <w:t>Суммарная скорость декодирования потоков</w:t>
            </w:r>
          </w:p>
        </w:tc>
        <w:tc>
          <w:tcPr>
            <w:tcW w:w="5953" w:type="dxa"/>
            <w:tcBorders>
              <w:top w:val="single" w:sz="4" w:space="0" w:color="auto"/>
              <w:left w:val="single" w:sz="4" w:space="0" w:color="auto"/>
              <w:right w:val="single" w:sz="4" w:space="0" w:color="auto"/>
            </w:tcBorders>
            <w:shd w:val="clear" w:color="auto" w:fill="FFFFFF"/>
          </w:tcPr>
          <w:p w:rsidR="009D20C6" w:rsidRPr="00664D1A" w:rsidRDefault="009D20C6" w:rsidP="00664D1A">
            <w:pPr>
              <w:pStyle w:val="5"/>
              <w:shd w:val="clear" w:color="auto" w:fill="auto"/>
              <w:spacing w:line="240" w:lineRule="auto"/>
              <w:ind w:left="46" w:firstLine="0"/>
              <w:jc w:val="left"/>
              <w:rPr>
                <w:rFonts w:ascii="Times New Roman" w:hAnsi="Times New Roman"/>
                <w:color w:val="000000"/>
                <w:sz w:val="22"/>
                <w:szCs w:val="22"/>
                <w:lang w:val="en-US"/>
              </w:rPr>
            </w:pPr>
            <w:r w:rsidRPr="00664D1A">
              <w:rPr>
                <w:rStyle w:val="31"/>
                <w:rFonts w:eastAsia="Calibri"/>
                <w:sz w:val="22"/>
                <w:szCs w:val="22"/>
                <w:lang w:val="en-US"/>
              </w:rPr>
              <w:t>3MP(2048xl536) / 1080P{ 1920x 1080) / 720P( 1280x720) /ID 1 (704x576/704x480)</w:t>
            </w:r>
          </w:p>
        </w:tc>
      </w:tr>
      <w:tr w:rsidR="009D20C6" w:rsidRPr="00664D1A" w:rsidTr="00664D1A">
        <w:tc>
          <w:tcPr>
            <w:tcW w:w="3261" w:type="dxa"/>
            <w:tcBorders>
              <w:top w:val="single" w:sz="4" w:space="0" w:color="auto"/>
              <w:left w:val="single" w:sz="4" w:space="0" w:color="auto"/>
            </w:tcBorders>
            <w:shd w:val="clear" w:color="auto" w:fill="FFFFFF"/>
            <w:vAlign w:val="center"/>
          </w:tcPr>
          <w:p w:rsidR="009D20C6" w:rsidRPr="00664D1A" w:rsidRDefault="009D20C6" w:rsidP="00664D1A">
            <w:pPr>
              <w:pStyle w:val="5"/>
              <w:shd w:val="clear" w:color="auto" w:fill="auto"/>
              <w:spacing w:line="240" w:lineRule="auto"/>
              <w:ind w:left="132" w:firstLine="0"/>
              <w:jc w:val="left"/>
              <w:rPr>
                <w:rFonts w:ascii="Times New Roman" w:hAnsi="Times New Roman"/>
                <w:color w:val="000000"/>
                <w:sz w:val="22"/>
                <w:szCs w:val="22"/>
              </w:rPr>
            </w:pPr>
            <w:r w:rsidRPr="00664D1A">
              <w:rPr>
                <w:rStyle w:val="31"/>
                <w:rFonts w:eastAsia="Calibri"/>
                <w:sz w:val="22"/>
                <w:szCs w:val="22"/>
              </w:rPr>
              <w:t xml:space="preserve">Количество, тип, максимальный объем </w:t>
            </w:r>
            <w:r w:rsidRPr="00664D1A">
              <w:rPr>
                <w:rStyle w:val="31"/>
                <w:rFonts w:eastAsia="Calibri"/>
                <w:sz w:val="22"/>
                <w:szCs w:val="22"/>
                <w:lang w:val="en-US"/>
              </w:rPr>
              <w:t>HDD</w:t>
            </w:r>
            <w:r w:rsidRPr="00664D1A">
              <w:rPr>
                <w:rStyle w:val="31"/>
                <w:rFonts w:eastAsia="Calibri"/>
                <w:sz w:val="22"/>
                <w:szCs w:val="22"/>
              </w:rPr>
              <w:t xml:space="preserve"> не менее</w:t>
            </w:r>
          </w:p>
        </w:tc>
        <w:tc>
          <w:tcPr>
            <w:tcW w:w="5953" w:type="dxa"/>
            <w:tcBorders>
              <w:top w:val="single" w:sz="4" w:space="0" w:color="auto"/>
              <w:left w:val="single" w:sz="4" w:space="0" w:color="auto"/>
              <w:right w:val="single" w:sz="4" w:space="0" w:color="auto"/>
            </w:tcBorders>
            <w:shd w:val="clear" w:color="auto" w:fill="FFFFFF"/>
          </w:tcPr>
          <w:p w:rsidR="009D20C6" w:rsidRPr="00664D1A" w:rsidRDefault="009D20C6" w:rsidP="00664D1A">
            <w:pPr>
              <w:pStyle w:val="5"/>
              <w:shd w:val="clear" w:color="auto" w:fill="auto"/>
              <w:spacing w:line="240" w:lineRule="auto"/>
              <w:ind w:left="46" w:firstLine="0"/>
              <w:jc w:val="left"/>
              <w:rPr>
                <w:rFonts w:ascii="Times New Roman" w:hAnsi="Times New Roman"/>
                <w:color w:val="000000"/>
                <w:sz w:val="22"/>
                <w:szCs w:val="22"/>
              </w:rPr>
            </w:pPr>
            <w:r w:rsidRPr="00664D1A">
              <w:rPr>
                <w:rStyle w:val="31"/>
                <w:rFonts w:eastAsia="Calibri"/>
                <w:sz w:val="22"/>
                <w:szCs w:val="22"/>
                <w:lang w:val="en-US"/>
              </w:rPr>
              <w:t xml:space="preserve">2 SATA </w:t>
            </w:r>
            <w:r w:rsidRPr="00664D1A">
              <w:rPr>
                <w:rStyle w:val="31"/>
                <w:rFonts w:eastAsia="Calibri"/>
                <w:sz w:val="22"/>
                <w:szCs w:val="22"/>
              </w:rPr>
              <w:t xml:space="preserve">до </w:t>
            </w:r>
            <w:r w:rsidRPr="00664D1A">
              <w:rPr>
                <w:rStyle w:val="31"/>
                <w:rFonts w:eastAsia="Calibri"/>
                <w:sz w:val="22"/>
                <w:szCs w:val="22"/>
                <w:lang w:val="en-US"/>
              </w:rPr>
              <w:t xml:space="preserve">6 </w:t>
            </w:r>
            <w:r w:rsidRPr="00664D1A">
              <w:rPr>
                <w:rStyle w:val="31"/>
                <w:rFonts w:eastAsia="Calibri"/>
                <w:sz w:val="22"/>
                <w:szCs w:val="22"/>
              </w:rPr>
              <w:t>ТБ каждый</w:t>
            </w:r>
          </w:p>
        </w:tc>
      </w:tr>
      <w:tr w:rsidR="009D20C6" w:rsidRPr="00664D1A" w:rsidTr="00664D1A">
        <w:tc>
          <w:tcPr>
            <w:tcW w:w="3261" w:type="dxa"/>
            <w:tcBorders>
              <w:top w:val="single" w:sz="4" w:space="0" w:color="auto"/>
              <w:left w:val="single" w:sz="4" w:space="0" w:color="auto"/>
            </w:tcBorders>
            <w:shd w:val="clear" w:color="auto" w:fill="FFFFFF"/>
            <w:vAlign w:val="center"/>
          </w:tcPr>
          <w:p w:rsidR="009D20C6" w:rsidRPr="00664D1A" w:rsidRDefault="009D20C6" w:rsidP="00664D1A">
            <w:pPr>
              <w:pStyle w:val="5"/>
              <w:shd w:val="clear" w:color="auto" w:fill="auto"/>
              <w:spacing w:line="240" w:lineRule="auto"/>
              <w:ind w:left="132" w:firstLine="0"/>
              <w:jc w:val="left"/>
              <w:rPr>
                <w:rFonts w:ascii="Times New Roman" w:hAnsi="Times New Roman"/>
                <w:color w:val="000000"/>
                <w:sz w:val="22"/>
                <w:szCs w:val="22"/>
              </w:rPr>
            </w:pPr>
            <w:r w:rsidRPr="00664D1A">
              <w:rPr>
                <w:rStyle w:val="31"/>
                <w:rFonts w:eastAsia="Calibri"/>
                <w:sz w:val="22"/>
                <w:szCs w:val="22"/>
                <w:lang w:val="en-US"/>
              </w:rPr>
              <w:t xml:space="preserve">USB </w:t>
            </w:r>
            <w:r w:rsidRPr="00664D1A">
              <w:rPr>
                <w:rStyle w:val="31"/>
                <w:rFonts w:eastAsia="Calibri"/>
                <w:sz w:val="22"/>
                <w:szCs w:val="22"/>
              </w:rPr>
              <w:t>интерфейс, не менее</w:t>
            </w:r>
          </w:p>
        </w:tc>
        <w:tc>
          <w:tcPr>
            <w:tcW w:w="5953" w:type="dxa"/>
            <w:tcBorders>
              <w:top w:val="single" w:sz="4" w:space="0" w:color="auto"/>
              <w:left w:val="single" w:sz="4" w:space="0" w:color="auto"/>
              <w:right w:val="single" w:sz="4" w:space="0" w:color="auto"/>
            </w:tcBorders>
            <w:shd w:val="clear" w:color="auto" w:fill="FFFFFF"/>
          </w:tcPr>
          <w:p w:rsidR="009D20C6" w:rsidRPr="00664D1A" w:rsidRDefault="009D20C6" w:rsidP="00664D1A">
            <w:pPr>
              <w:spacing w:after="0" w:line="240" w:lineRule="auto"/>
              <w:ind w:left="46"/>
              <w:rPr>
                <w:rFonts w:ascii="Times New Roman" w:hAnsi="Times New Roman"/>
              </w:rPr>
            </w:pPr>
            <w:r w:rsidRPr="00664D1A">
              <w:rPr>
                <w:rFonts w:ascii="Times New Roman" w:hAnsi="Times New Roman"/>
              </w:rPr>
              <w:t>1</w:t>
            </w:r>
          </w:p>
        </w:tc>
      </w:tr>
      <w:tr w:rsidR="009D20C6" w:rsidRPr="00664D1A" w:rsidTr="00664D1A">
        <w:tc>
          <w:tcPr>
            <w:tcW w:w="3261" w:type="dxa"/>
            <w:tcBorders>
              <w:top w:val="single" w:sz="4" w:space="0" w:color="auto"/>
              <w:left w:val="single" w:sz="4" w:space="0" w:color="auto"/>
            </w:tcBorders>
            <w:shd w:val="clear" w:color="auto" w:fill="FFFFFF"/>
            <w:vAlign w:val="center"/>
          </w:tcPr>
          <w:p w:rsidR="009D20C6" w:rsidRPr="00664D1A" w:rsidRDefault="009D20C6" w:rsidP="00664D1A">
            <w:pPr>
              <w:pStyle w:val="5"/>
              <w:shd w:val="clear" w:color="auto" w:fill="auto"/>
              <w:spacing w:line="240" w:lineRule="auto"/>
              <w:ind w:left="132" w:firstLine="0"/>
              <w:jc w:val="left"/>
              <w:rPr>
                <w:rFonts w:ascii="Times New Roman" w:hAnsi="Times New Roman"/>
                <w:color w:val="000000"/>
                <w:sz w:val="22"/>
                <w:szCs w:val="22"/>
              </w:rPr>
            </w:pPr>
            <w:r w:rsidRPr="00664D1A">
              <w:rPr>
                <w:rStyle w:val="31"/>
                <w:rFonts w:eastAsia="Calibri"/>
                <w:sz w:val="22"/>
                <w:szCs w:val="22"/>
              </w:rPr>
              <w:t>Интерфейсы управления</w:t>
            </w:r>
          </w:p>
        </w:tc>
        <w:tc>
          <w:tcPr>
            <w:tcW w:w="5953" w:type="dxa"/>
            <w:tcBorders>
              <w:top w:val="single" w:sz="4" w:space="0" w:color="auto"/>
              <w:left w:val="single" w:sz="4" w:space="0" w:color="auto"/>
              <w:right w:val="single" w:sz="4" w:space="0" w:color="auto"/>
            </w:tcBorders>
            <w:shd w:val="clear" w:color="auto" w:fill="FFFFFF"/>
          </w:tcPr>
          <w:p w:rsidR="009D20C6" w:rsidRPr="00664D1A" w:rsidRDefault="009D20C6" w:rsidP="00664D1A">
            <w:pPr>
              <w:pStyle w:val="5"/>
              <w:shd w:val="clear" w:color="auto" w:fill="auto"/>
              <w:spacing w:line="240" w:lineRule="auto"/>
              <w:ind w:left="46" w:firstLine="0"/>
              <w:jc w:val="left"/>
              <w:rPr>
                <w:rFonts w:ascii="Times New Roman" w:hAnsi="Times New Roman"/>
                <w:color w:val="000000"/>
                <w:sz w:val="22"/>
                <w:szCs w:val="22"/>
              </w:rPr>
            </w:pPr>
            <w:r w:rsidRPr="00664D1A">
              <w:rPr>
                <w:rStyle w:val="31"/>
                <w:rFonts w:eastAsia="Calibri"/>
                <w:sz w:val="22"/>
                <w:szCs w:val="22"/>
                <w:lang w:val="en-US"/>
              </w:rPr>
              <w:t>RS</w:t>
            </w:r>
            <w:r w:rsidRPr="00664D1A">
              <w:rPr>
                <w:rStyle w:val="31"/>
                <w:rFonts w:eastAsia="Calibri"/>
                <w:sz w:val="22"/>
                <w:szCs w:val="22"/>
              </w:rPr>
              <w:t>-232 (сервисный порт)</w:t>
            </w:r>
          </w:p>
        </w:tc>
      </w:tr>
      <w:tr w:rsidR="009D20C6" w:rsidRPr="00664D1A" w:rsidTr="00664D1A">
        <w:tc>
          <w:tcPr>
            <w:tcW w:w="3261" w:type="dxa"/>
            <w:tcBorders>
              <w:top w:val="single" w:sz="4" w:space="0" w:color="auto"/>
              <w:left w:val="single" w:sz="4" w:space="0" w:color="auto"/>
            </w:tcBorders>
            <w:shd w:val="clear" w:color="auto" w:fill="FFFFFF"/>
            <w:vAlign w:val="center"/>
          </w:tcPr>
          <w:p w:rsidR="009D20C6" w:rsidRPr="00664D1A" w:rsidRDefault="009D20C6" w:rsidP="00664D1A">
            <w:pPr>
              <w:pStyle w:val="5"/>
              <w:shd w:val="clear" w:color="auto" w:fill="auto"/>
              <w:spacing w:line="240" w:lineRule="auto"/>
              <w:ind w:left="132" w:firstLine="0"/>
              <w:jc w:val="left"/>
              <w:rPr>
                <w:rFonts w:ascii="Times New Roman" w:hAnsi="Times New Roman"/>
                <w:color w:val="000000"/>
                <w:sz w:val="22"/>
                <w:szCs w:val="22"/>
              </w:rPr>
            </w:pPr>
            <w:r w:rsidRPr="00664D1A">
              <w:rPr>
                <w:rStyle w:val="31"/>
                <w:rFonts w:eastAsia="Calibri"/>
                <w:sz w:val="22"/>
                <w:szCs w:val="22"/>
              </w:rPr>
              <w:t>Сетевые протоколы</w:t>
            </w:r>
          </w:p>
        </w:tc>
        <w:tc>
          <w:tcPr>
            <w:tcW w:w="5953" w:type="dxa"/>
            <w:tcBorders>
              <w:top w:val="single" w:sz="4" w:space="0" w:color="auto"/>
              <w:left w:val="single" w:sz="4" w:space="0" w:color="auto"/>
              <w:right w:val="single" w:sz="4" w:space="0" w:color="auto"/>
            </w:tcBorders>
            <w:shd w:val="clear" w:color="auto" w:fill="FFFFFF"/>
          </w:tcPr>
          <w:p w:rsidR="009D20C6" w:rsidRPr="00664D1A" w:rsidRDefault="009D20C6" w:rsidP="00664D1A">
            <w:pPr>
              <w:pStyle w:val="5"/>
              <w:shd w:val="clear" w:color="auto" w:fill="auto"/>
              <w:spacing w:line="240" w:lineRule="auto"/>
              <w:ind w:left="46" w:firstLine="0"/>
              <w:jc w:val="left"/>
              <w:rPr>
                <w:rFonts w:ascii="Times New Roman" w:hAnsi="Times New Roman"/>
                <w:color w:val="000000"/>
                <w:sz w:val="22"/>
                <w:szCs w:val="22"/>
              </w:rPr>
            </w:pPr>
            <w:r w:rsidRPr="00664D1A">
              <w:rPr>
                <w:rStyle w:val="31"/>
                <w:rFonts w:eastAsia="Calibri"/>
                <w:sz w:val="22"/>
                <w:szCs w:val="22"/>
                <w:lang w:val="en-US"/>
              </w:rPr>
              <w:t>HTTP</w:t>
            </w:r>
            <w:r w:rsidRPr="00664D1A">
              <w:rPr>
                <w:rStyle w:val="31"/>
                <w:rFonts w:eastAsia="Calibri"/>
                <w:sz w:val="22"/>
                <w:szCs w:val="22"/>
              </w:rPr>
              <w:t xml:space="preserve">, </w:t>
            </w:r>
            <w:proofErr w:type="spellStart"/>
            <w:r w:rsidRPr="00664D1A">
              <w:rPr>
                <w:rStyle w:val="31"/>
                <w:rFonts w:eastAsia="Calibri"/>
                <w:sz w:val="22"/>
                <w:szCs w:val="22"/>
                <w:lang w:val="en-US"/>
              </w:rPr>
              <w:t>IPv</w:t>
            </w:r>
            <w:proofErr w:type="spellEnd"/>
            <w:r w:rsidRPr="00664D1A">
              <w:rPr>
                <w:rStyle w:val="31"/>
                <w:rFonts w:eastAsia="Calibri"/>
                <w:sz w:val="22"/>
                <w:szCs w:val="22"/>
              </w:rPr>
              <w:t>4/</w:t>
            </w:r>
            <w:proofErr w:type="spellStart"/>
            <w:r w:rsidRPr="00664D1A">
              <w:rPr>
                <w:rStyle w:val="31"/>
                <w:rFonts w:eastAsia="Calibri"/>
                <w:sz w:val="22"/>
                <w:szCs w:val="22"/>
                <w:lang w:val="en-US"/>
              </w:rPr>
              <w:t>IPv</w:t>
            </w:r>
            <w:proofErr w:type="spellEnd"/>
            <w:r w:rsidRPr="00664D1A">
              <w:rPr>
                <w:rStyle w:val="31"/>
                <w:rFonts w:eastAsia="Calibri"/>
                <w:sz w:val="22"/>
                <w:szCs w:val="22"/>
              </w:rPr>
              <w:t xml:space="preserve">6, </w:t>
            </w:r>
            <w:r w:rsidRPr="00664D1A">
              <w:rPr>
                <w:rStyle w:val="31"/>
                <w:rFonts w:eastAsia="Calibri"/>
                <w:sz w:val="22"/>
                <w:szCs w:val="22"/>
                <w:lang w:val="en-US"/>
              </w:rPr>
              <w:t>TCP</w:t>
            </w:r>
            <w:r w:rsidRPr="00664D1A">
              <w:rPr>
                <w:rStyle w:val="31"/>
                <w:rFonts w:eastAsia="Calibri"/>
                <w:sz w:val="22"/>
                <w:szCs w:val="22"/>
              </w:rPr>
              <w:t>/</w:t>
            </w:r>
            <w:r w:rsidRPr="00664D1A">
              <w:rPr>
                <w:rStyle w:val="31"/>
                <w:rFonts w:eastAsia="Calibri"/>
                <w:sz w:val="22"/>
                <w:szCs w:val="22"/>
                <w:lang w:val="en-US"/>
              </w:rPr>
              <w:t>IP</w:t>
            </w:r>
            <w:r w:rsidRPr="00664D1A">
              <w:rPr>
                <w:rStyle w:val="31"/>
                <w:rFonts w:eastAsia="Calibri"/>
                <w:sz w:val="22"/>
                <w:szCs w:val="22"/>
              </w:rPr>
              <w:t xml:space="preserve">, </w:t>
            </w:r>
            <w:r w:rsidRPr="00664D1A">
              <w:rPr>
                <w:rStyle w:val="31"/>
                <w:rFonts w:eastAsia="Calibri"/>
                <w:sz w:val="22"/>
                <w:szCs w:val="22"/>
                <w:lang w:val="en-US"/>
              </w:rPr>
              <w:t>UPNP</w:t>
            </w:r>
            <w:r w:rsidRPr="00664D1A">
              <w:rPr>
                <w:rStyle w:val="31"/>
                <w:rFonts w:eastAsia="Calibri"/>
                <w:sz w:val="22"/>
                <w:szCs w:val="22"/>
              </w:rPr>
              <w:t xml:space="preserve">, </w:t>
            </w:r>
            <w:r w:rsidRPr="00664D1A">
              <w:rPr>
                <w:rStyle w:val="31"/>
                <w:rFonts w:eastAsia="Calibri"/>
                <w:sz w:val="22"/>
                <w:szCs w:val="22"/>
                <w:lang w:val="en-US"/>
              </w:rPr>
              <w:t>RTP</w:t>
            </w:r>
            <w:r w:rsidRPr="00664D1A">
              <w:rPr>
                <w:rStyle w:val="31"/>
                <w:rFonts w:eastAsia="Calibri"/>
                <w:sz w:val="22"/>
                <w:szCs w:val="22"/>
              </w:rPr>
              <w:t>/</w:t>
            </w:r>
            <w:r w:rsidRPr="00664D1A">
              <w:rPr>
                <w:rStyle w:val="31"/>
                <w:rFonts w:eastAsia="Calibri"/>
                <w:sz w:val="22"/>
                <w:szCs w:val="22"/>
                <w:lang w:val="en-US"/>
              </w:rPr>
              <w:t>RTSP</w:t>
            </w:r>
            <w:r w:rsidRPr="00664D1A">
              <w:rPr>
                <w:rStyle w:val="31"/>
                <w:rFonts w:eastAsia="Calibri"/>
                <w:sz w:val="22"/>
                <w:szCs w:val="22"/>
              </w:rPr>
              <w:t xml:space="preserve">, </w:t>
            </w:r>
            <w:r w:rsidRPr="00664D1A">
              <w:rPr>
                <w:rStyle w:val="31"/>
                <w:rFonts w:eastAsia="Calibri"/>
                <w:sz w:val="22"/>
                <w:szCs w:val="22"/>
                <w:lang w:val="en-US"/>
              </w:rPr>
              <w:t>UDP</w:t>
            </w:r>
            <w:r w:rsidRPr="00664D1A">
              <w:rPr>
                <w:rStyle w:val="31"/>
                <w:rFonts w:eastAsia="Calibri"/>
                <w:sz w:val="22"/>
                <w:szCs w:val="22"/>
              </w:rPr>
              <w:t xml:space="preserve">, </w:t>
            </w:r>
            <w:r w:rsidRPr="00664D1A">
              <w:rPr>
                <w:rStyle w:val="31"/>
                <w:rFonts w:eastAsia="Calibri"/>
                <w:sz w:val="22"/>
                <w:szCs w:val="22"/>
                <w:lang w:val="en-US"/>
              </w:rPr>
              <w:t>SMTP</w:t>
            </w:r>
            <w:r w:rsidRPr="00664D1A">
              <w:rPr>
                <w:rStyle w:val="31"/>
                <w:rFonts w:eastAsia="Calibri"/>
                <w:sz w:val="22"/>
                <w:szCs w:val="22"/>
              </w:rPr>
              <w:t xml:space="preserve">, </w:t>
            </w:r>
            <w:r w:rsidRPr="00664D1A">
              <w:rPr>
                <w:rStyle w:val="31"/>
                <w:rFonts w:eastAsia="Calibri"/>
                <w:sz w:val="22"/>
                <w:szCs w:val="22"/>
                <w:lang w:val="en-US"/>
              </w:rPr>
              <w:t>SNMP</w:t>
            </w:r>
            <w:r w:rsidRPr="00664D1A">
              <w:rPr>
                <w:rStyle w:val="31"/>
                <w:rFonts w:eastAsia="Calibri"/>
                <w:sz w:val="22"/>
                <w:szCs w:val="22"/>
              </w:rPr>
              <w:t xml:space="preserve">. </w:t>
            </w:r>
            <w:r w:rsidRPr="00664D1A">
              <w:rPr>
                <w:rStyle w:val="31"/>
                <w:rFonts w:eastAsia="Calibri"/>
                <w:sz w:val="22"/>
                <w:szCs w:val="22"/>
                <w:lang w:val="en-US"/>
              </w:rPr>
              <w:t>NTP</w:t>
            </w:r>
            <w:r w:rsidRPr="00664D1A">
              <w:rPr>
                <w:rStyle w:val="31"/>
                <w:rFonts w:eastAsia="Calibri"/>
                <w:sz w:val="22"/>
                <w:szCs w:val="22"/>
              </w:rPr>
              <w:t xml:space="preserve">. </w:t>
            </w:r>
            <w:r w:rsidRPr="00664D1A">
              <w:rPr>
                <w:rStyle w:val="31"/>
                <w:rFonts w:eastAsia="Calibri"/>
                <w:sz w:val="22"/>
                <w:szCs w:val="22"/>
                <w:lang w:val="en-US"/>
              </w:rPr>
              <w:t>PPPOE</w:t>
            </w:r>
            <w:r w:rsidRPr="00664D1A">
              <w:rPr>
                <w:rStyle w:val="31"/>
                <w:rFonts w:eastAsia="Calibri"/>
                <w:sz w:val="22"/>
                <w:szCs w:val="22"/>
              </w:rPr>
              <w:t xml:space="preserve">, </w:t>
            </w:r>
            <w:r w:rsidRPr="00664D1A">
              <w:rPr>
                <w:rStyle w:val="31"/>
                <w:rFonts w:eastAsia="Calibri"/>
                <w:sz w:val="22"/>
                <w:szCs w:val="22"/>
                <w:lang w:val="en-US"/>
              </w:rPr>
              <w:t>DDNS</w:t>
            </w:r>
            <w:r w:rsidRPr="00664D1A">
              <w:rPr>
                <w:rStyle w:val="31"/>
                <w:rFonts w:eastAsia="Calibri"/>
                <w:sz w:val="22"/>
                <w:szCs w:val="22"/>
              </w:rPr>
              <w:t xml:space="preserve">, </w:t>
            </w:r>
            <w:r w:rsidRPr="00664D1A">
              <w:rPr>
                <w:rStyle w:val="31"/>
                <w:rFonts w:eastAsia="Calibri"/>
                <w:sz w:val="22"/>
                <w:szCs w:val="22"/>
                <w:lang w:val="en-US"/>
              </w:rPr>
              <w:t>FTP</w:t>
            </w:r>
            <w:r w:rsidRPr="00664D1A">
              <w:rPr>
                <w:rStyle w:val="31"/>
                <w:rFonts w:eastAsia="Calibri"/>
                <w:sz w:val="22"/>
                <w:szCs w:val="22"/>
              </w:rPr>
              <w:t xml:space="preserve">, </w:t>
            </w:r>
          </w:p>
        </w:tc>
      </w:tr>
      <w:tr w:rsidR="009D20C6" w:rsidRPr="00664D1A" w:rsidTr="00664D1A">
        <w:tc>
          <w:tcPr>
            <w:tcW w:w="3261" w:type="dxa"/>
            <w:tcBorders>
              <w:top w:val="single" w:sz="4" w:space="0" w:color="auto"/>
              <w:left w:val="single" w:sz="4" w:space="0" w:color="auto"/>
            </w:tcBorders>
            <w:shd w:val="clear" w:color="auto" w:fill="FFFFFF"/>
            <w:vAlign w:val="center"/>
          </w:tcPr>
          <w:p w:rsidR="009D20C6" w:rsidRPr="00664D1A" w:rsidRDefault="009D20C6" w:rsidP="00664D1A">
            <w:pPr>
              <w:pStyle w:val="5"/>
              <w:shd w:val="clear" w:color="auto" w:fill="auto"/>
              <w:spacing w:line="240" w:lineRule="auto"/>
              <w:ind w:left="132" w:firstLine="0"/>
              <w:jc w:val="left"/>
              <w:rPr>
                <w:rFonts w:ascii="Times New Roman" w:hAnsi="Times New Roman"/>
                <w:color w:val="000000"/>
                <w:sz w:val="22"/>
                <w:szCs w:val="22"/>
              </w:rPr>
            </w:pPr>
            <w:r w:rsidRPr="00664D1A">
              <w:rPr>
                <w:rStyle w:val="31"/>
                <w:rFonts w:eastAsia="Calibri"/>
                <w:sz w:val="22"/>
                <w:szCs w:val="22"/>
              </w:rPr>
              <w:t>Сетевые инструменты</w:t>
            </w:r>
          </w:p>
        </w:tc>
        <w:tc>
          <w:tcPr>
            <w:tcW w:w="5953" w:type="dxa"/>
            <w:tcBorders>
              <w:top w:val="single" w:sz="4" w:space="0" w:color="auto"/>
              <w:left w:val="single" w:sz="4" w:space="0" w:color="auto"/>
              <w:right w:val="single" w:sz="4" w:space="0" w:color="auto"/>
            </w:tcBorders>
            <w:shd w:val="clear" w:color="auto" w:fill="FFFFFF"/>
          </w:tcPr>
          <w:p w:rsidR="009D20C6" w:rsidRPr="00664D1A" w:rsidRDefault="009D20C6" w:rsidP="00664D1A">
            <w:pPr>
              <w:pStyle w:val="5"/>
              <w:shd w:val="clear" w:color="auto" w:fill="auto"/>
              <w:spacing w:line="240" w:lineRule="auto"/>
              <w:ind w:left="46" w:firstLine="0"/>
              <w:jc w:val="left"/>
              <w:rPr>
                <w:rFonts w:ascii="Times New Roman" w:hAnsi="Times New Roman"/>
                <w:color w:val="000000"/>
                <w:sz w:val="22"/>
                <w:szCs w:val="22"/>
              </w:rPr>
            </w:pPr>
            <w:r w:rsidRPr="00664D1A">
              <w:rPr>
                <w:rStyle w:val="31"/>
                <w:rFonts w:eastAsia="Calibri"/>
                <w:sz w:val="22"/>
                <w:szCs w:val="22"/>
                <w:lang w:val="en-US"/>
              </w:rPr>
              <w:t>Web</w:t>
            </w:r>
            <w:r w:rsidRPr="00664D1A">
              <w:rPr>
                <w:rStyle w:val="31"/>
                <w:rFonts w:eastAsia="Calibri"/>
                <w:sz w:val="22"/>
                <w:szCs w:val="22"/>
              </w:rPr>
              <w:t xml:space="preserve">-интерфейс. ПО Оператора, </w:t>
            </w:r>
          </w:p>
        </w:tc>
      </w:tr>
      <w:tr w:rsidR="009D20C6" w:rsidRPr="00664D1A" w:rsidTr="00664D1A">
        <w:tc>
          <w:tcPr>
            <w:tcW w:w="3261" w:type="dxa"/>
            <w:tcBorders>
              <w:top w:val="single" w:sz="4" w:space="0" w:color="auto"/>
              <w:left w:val="single" w:sz="4" w:space="0" w:color="auto"/>
              <w:bottom w:val="single" w:sz="4" w:space="0" w:color="auto"/>
            </w:tcBorders>
            <w:shd w:val="clear" w:color="auto" w:fill="FFFFFF"/>
            <w:vAlign w:val="center"/>
          </w:tcPr>
          <w:p w:rsidR="009D20C6" w:rsidRPr="00664D1A" w:rsidRDefault="009D20C6" w:rsidP="00664D1A">
            <w:pPr>
              <w:pStyle w:val="5"/>
              <w:shd w:val="clear" w:color="auto" w:fill="auto"/>
              <w:spacing w:line="240" w:lineRule="auto"/>
              <w:ind w:left="132" w:firstLine="0"/>
              <w:jc w:val="left"/>
              <w:rPr>
                <w:rFonts w:ascii="Times New Roman" w:hAnsi="Times New Roman"/>
                <w:color w:val="000000"/>
                <w:sz w:val="22"/>
                <w:szCs w:val="22"/>
              </w:rPr>
            </w:pPr>
            <w:r w:rsidRPr="00664D1A">
              <w:rPr>
                <w:rStyle w:val="31"/>
                <w:rFonts w:eastAsia="Calibri"/>
                <w:sz w:val="22"/>
                <w:szCs w:val="22"/>
              </w:rPr>
              <w:t>Дополнительно</w:t>
            </w:r>
          </w:p>
        </w:tc>
        <w:tc>
          <w:tcPr>
            <w:tcW w:w="5953" w:type="dxa"/>
            <w:tcBorders>
              <w:top w:val="single" w:sz="4" w:space="0" w:color="auto"/>
              <w:left w:val="single" w:sz="4" w:space="0" w:color="auto"/>
              <w:bottom w:val="single" w:sz="4" w:space="0" w:color="auto"/>
              <w:right w:val="single" w:sz="4" w:space="0" w:color="auto"/>
            </w:tcBorders>
            <w:shd w:val="clear" w:color="auto" w:fill="FFFFFF"/>
          </w:tcPr>
          <w:p w:rsidR="009D20C6" w:rsidRPr="00664D1A" w:rsidRDefault="009D20C6" w:rsidP="00664D1A">
            <w:pPr>
              <w:pStyle w:val="5"/>
              <w:shd w:val="clear" w:color="auto" w:fill="auto"/>
              <w:spacing w:line="240" w:lineRule="auto"/>
              <w:ind w:left="46" w:firstLine="0"/>
              <w:jc w:val="left"/>
              <w:rPr>
                <w:rFonts w:ascii="Times New Roman" w:hAnsi="Times New Roman"/>
                <w:color w:val="000000"/>
                <w:sz w:val="22"/>
                <w:szCs w:val="22"/>
              </w:rPr>
            </w:pPr>
            <w:r w:rsidRPr="00664D1A">
              <w:rPr>
                <w:rStyle w:val="31"/>
                <w:rFonts w:eastAsia="Calibri"/>
                <w:sz w:val="22"/>
                <w:szCs w:val="22"/>
              </w:rPr>
              <w:t xml:space="preserve">Запись до двух потоков различного разрешения, воспроизведение/передача видеозаписи по сети и на внешние носители, экспорт видеозаписи на носители </w:t>
            </w:r>
            <w:r w:rsidRPr="00664D1A">
              <w:rPr>
                <w:rStyle w:val="31"/>
                <w:rFonts w:eastAsia="Calibri"/>
                <w:sz w:val="22"/>
                <w:szCs w:val="22"/>
                <w:lang w:val="en-US"/>
              </w:rPr>
              <w:t>USB</w:t>
            </w:r>
          </w:p>
        </w:tc>
      </w:tr>
    </w:tbl>
    <w:p w:rsidR="009D20C6" w:rsidRPr="00664D1A" w:rsidRDefault="009D20C6" w:rsidP="00664D1A">
      <w:pPr>
        <w:pStyle w:val="5"/>
        <w:shd w:val="clear" w:color="auto" w:fill="auto"/>
        <w:spacing w:line="278" w:lineRule="exact"/>
        <w:ind w:firstLine="0"/>
        <w:jc w:val="both"/>
        <w:rPr>
          <w:rFonts w:ascii="Times New Roman" w:hAnsi="Times New Roman"/>
          <w:sz w:val="22"/>
          <w:szCs w:val="22"/>
        </w:rPr>
      </w:pPr>
      <w:r w:rsidRPr="00664D1A">
        <w:rPr>
          <w:rFonts w:ascii="Times New Roman" w:hAnsi="Times New Roman"/>
          <w:i/>
          <w:iCs/>
        </w:rPr>
        <w:t>Примечание:</w:t>
      </w:r>
      <w:r w:rsidRPr="00664D1A">
        <w:rPr>
          <w:rFonts w:ascii="Times New Roman" w:hAnsi="Times New Roman"/>
          <w:sz w:val="22"/>
          <w:szCs w:val="22"/>
        </w:rPr>
        <w:t xml:space="preserve"> При особых условиях к эксплуатации, возможны различные исполнения регистраторов и их характеристик, но не менее приведенных в таблице.</w:t>
      </w:r>
    </w:p>
    <w:p w:rsidR="009D20C6" w:rsidRDefault="009D20C6" w:rsidP="00B36287">
      <w:pPr>
        <w:pStyle w:val="5"/>
        <w:numPr>
          <w:ilvl w:val="2"/>
          <w:numId w:val="26"/>
        </w:numPr>
        <w:shd w:val="clear" w:color="auto" w:fill="auto"/>
        <w:tabs>
          <w:tab w:val="left" w:pos="819"/>
        </w:tabs>
        <w:spacing w:before="40" w:line="274" w:lineRule="exact"/>
        <w:ind w:left="0" w:firstLine="0"/>
        <w:jc w:val="both"/>
        <w:rPr>
          <w:rFonts w:ascii="Times New Roman" w:hAnsi="Times New Roman"/>
          <w:sz w:val="24"/>
          <w:szCs w:val="24"/>
        </w:rPr>
      </w:pPr>
      <w:r w:rsidRPr="00EC08F7">
        <w:rPr>
          <w:rFonts w:ascii="Times New Roman" w:hAnsi="Times New Roman"/>
          <w:sz w:val="24"/>
          <w:szCs w:val="24"/>
        </w:rPr>
        <w:t>Вывод изображения с видеорегистратора в реальном времени должен осуществляться на мониторы, расположенные на пульте бурильщика и рабочем месте бурового мастера. Пульт бурильщика оснащается монитором со следующими характеристиками:</w:t>
      </w:r>
    </w:p>
    <w:p w:rsidR="00B87431" w:rsidRPr="00B87431" w:rsidRDefault="00B87431" w:rsidP="00B87431">
      <w:pPr>
        <w:pStyle w:val="af4"/>
        <w:keepNext/>
        <w:jc w:val="right"/>
        <w:rPr>
          <w:rFonts w:ascii="Times New Roman" w:hAnsi="Times New Roman"/>
          <w:b w:val="0"/>
          <w:color w:val="auto"/>
          <w:sz w:val="22"/>
          <w:szCs w:val="22"/>
        </w:rPr>
      </w:pPr>
      <w:r w:rsidRPr="00B87431">
        <w:rPr>
          <w:rFonts w:ascii="Times New Roman" w:hAnsi="Times New Roman"/>
          <w:b w:val="0"/>
          <w:color w:val="auto"/>
          <w:sz w:val="22"/>
          <w:szCs w:val="22"/>
        </w:rPr>
        <w:t xml:space="preserve">Таблица </w:t>
      </w:r>
      <w:r w:rsidR="00234267" w:rsidRPr="00B87431">
        <w:rPr>
          <w:rFonts w:ascii="Times New Roman" w:hAnsi="Times New Roman"/>
          <w:b w:val="0"/>
          <w:color w:val="auto"/>
          <w:sz w:val="22"/>
          <w:szCs w:val="22"/>
        </w:rPr>
        <w:fldChar w:fldCharType="begin"/>
      </w:r>
      <w:r w:rsidRPr="00B87431">
        <w:rPr>
          <w:rFonts w:ascii="Times New Roman" w:hAnsi="Times New Roman"/>
          <w:b w:val="0"/>
          <w:color w:val="auto"/>
          <w:sz w:val="22"/>
          <w:szCs w:val="22"/>
        </w:rPr>
        <w:instrText xml:space="preserve"> SEQ Таблица \* ARABIC </w:instrText>
      </w:r>
      <w:r w:rsidR="00234267" w:rsidRPr="00B87431">
        <w:rPr>
          <w:rFonts w:ascii="Times New Roman" w:hAnsi="Times New Roman"/>
          <w:b w:val="0"/>
          <w:color w:val="auto"/>
          <w:sz w:val="22"/>
          <w:szCs w:val="22"/>
        </w:rPr>
        <w:fldChar w:fldCharType="separate"/>
      </w:r>
      <w:r w:rsidR="00E44543">
        <w:rPr>
          <w:rFonts w:ascii="Times New Roman" w:hAnsi="Times New Roman"/>
          <w:b w:val="0"/>
          <w:noProof/>
          <w:color w:val="auto"/>
          <w:sz w:val="22"/>
          <w:szCs w:val="22"/>
        </w:rPr>
        <w:t>16</w:t>
      </w:r>
      <w:r w:rsidR="00234267" w:rsidRPr="00B87431">
        <w:rPr>
          <w:rFonts w:ascii="Times New Roman" w:hAnsi="Times New Roman"/>
          <w:b w:val="0"/>
          <w:color w:val="auto"/>
          <w:sz w:val="22"/>
          <w:szCs w:val="22"/>
        </w:rPr>
        <w:fldChar w:fldCharType="end"/>
      </w:r>
    </w:p>
    <w:tbl>
      <w:tblPr>
        <w:tblOverlap w:val="never"/>
        <w:tblW w:w="921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tblPr>
      <w:tblGrid>
        <w:gridCol w:w="3686"/>
        <w:gridCol w:w="5528"/>
      </w:tblGrid>
      <w:tr w:rsidR="009D20C6" w:rsidRPr="00B87431" w:rsidTr="00F650CB">
        <w:trPr>
          <w:trHeight w:hRule="exact" w:val="284"/>
        </w:trPr>
        <w:tc>
          <w:tcPr>
            <w:tcW w:w="3686" w:type="dxa"/>
            <w:shd w:val="clear" w:color="auto" w:fill="F2F2F2" w:themeFill="background1" w:themeFillShade="F2"/>
          </w:tcPr>
          <w:p w:rsidR="009D20C6" w:rsidRPr="00F650CB" w:rsidRDefault="009D20C6" w:rsidP="00B87431">
            <w:pPr>
              <w:pStyle w:val="5"/>
              <w:shd w:val="clear" w:color="auto" w:fill="auto"/>
              <w:spacing w:line="240" w:lineRule="auto"/>
              <w:ind w:firstLine="0"/>
              <w:rPr>
                <w:rFonts w:ascii="Times New Roman" w:hAnsi="Times New Roman"/>
                <w:b/>
                <w:color w:val="000000"/>
                <w:sz w:val="20"/>
                <w:szCs w:val="22"/>
              </w:rPr>
            </w:pPr>
            <w:r w:rsidRPr="00F650CB">
              <w:rPr>
                <w:rStyle w:val="31"/>
                <w:rFonts w:eastAsia="Calibri"/>
                <w:b/>
                <w:sz w:val="20"/>
                <w:szCs w:val="22"/>
              </w:rPr>
              <w:t>Наименование параметра</w:t>
            </w:r>
          </w:p>
        </w:tc>
        <w:tc>
          <w:tcPr>
            <w:tcW w:w="5528" w:type="dxa"/>
            <w:shd w:val="clear" w:color="auto" w:fill="F2F2F2" w:themeFill="background1" w:themeFillShade="F2"/>
          </w:tcPr>
          <w:p w:rsidR="009D20C6" w:rsidRPr="00F650CB" w:rsidRDefault="009D20C6" w:rsidP="00B87431">
            <w:pPr>
              <w:pStyle w:val="5"/>
              <w:shd w:val="clear" w:color="auto" w:fill="auto"/>
              <w:spacing w:line="240" w:lineRule="auto"/>
              <w:ind w:firstLine="0"/>
              <w:rPr>
                <w:rFonts w:ascii="Times New Roman" w:hAnsi="Times New Roman"/>
                <w:b/>
                <w:color w:val="000000"/>
                <w:sz w:val="20"/>
                <w:szCs w:val="22"/>
              </w:rPr>
            </w:pPr>
            <w:r w:rsidRPr="00F650CB">
              <w:rPr>
                <w:rStyle w:val="31"/>
                <w:rFonts w:eastAsia="Calibri"/>
                <w:b/>
                <w:sz w:val="20"/>
                <w:szCs w:val="22"/>
              </w:rPr>
              <w:t>Значение</w:t>
            </w:r>
          </w:p>
        </w:tc>
      </w:tr>
      <w:tr w:rsidR="009D20C6" w:rsidRPr="00B87431" w:rsidTr="00B87431">
        <w:trPr>
          <w:trHeight w:hRule="exact" w:val="284"/>
        </w:trPr>
        <w:tc>
          <w:tcPr>
            <w:tcW w:w="3686" w:type="dxa"/>
            <w:shd w:val="clear" w:color="auto" w:fill="FFFFFF"/>
          </w:tcPr>
          <w:p w:rsidR="009D20C6" w:rsidRPr="00B87431" w:rsidRDefault="009D20C6" w:rsidP="00B87431">
            <w:pPr>
              <w:pStyle w:val="5"/>
              <w:shd w:val="clear" w:color="auto" w:fill="auto"/>
              <w:spacing w:line="240" w:lineRule="auto"/>
              <w:ind w:firstLine="0"/>
              <w:jc w:val="left"/>
              <w:rPr>
                <w:rFonts w:ascii="Times New Roman" w:hAnsi="Times New Roman"/>
                <w:color w:val="000000"/>
                <w:sz w:val="22"/>
                <w:szCs w:val="22"/>
              </w:rPr>
            </w:pPr>
            <w:r w:rsidRPr="00B87431">
              <w:rPr>
                <w:rStyle w:val="31"/>
                <w:rFonts w:eastAsia="Calibri"/>
                <w:sz w:val="22"/>
                <w:szCs w:val="22"/>
              </w:rPr>
              <w:t>Тип</w:t>
            </w:r>
          </w:p>
        </w:tc>
        <w:tc>
          <w:tcPr>
            <w:tcW w:w="5528" w:type="dxa"/>
            <w:shd w:val="clear" w:color="auto" w:fill="FFFFFF"/>
          </w:tcPr>
          <w:p w:rsidR="009D20C6" w:rsidRPr="00B87431" w:rsidRDefault="009D20C6" w:rsidP="00B87431">
            <w:pPr>
              <w:pStyle w:val="5"/>
              <w:shd w:val="clear" w:color="auto" w:fill="auto"/>
              <w:spacing w:line="240" w:lineRule="auto"/>
              <w:ind w:firstLine="0"/>
              <w:jc w:val="left"/>
              <w:rPr>
                <w:rFonts w:ascii="Times New Roman" w:hAnsi="Times New Roman"/>
                <w:color w:val="000000"/>
                <w:sz w:val="22"/>
                <w:szCs w:val="22"/>
              </w:rPr>
            </w:pPr>
            <w:r w:rsidRPr="00B87431">
              <w:rPr>
                <w:rStyle w:val="31"/>
                <w:rFonts w:eastAsia="Calibri"/>
                <w:sz w:val="22"/>
                <w:szCs w:val="22"/>
              </w:rPr>
              <w:t>жидкокристаллический;</w:t>
            </w:r>
          </w:p>
        </w:tc>
      </w:tr>
      <w:tr w:rsidR="009D20C6" w:rsidRPr="00B87431" w:rsidTr="00B87431">
        <w:trPr>
          <w:trHeight w:val="706"/>
        </w:trPr>
        <w:tc>
          <w:tcPr>
            <w:tcW w:w="3686" w:type="dxa"/>
            <w:shd w:val="clear" w:color="auto" w:fill="FFFFFF"/>
          </w:tcPr>
          <w:p w:rsidR="009D20C6" w:rsidRPr="00B87431" w:rsidRDefault="009D20C6" w:rsidP="00B87431">
            <w:pPr>
              <w:pStyle w:val="5"/>
              <w:shd w:val="clear" w:color="auto" w:fill="auto"/>
              <w:spacing w:line="240" w:lineRule="auto"/>
              <w:ind w:firstLine="0"/>
              <w:jc w:val="left"/>
              <w:rPr>
                <w:rFonts w:ascii="Times New Roman" w:hAnsi="Times New Roman"/>
                <w:color w:val="000000"/>
                <w:sz w:val="22"/>
                <w:szCs w:val="22"/>
              </w:rPr>
            </w:pPr>
            <w:r w:rsidRPr="00B87431">
              <w:rPr>
                <w:rStyle w:val="31"/>
                <w:rFonts w:eastAsia="Calibri"/>
                <w:sz w:val="22"/>
                <w:szCs w:val="22"/>
              </w:rPr>
              <w:t>Исполнение</w:t>
            </w:r>
          </w:p>
        </w:tc>
        <w:tc>
          <w:tcPr>
            <w:tcW w:w="5528" w:type="dxa"/>
            <w:shd w:val="clear" w:color="auto" w:fill="FFFFFF"/>
          </w:tcPr>
          <w:p w:rsidR="009D20C6" w:rsidRPr="00B87431" w:rsidRDefault="009D20C6" w:rsidP="00B87431">
            <w:pPr>
              <w:pStyle w:val="5"/>
              <w:shd w:val="clear" w:color="auto" w:fill="auto"/>
              <w:spacing w:line="240" w:lineRule="auto"/>
              <w:ind w:firstLine="0"/>
              <w:jc w:val="left"/>
              <w:rPr>
                <w:rFonts w:ascii="Times New Roman" w:hAnsi="Times New Roman"/>
                <w:color w:val="000000"/>
                <w:sz w:val="22"/>
                <w:szCs w:val="22"/>
              </w:rPr>
            </w:pPr>
            <w:r w:rsidRPr="00B87431">
              <w:rPr>
                <w:rStyle w:val="31"/>
                <w:rFonts w:eastAsia="Calibri"/>
                <w:sz w:val="22"/>
                <w:szCs w:val="22"/>
              </w:rPr>
              <w:t>взрывозащищенное исполнение в соответствии с взрывоопасной зоной 1.</w:t>
            </w:r>
          </w:p>
        </w:tc>
      </w:tr>
      <w:tr w:rsidR="009D20C6" w:rsidRPr="00B87431" w:rsidTr="00B87431">
        <w:trPr>
          <w:trHeight w:hRule="exact" w:val="284"/>
        </w:trPr>
        <w:tc>
          <w:tcPr>
            <w:tcW w:w="3686" w:type="dxa"/>
            <w:shd w:val="clear" w:color="auto" w:fill="FFFFFF"/>
          </w:tcPr>
          <w:p w:rsidR="009D20C6" w:rsidRPr="00B87431" w:rsidRDefault="009D20C6" w:rsidP="00B87431">
            <w:pPr>
              <w:pStyle w:val="5"/>
              <w:shd w:val="clear" w:color="auto" w:fill="auto"/>
              <w:spacing w:line="240" w:lineRule="auto"/>
              <w:ind w:firstLine="0"/>
              <w:jc w:val="left"/>
              <w:rPr>
                <w:rFonts w:ascii="Times New Roman" w:hAnsi="Times New Roman"/>
                <w:color w:val="000000"/>
                <w:sz w:val="22"/>
                <w:szCs w:val="22"/>
              </w:rPr>
            </w:pPr>
            <w:r w:rsidRPr="00B87431">
              <w:rPr>
                <w:rStyle w:val="31"/>
                <w:rFonts w:eastAsia="Calibri"/>
                <w:sz w:val="22"/>
                <w:szCs w:val="22"/>
              </w:rPr>
              <w:t>Диагональ, не менее</w:t>
            </w:r>
          </w:p>
        </w:tc>
        <w:tc>
          <w:tcPr>
            <w:tcW w:w="5528" w:type="dxa"/>
            <w:shd w:val="clear" w:color="auto" w:fill="FFFFFF"/>
          </w:tcPr>
          <w:p w:rsidR="009D20C6" w:rsidRPr="00B87431" w:rsidRDefault="009D20C6" w:rsidP="00B87431">
            <w:pPr>
              <w:pStyle w:val="5"/>
              <w:shd w:val="clear" w:color="auto" w:fill="auto"/>
              <w:spacing w:line="240" w:lineRule="auto"/>
              <w:ind w:firstLine="0"/>
              <w:jc w:val="left"/>
              <w:rPr>
                <w:rFonts w:ascii="Times New Roman" w:hAnsi="Times New Roman"/>
                <w:color w:val="000000"/>
                <w:sz w:val="22"/>
                <w:szCs w:val="22"/>
              </w:rPr>
            </w:pPr>
            <w:r w:rsidRPr="00B87431">
              <w:rPr>
                <w:rStyle w:val="31"/>
                <w:rFonts w:eastAsia="Calibri"/>
                <w:sz w:val="22"/>
                <w:szCs w:val="22"/>
              </w:rPr>
              <w:t>19-22 дюйма</w:t>
            </w:r>
          </w:p>
        </w:tc>
      </w:tr>
      <w:tr w:rsidR="009D20C6" w:rsidRPr="00B87431" w:rsidTr="00B87431">
        <w:trPr>
          <w:trHeight w:hRule="exact" w:val="284"/>
        </w:trPr>
        <w:tc>
          <w:tcPr>
            <w:tcW w:w="3686" w:type="dxa"/>
            <w:shd w:val="clear" w:color="auto" w:fill="FFFFFF"/>
          </w:tcPr>
          <w:p w:rsidR="009D20C6" w:rsidRPr="00B87431" w:rsidRDefault="009D20C6" w:rsidP="00B87431">
            <w:pPr>
              <w:pStyle w:val="5"/>
              <w:shd w:val="clear" w:color="auto" w:fill="auto"/>
              <w:spacing w:line="240" w:lineRule="auto"/>
              <w:ind w:firstLine="0"/>
              <w:jc w:val="left"/>
              <w:rPr>
                <w:rFonts w:ascii="Times New Roman" w:hAnsi="Times New Roman"/>
                <w:color w:val="000000"/>
                <w:sz w:val="22"/>
                <w:szCs w:val="22"/>
              </w:rPr>
            </w:pPr>
            <w:r w:rsidRPr="00B87431">
              <w:rPr>
                <w:rStyle w:val="31"/>
                <w:rFonts w:eastAsia="Calibri"/>
                <w:sz w:val="22"/>
                <w:szCs w:val="22"/>
              </w:rPr>
              <w:t>Соотношение сторон</w:t>
            </w:r>
          </w:p>
        </w:tc>
        <w:tc>
          <w:tcPr>
            <w:tcW w:w="5528" w:type="dxa"/>
            <w:shd w:val="clear" w:color="auto" w:fill="FFFFFF"/>
          </w:tcPr>
          <w:p w:rsidR="009D20C6" w:rsidRPr="00B87431" w:rsidRDefault="009D20C6" w:rsidP="00B87431">
            <w:pPr>
              <w:pStyle w:val="5"/>
              <w:shd w:val="clear" w:color="auto" w:fill="auto"/>
              <w:spacing w:line="240" w:lineRule="auto"/>
              <w:ind w:firstLine="0"/>
              <w:jc w:val="left"/>
              <w:rPr>
                <w:rFonts w:ascii="Times New Roman" w:hAnsi="Times New Roman"/>
                <w:color w:val="000000"/>
                <w:sz w:val="22"/>
                <w:szCs w:val="22"/>
              </w:rPr>
            </w:pPr>
            <w:r w:rsidRPr="00B87431">
              <w:rPr>
                <w:rStyle w:val="31"/>
                <w:rFonts w:eastAsia="Calibri"/>
                <w:sz w:val="22"/>
                <w:szCs w:val="22"/>
              </w:rPr>
              <w:t xml:space="preserve">16:9 </w:t>
            </w:r>
            <w:r w:rsidRPr="00B87431">
              <w:rPr>
                <w:rStyle w:val="31"/>
                <w:rFonts w:eastAsia="Calibri"/>
                <w:sz w:val="22"/>
                <w:szCs w:val="22"/>
                <w:lang w:val="en-US"/>
              </w:rPr>
              <w:t>Wide</w:t>
            </w:r>
          </w:p>
        </w:tc>
      </w:tr>
      <w:tr w:rsidR="009D20C6" w:rsidRPr="00B87431" w:rsidTr="00B87431">
        <w:trPr>
          <w:trHeight w:hRule="exact" w:val="284"/>
        </w:trPr>
        <w:tc>
          <w:tcPr>
            <w:tcW w:w="3686" w:type="dxa"/>
            <w:shd w:val="clear" w:color="auto" w:fill="FFFFFF"/>
          </w:tcPr>
          <w:p w:rsidR="009D20C6" w:rsidRPr="00B87431" w:rsidRDefault="009D20C6" w:rsidP="00B87431">
            <w:pPr>
              <w:pStyle w:val="5"/>
              <w:shd w:val="clear" w:color="auto" w:fill="auto"/>
              <w:spacing w:line="240" w:lineRule="auto"/>
              <w:ind w:firstLine="0"/>
              <w:jc w:val="left"/>
              <w:rPr>
                <w:rFonts w:ascii="Times New Roman" w:hAnsi="Times New Roman"/>
                <w:color w:val="000000"/>
                <w:sz w:val="22"/>
                <w:szCs w:val="22"/>
              </w:rPr>
            </w:pPr>
            <w:r w:rsidRPr="00B87431">
              <w:rPr>
                <w:rStyle w:val="31"/>
                <w:rFonts w:eastAsia="Calibri"/>
                <w:sz w:val="22"/>
                <w:szCs w:val="22"/>
              </w:rPr>
              <w:t>Яркость изображения, не менее</w:t>
            </w:r>
          </w:p>
        </w:tc>
        <w:tc>
          <w:tcPr>
            <w:tcW w:w="5528" w:type="dxa"/>
            <w:shd w:val="clear" w:color="auto" w:fill="FFFFFF"/>
          </w:tcPr>
          <w:p w:rsidR="009D20C6" w:rsidRPr="00B87431" w:rsidRDefault="009D20C6" w:rsidP="00B87431">
            <w:pPr>
              <w:pStyle w:val="5"/>
              <w:shd w:val="clear" w:color="auto" w:fill="auto"/>
              <w:spacing w:line="240" w:lineRule="auto"/>
              <w:ind w:firstLine="0"/>
              <w:jc w:val="left"/>
              <w:rPr>
                <w:rFonts w:ascii="Times New Roman" w:hAnsi="Times New Roman"/>
                <w:color w:val="000000"/>
                <w:sz w:val="22"/>
                <w:szCs w:val="22"/>
              </w:rPr>
            </w:pPr>
            <w:r w:rsidRPr="00B87431">
              <w:rPr>
                <w:rStyle w:val="31"/>
                <w:rFonts w:eastAsia="Calibri"/>
                <w:sz w:val="22"/>
                <w:szCs w:val="22"/>
              </w:rPr>
              <w:t>1000 кд/кв.м.;</w:t>
            </w:r>
          </w:p>
        </w:tc>
      </w:tr>
      <w:tr w:rsidR="009D20C6" w:rsidRPr="00B87431" w:rsidTr="00B87431">
        <w:trPr>
          <w:trHeight w:val="706"/>
        </w:trPr>
        <w:tc>
          <w:tcPr>
            <w:tcW w:w="3686" w:type="dxa"/>
            <w:shd w:val="clear" w:color="auto" w:fill="FFFFFF"/>
          </w:tcPr>
          <w:p w:rsidR="009D20C6" w:rsidRPr="00B87431" w:rsidRDefault="009D20C6" w:rsidP="00B87431">
            <w:pPr>
              <w:pStyle w:val="5"/>
              <w:shd w:val="clear" w:color="auto" w:fill="auto"/>
              <w:spacing w:line="240" w:lineRule="auto"/>
              <w:ind w:firstLine="0"/>
              <w:jc w:val="left"/>
              <w:rPr>
                <w:rFonts w:ascii="Times New Roman" w:hAnsi="Times New Roman"/>
                <w:color w:val="000000"/>
                <w:sz w:val="22"/>
                <w:szCs w:val="22"/>
              </w:rPr>
            </w:pPr>
            <w:r w:rsidRPr="00B87431">
              <w:rPr>
                <w:rStyle w:val="31"/>
                <w:rFonts w:eastAsia="Calibri"/>
                <w:sz w:val="22"/>
                <w:szCs w:val="22"/>
              </w:rPr>
              <w:t>Дополнительно</w:t>
            </w:r>
          </w:p>
        </w:tc>
        <w:tc>
          <w:tcPr>
            <w:tcW w:w="5528" w:type="dxa"/>
            <w:shd w:val="clear" w:color="auto" w:fill="FFFFFF"/>
          </w:tcPr>
          <w:p w:rsidR="009D20C6" w:rsidRPr="00B87431" w:rsidRDefault="009D20C6" w:rsidP="00B87431">
            <w:pPr>
              <w:pStyle w:val="5"/>
              <w:shd w:val="clear" w:color="auto" w:fill="auto"/>
              <w:spacing w:line="240" w:lineRule="auto"/>
              <w:ind w:firstLine="0"/>
              <w:jc w:val="left"/>
              <w:rPr>
                <w:rFonts w:ascii="Times New Roman" w:hAnsi="Times New Roman"/>
                <w:color w:val="000000"/>
                <w:sz w:val="22"/>
                <w:szCs w:val="22"/>
              </w:rPr>
            </w:pPr>
            <w:r w:rsidRPr="00B87431">
              <w:rPr>
                <w:rStyle w:val="31"/>
                <w:rFonts w:eastAsia="Calibri"/>
                <w:sz w:val="22"/>
                <w:szCs w:val="22"/>
              </w:rPr>
              <w:t xml:space="preserve">Регулировка яркости/контраста изображения; крепление на кронштейн </w:t>
            </w:r>
            <w:r w:rsidRPr="00B87431">
              <w:rPr>
                <w:rStyle w:val="31"/>
                <w:rFonts w:eastAsia="Calibri"/>
                <w:sz w:val="22"/>
                <w:szCs w:val="22"/>
                <w:lang w:val="en-US"/>
              </w:rPr>
              <w:t>VESAMIS</w:t>
            </w:r>
            <w:r w:rsidRPr="00B87431">
              <w:rPr>
                <w:rStyle w:val="31"/>
                <w:rFonts w:eastAsia="Calibri"/>
                <w:sz w:val="22"/>
                <w:szCs w:val="22"/>
              </w:rPr>
              <w:t>-</w:t>
            </w:r>
            <w:r w:rsidRPr="00B87431">
              <w:rPr>
                <w:rStyle w:val="31"/>
                <w:rFonts w:eastAsia="Calibri"/>
                <w:sz w:val="22"/>
                <w:szCs w:val="22"/>
                <w:lang w:val="en-US"/>
              </w:rPr>
              <w:t>D</w:t>
            </w:r>
          </w:p>
        </w:tc>
      </w:tr>
      <w:tr w:rsidR="009D20C6" w:rsidRPr="00B87431" w:rsidTr="00B87431">
        <w:trPr>
          <w:trHeight w:hRule="exact" w:val="284"/>
        </w:trPr>
        <w:tc>
          <w:tcPr>
            <w:tcW w:w="3686" w:type="dxa"/>
            <w:shd w:val="clear" w:color="auto" w:fill="FFFFFF"/>
          </w:tcPr>
          <w:p w:rsidR="009D20C6" w:rsidRPr="00B87431" w:rsidRDefault="009D20C6" w:rsidP="00B87431">
            <w:pPr>
              <w:pStyle w:val="5"/>
              <w:shd w:val="clear" w:color="auto" w:fill="auto"/>
              <w:spacing w:line="240" w:lineRule="auto"/>
              <w:ind w:firstLine="0"/>
              <w:jc w:val="left"/>
              <w:rPr>
                <w:rFonts w:ascii="Times New Roman" w:hAnsi="Times New Roman"/>
                <w:color w:val="000000"/>
                <w:sz w:val="22"/>
                <w:szCs w:val="22"/>
              </w:rPr>
            </w:pPr>
            <w:r w:rsidRPr="00B87431">
              <w:rPr>
                <w:rStyle w:val="31"/>
                <w:rFonts w:eastAsia="Calibri"/>
                <w:sz w:val="22"/>
                <w:szCs w:val="22"/>
              </w:rPr>
              <w:t>Диапазон рабочих температур, не менее</w:t>
            </w:r>
          </w:p>
        </w:tc>
        <w:tc>
          <w:tcPr>
            <w:tcW w:w="5528" w:type="dxa"/>
            <w:shd w:val="clear" w:color="auto" w:fill="FFFFFF"/>
          </w:tcPr>
          <w:p w:rsidR="009D20C6" w:rsidRPr="00B87431" w:rsidRDefault="009D20C6" w:rsidP="00B87431">
            <w:pPr>
              <w:pStyle w:val="5"/>
              <w:shd w:val="clear" w:color="auto" w:fill="auto"/>
              <w:spacing w:line="240" w:lineRule="auto"/>
              <w:ind w:firstLine="0"/>
              <w:jc w:val="left"/>
              <w:rPr>
                <w:rFonts w:ascii="Times New Roman" w:hAnsi="Times New Roman"/>
                <w:color w:val="000000"/>
                <w:sz w:val="22"/>
                <w:szCs w:val="22"/>
              </w:rPr>
            </w:pPr>
            <w:r w:rsidRPr="00B87431">
              <w:rPr>
                <w:rStyle w:val="31"/>
                <w:rFonts w:eastAsia="Calibri"/>
                <w:sz w:val="22"/>
                <w:szCs w:val="22"/>
              </w:rPr>
              <w:t>-45 ... +</w:t>
            </w:r>
            <w:r w:rsidR="00082A85" w:rsidRPr="00B87431">
              <w:rPr>
                <w:rStyle w:val="31"/>
                <w:rFonts w:eastAsia="Calibri"/>
                <w:sz w:val="22"/>
                <w:szCs w:val="22"/>
              </w:rPr>
              <w:t>4</w:t>
            </w:r>
            <w:r w:rsidRPr="00B87431">
              <w:rPr>
                <w:rStyle w:val="31"/>
                <w:rFonts w:eastAsia="Calibri"/>
                <w:sz w:val="22"/>
                <w:szCs w:val="22"/>
              </w:rPr>
              <w:t>5</w:t>
            </w:r>
            <w:proofErr w:type="gramStart"/>
            <w:r w:rsidRPr="00B87431">
              <w:rPr>
                <w:rStyle w:val="31"/>
                <w:rFonts w:eastAsia="Calibri"/>
                <w:sz w:val="22"/>
                <w:szCs w:val="22"/>
              </w:rPr>
              <w:t>°С</w:t>
            </w:r>
            <w:proofErr w:type="gramEnd"/>
          </w:p>
        </w:tc>
      </w:tr>
    </w:tbl>
    <w:p w:rsidR="00B87431" w:rsidRDefault="00B87431" w:rsidP="00B36287">
      <w:pPr>
        <w:pStyle w:val="5"/>
        <w:numPr>
          <w:ilvl w:val="2"/>
          <w:numId w:val="26"/>
        </w:numPr>
        <w:shd w:val="clear" w:color="auto" w:fill="auto"/>
        <w:tabs>
          <w:tab w:val="left" w:pos="819"/>
        </w:tabs>
        <w:spacing w:before="120" w:line="274" w:lineRule="exact"/>
        <w:ind w:left="0" w:firstLine="0"/>
        <w:jc w:val="both"/>
        <w:rPr>
          <w:rFonts w:ascii="Times New Roman" w:hAnsi="Times New Roman"/>
          <w:sz w:val="24"/>
          <w:szCs w:val="24"/>
        </w:rPr>
      </w:pPr>
      <w:r w:rsidRPr="00B87431">
        <w:rPr>
          <w:rFonts w:ascii="Times New Roman" w:hAnsi="Times New Roman"/>
          <w:sz w:val="24"/>
          <w:szCs w:val="24"/>
        </w:rPr>
        <w:t>Рабочее место бурового мастера оснащается монитором со следующим</w:t>
      </w:r>
      <w:r>
        <w:rPr>
          <w:rFonts w:ascii="Times New Roman" w:hAnsi="Times New Roman"/>
          <w:sz w:val="24"/>
          <w:szCs w:val="24"/>
        </w:rPr>
        <w:t xml:space="preserve"> характеристиками: </w:t>
      </w:r>
      <w:r w:rsidRPr="00B87431">
        <w:rPr>
          <w:rFonts w:ascii="Times New Roman" w:hAnsi="Times New Roman"/>
          <w:sz w:val="24"/>
          <w:szCs w:val="24"/>
        </w:rPr>
        <w:t>Таблица 17</w:t>
      </w:r>
    </w:p>
    <w:p w:rsidR="00B87431" w:rsidRPr="00B87431" w:rsidRDefault="00B87431" w:rsidP="00B87431">
      <w:pPr>
        <w:pStyle w:val="af4"/>
        <w:keepNext/>
        <w:spacing w:after="120"/>
        <w:jc w:val="right"/>
        <w:rPr>
          <w:rFonts w:ascii="Times New Roman" w:hAnsi="Times New Roman"/>
          <w:b w:val="0"/>
          <w:color w:val="auto"/>
          <w:sz w:val="22"/>
          <w:szCs w:val="22"/>
        </w:rPr>
      </w:pPr>
      <w:r w:rsidRPr="00B87431">
        <w:rPr>
          <w:rFonts w:ascii="Times New Roman" w:hAnsi="Times New Roman"/>
          <w:b w:val="0"/>
          <w:color w:val="auto"/>
          <w:sz w:val="22"/>
          <w:szCs w:val="22"/>
        </w:rPr>
        <w:lastRenderedPageBreak/>
        <w:t xml:space="preserve">Таблица </w:t>
      </w:r>
      <w:r w:rsidR="00234267" w:rsidRPr="00B87431">
        <w:rPr>
          <w:rFonts w:ascii="Times New Roman" w:hAnsi="Times New Roman"/>
          <w:b w:val="0"/>
          <w:color w:val="auto"/>
          <w:sz w:val="22"/>
          <w:szCs w:val="22"/>
        </w:rPr>
        <w:fldChar w:fldCharType="begin"/>
      </w:r>
      <w:r w:rsidRPr="00B87431">
        <w:rPr>
          <w:rFonts w:ascii="Times New Roman" w:hAnsi="Times New Roman"/>
          <w:b w:val="0"/>
          <w:color w:val="auto"/>
          <w:sz w:val="22"/>
          <w:szCs w:val="22"/>
        </w:rPr>
        <w:instrText xml:space="preserve"> SEQ Таблица \* ARABIC </w:instrText>
      </w:r>
      <w:r w:rsidR="00234267" w:rsidRPr="00B87431">
        <w:rPr>
          <w:rFonts w:ascii="Times New Roman" w:hAnsi="Times New Roman"/>
          <w:b w:val="0"/>
          <w:color w:val="auto"/>
          <w:sz w:val="22"/>
          <w:szCs w:val="22"/>
        </w:rPr>
        <w:fldChar w:fldCharType="separate"/>
      </w:r>
      <w:r w:rsidR="00E44543">
        <w:rPr>
          <w:rFonts w:ascii="Times New Roman" w:hAnsi="Times New Roman"/>
          <w:b w:val="0"/>
          <w:noProof/>
          <w:color w:val="auto"/>
          <w:sz w:val="22"/>
          <w:szCs w:val="22"/>
        </w:rPr>
        <w:t>17</w:t>
      </w:r>
      <w:r w:rsidR="00234267" w:rsidRPr="00B87431">
        <w:rPr>
          <w:rFonts w:ascii="Times New Roman" w:hAnsi="Times New Roman"/>
          <w:b w:val="0"/>
          <w:color w:val="auto"/>
          <w:sz w:val="22"/>
          <w:szCs w:val="22"/>
        </w:rPr>
        <w:fldChar w:fldCharType="end"/>
      </w:r>
    </w:p>
    <w:tbl>
      <w:tblPr>
        <w:tblOverlap w:val="never"/>
        <w:tblW w:w="9214" w:type="dxa"/>
        <w:tblInd w:w="10" w:type="dxa"/>
        <w:tblLayout w:type="fixed"/>
        <w:tblCellMar>
          <w:left w:w="10" w:type="dxa"/>
          <w:right w:w="10" w:type="dxa"/>
        </w:tblCellMar>
        <w:tblLook w:val="0000"/>
      </w:tblPr>
      <w:tblGrid>
        <w:gridCol w:w="3686"/>
        <w:gridCol w:w="5528"/>
      </w:tblGrid>
      <w:tr w:rsidR="00B87431" w:rsidRPr="00B87431" w:rsidTr="00F650CB">
        <w:trPr>
          <w:trHeight w:hRule="exact" w:val="284"/>
        </w:trPr>
        <w:tc>
          <w:tcPr>
            <w:tcW w:w="3686" w:type="dxa"/>
            <w:tcBorders>
              <w:top w:val="single" w:sz="4" w:space="0" w:color="auto"/>
              <w:left w:val="single" w:sz="4" w:space="0" w:color="auto"/>
            </w:tcBorders>
            <w:shd w:val="clear" w:color="auto" w:fill="F2F2F2" w:themeFill="background1" w:themeFillShade="F2"/>
          </w:tcPr>
          <w:p w:rsidR="00B87431" w:rsidRPr="00F650CB" w:rsidRDefault="00B87431" w:rsidP="00F650CB">
            <w:pPr>
              <w:pStyle w:val="5"/>
              <w:shd w:val="clear" w:color="auto" w:fill="auto"/>
              <w:spacing w:line="240" w:lineRule="auto"/>
              <w:ind w:left="132" w:firstLine="0"/>
              <w:rPr>
                <w:rFonts w:ascii="Times New Roman" w:hAnsi="Times New Roman"/>
                <w:b/>
                <w:color w:val="000000"/>
                <w:sz w:val="20"/>
                <w:szCs w:val="22"/>
              </w:rPr>
            </w:pPr>
            <w:r w:rsidRPr="00F650CB">
              <w:rPr>
                <w:rStyle w:val="31"/>
                <w:rFonts w:eastAsia="Calibri"/>
                <w:b/>
                <w:sz w:val="20"/>
                <w:szCs w:val="22"/>
              </w:rPr>
              <w:t>Наименование параметра</w:t>
            </w:r>
          </w:p>
        </w:tc>
        <w:tc>
          <w:tcPr>
            <w:tcW w:w="5528" w:type="dxa"/>
            <w:tcBorders>
              <w:top w:val="single" w:sz="4" w:space="0" w:color="auto"/>
              <w:left w:val="single" w:sz="4" w:space="0" w:color="auto"/>
              <w:right w:val="single" w:sz="4" w:space="0" w:color="auto"/>
            </w:tcBorders>
            <w:shd w:val="clear" w:color="auto" w:fill="F2F2F2" w:themeFill="background1" w:themeFillShade="F2"/>
          </w:tcPr>
          <w:p w:rsidR="00B87431" w:rsidRPr="00F650CB" w:rsidRDefault="00B87431" w:rsidP="00F650CB">
            <w:pPr>
              <w:pStyle w:val="5"/>
              <w:shd w:val="clear" w:color="auto" w:fill="auto"/>
              <w:spacing w:line="240" w:lineRule="auto"/>
              <w:ind w:left="132" w:firstLine="0"/>
              <w:rPr>
                <w:rFonts w:ascii="Times New Roman" w:hAnsi="Times New Roman"/>
                <w:b/>
                <w:color w:val="000000"/>
                <w:sz w:val="20"/>
                <w:szCs w:val="22"/>
              </w:rPr>
            </w:pPr>
            <w:r w:rsidRPr="00F650CB">
              <w:rPr>
                <w:rStyle w:val="31"/>
                <w:rFonts w:eastAsia="Calibri"/>
                <w:b/>
                <w:sz w:val="20"/>
                <w:szCs w:val="22"/>
              </w:rPr>
              <w:t>Значение</w:t>
            </w:r>
          </w:p>
        </w:tc>
      </w:tr>
      <w:tr w:rsidR="00B87431" w:rsidRPr="00B87431" w:rsidTr="006E739F">
        <w:trPr>
          <w:trHeight w:hRule="exact" w:val="284"/>
        </w:trPr>
        <w:tc>
          <w:tcPr>
            <w:tcW w:w="3686" w:type="dxa"/>
            <w:tcBorders>
              <w:top w:val="single" w:sz="4" w:space="0" w:color="auto"/>
              <w:left w:val="single" w:sz="4" w:space="0" w:color="auto"/>
            </w:tcBorders>
            <w:shd w:val="clear" w:color="auto" w:fill="FFFFFF"/>
          </w:tcPr>
          <w:p w:rsidR="00B87431" w:rsidRPr="00B87431" w:rsidRDefault="00B87431" w:rsidP="00B87431">
            <w:pPr>
              <w:pStyle w:val="5"/>
              <w:shd w:val="clear" w:color="auto" w:fill="auto"/>
              <w:spacing w:line="240" w:lineRule="auto"/>
              <w:ind w:left="132" w:firstLine="0"/>
              <w:jc w:val="left"/>
              <w:rPr>
                <w:rFonts w:ascii="Times New Roman" w:hAnsi="Times New Roman"/>
                <w:color w:val="000000"/>
                <w:sz w:val="22"/>
                <w:szCs w:val="22"/>
              </w:rPr>
            </w:pPr>
            <w:r w:rsidRPr="00B87431">
              <w:rPr>
                <w:rStyle w:val="31"/>
                <w:rFonts w:eastAsia="Calibri"/>
                <w:sz w:val="22"/>
                <w:szCs w:val="22"/>
              </w:rPr>
              <w:t>Тип</w:t>
            </w:r>
          </w:p>
        </w:tc>
        <w:tc>
          <w:tcPr>
            <w:tcW w:w="5528" w:type="dxa"/>
            <w:tcBorders>
              <w:top w:val="single" w:sz="4" w:space="0" w:color="auto"/>
              <w:left w:val="single" w:sz="4" w:space="0" w:color="auto"/>
              <w:right w:val="single" w:sz="4" w:space="0" w:color="auto"/>
            </w:tcBorders>
            <w:shd w:val="clear" w:color="auto" w:fill="FFFFFF"/>
          </w:tcPr>
          <w:p w:rsidR="00B87431" w:rsidRPr="00B87431" w:rsidRDefault="00B87431" w:rsidP="00B87431">
            <w:pPr>
              <w:pStyle w:val="5"/>
              <w:shd w:val="clear" w:color="auto" w:fill="auto"/>
              <w:spacing w:line="240" w:lineRule="auto"/>
              <w:ind w:left="132" w:firstLine="0"/>
              <w:jc w:val="left"/>
              <w:rPr>
                <w:rFonts w:ascii="Times New Roman" w:hAnsi="Times New Roman"/>
                <w:color w:val="000000"/>
                <w:sz w:val="22"/>
                <w:szCs w:val="22"/>
              </w:rPr>
            </w:pPr>
            <w:r w:rsidRPr="00B87431">
              <w:rPr>
                <w:rStyle w:val="31"/>
                <w:rFonts w:eastAsia="Calibri"/>
                <w:sz w:val="22"/>
                <w:szCs w:val="22"/>
              </w:rPr>
              <w:t>жидкокристаллический;</w:t>
            </w:r>
          </w:p>
        </w:tc>
      </w:tr>
      <w:tr w:rsidR="00B87431" w:rsidRPr="00B87431" w:rsidTr="006E739F">
        <w:trPr>
          <w:trHeight w:hRule="exact" w:val="284"/>
        </w:trPr>
        <w:tc>
          <w:tcPr>
            <w:tcW w:w="3686" w:type="dxa"/>
            <w:tcBorders>
              <w:top w:val="single" w:sz="4" w:space="0" w:color="auto"/>
              <w:left w:val="single" w:sz="4" w:space="0" w:color="auto"/>
            </w:tcBorders>
            <w:shd w:val="clear" w:color="auto" w:fill="FFFFFF"/>
          </w:tcPr>
          <w:p w:rsidR="00B87431" w:rsidRPr="00B87431" w:rsidRDefault="00B87431" w:rsidP="00B87431">
            <w:pPr>
              <w:pStyle w:val="5"/>
              <w:shd w:val="clear" w:color="auto" w:fill="auto"/>
              <w:spacing w:line="240" w:lineRule="auto"/>
              <w:ind w:left="132" w:firstLine="0"/>
              <w:jc w:val="left"/>
              <w:rPr>
                <w:rFonts w:ascii="Times New Roman" w:hAnsi="Times New Roman"/>
                <w:color w:val="000000"/>
                <w:sz w:val="22"/>
                <w:szCs w:val="22"/>
              </w:rPr>
            </w:pPr>
            <w:r w:rsidRPr="00B87431">
              <w:rPr>
                <w:rStyle w:val="31"/>
                <w:rFonts w:eastAsia="Calibri"/>
                <w:sz w:val="22"/>
                <w:szCs w:val="22"/>
              </w:rPr>
              <w:t>Исполнение</w:t>
            </w:r>
          </w:p>
        </w:tc>
        <w:tc>
          <w:tcPr>
            <w:tcW w:w="5528" w:type="dxa"/>
            <w:tcBorders>
              <w:top w:val="single" w:sz="4" w:space="0" w:color="auto"/>
              <w:left w:val="single" w:sz="4" w:space="0" w:color="auto"/>
              <w:right w:val="single" w:sz="4" w:space="0" w:color="auto"/>
            </w:tcBorders>
            <w:shd w:val="clear" w:color="auto" w:fill="FFFFFF"/>
          </w:tcPr>
          <w:p w:rsidR="00B87431" w:rsidRPr="00B87431" w:rsidRDefault="00B87431" w:rsidP="00B87431">
            <w:pPr>
              <w:pStyle w:val="5"/>
              <w:shd w:val="clear" w:color="auto" w:fill="auto"/>
              <w:spacing w:line="240" w:lineRule="auto"/>
              <w:ind w:left="132" w:firstLine="0"/>
              <w:jc w:val="left"/>
              <w:rPr>
                <w:rFonts w:ascii="Times New Roman" w:hAnsi="Times New Roman"/>
                <w:color w:val="000000"/>
                <w:sz w:val="22"/>
                <w:szCs w:val="22"/>
              </w:rPr>
            </w:pPr>
            <w:r w:rsidRPr="00B87431">
              <w:rPr>
                <w:rStyle w:val="31"/>
                <w:rFonts w:eastAsia="Calibri"/>
                <w:sz w:val="22"/>
                <w:szCs w:val="22"/>
              </w:rPr>
              <w:t>общепромышленное</w:t>
            </w:r>
          </w:p>
        </w:tc>
      </w:tr>
      <w:tr w:rsidR="00B87431" w:rsidRPr="00B87431" w:rsidTr="006E739F">
        <w:trPr>
          <w:trHeight w:hRule="exact" w:val="284"/>
        </w:trPr>
        <w:tc>
          <w:tcPr>
            <w:tcW w:w="3686" w:type="dxa"/>
            <w:tcBorders>
              <w:top w:val="single" w:sz="4" w:space="0" w:color="auto"/>
              <w:left w:val="single" w:sz="4" w:space="0" w:color="auto"/>
            </w:tcBorders>
            <w:shd w:val="clear" w:color="auto" w:fill="FFFFFF"/>
          </w:tcPr>
          <w:p w:rsidR="00B87431" w:rsidRPr="00B87431" w:rsidRDefault="00B87431" w:rsidP="00B87431">
            <w:pPr>
              <w:pStyle w:val="5"/>
              <w:shd w:val="clear" w:color="auto" w:fill="auto"/>
              <w:spacing w:line="240" w:lineRule="auto"/>
              <w:ind w:left="132" w:firstLine="0"/>
              <w:jc w:val="left"/>
              <w:rPr>
                <w:rFonts w:ascii="Times New Roman" w:hAnsi="Times New Roman"/>
                <w:color w:val="000000"/>
                <w:sz w:val="22"/>
                <w:szCs w:val="22"/>
              </w:rPr>
            </w:pPr>
            <w:r w:rsidRPr="00B87431">
              <w:rPr>
                <w:rStyle w:val="31"/>
                <w:rFonts w:eastAsia="Calibri"/>
                <w:sz w:val="22"/>
                <w:szCs w:val="22"/>
              </w:rPr>
              <w:t>Диагональ, не менее</w:t>
            </w:r>
          </w:p>
        </w:tc>
        <w:tc>
          <w:tcPr>
            <w:tcW w:w="5528" w:type="dxa"/>
            <w:tcBorders>
              <w:top w:val="single" w:sz="4" w:space="0" w:color="auto"/>
              <w:left w:val="single" w:sz="4" w:space="0" w:color="auto"/>
              <w:right w:val="single" w:sz="4" w:space="0" w:color="auto"/>
            </w:tcBorders>
            <w:shd w:val="clear" w:color="auto" w:fill="FFFFFF"/>
          </w:tcPr>
          <w:p w:rsidR="00B87431" w:rsidRPr="00B87431" w:rsidRDefault="00B87431" w:rsidP="00B87431">
            <w:pPr>
              <w:pStyle w:val="5"/>
              <w:shd w:val="clear" w:color="auto" w:fill="auto"/>
              <w:spacing w:line="240" w:lineRule="auto"/>
              <w:ind w:left="132" w:firstLine="0"/>
              <w:jc w:val="left"/>
              <w:rPr>
                <w:rFonts w:ascii="Times New Roman" w:hAnsi="Times New Roman"/>
                <w:color w:val="000000"/>
                <w:sz w:val="22"/>
                <w:szCs w:val="22"/>
              </w:rPr>
            </w:pPr>
            <w:r w:rsidRPr="00B87431">
              <w:rPr>
                <w:rStyle w:val="31"/>
                <w:rFonts w:eastAsia="Calibri"/>
                <w:sz w:val="22"/>
                <w:szCs w:val="22"/>
              </w:rPr>
              <w:t>19-22 дюйма</w:t>
            </w:r>
          </w:p>
        </w:tc>
      </w:tr>
      <w:tr w:rsidR="00B87431" w:rsidRPr="00B87431" w:rsidTr="006E739F">
        <w:trPr>
          <w:trHeight w:hRule="exact" w:val="284"/>
        </w:trPr>
        <w:tc>
          <w:tcPr>
            <w:tcW w:w="3686" w:type="dxa"/>
            <w:tcBorders>
              <w:top w:val="single" w:sz="4" w:space="0" w:color="auto"/>
              <w:left w:val="single" w:sz="4" w:space="0" w:color="auto"/>
            </w:tcBorders>
            <w:shd w:val="clear" w:color="auto" w:fill="FFFFFF"/>
          </w:tcPr>
          <w:p w:rsidR="00B87431" w:rsidRPr="00B87431" w:rsidRDefault="00B87431" w:rsidP="00B87431">
            <w:pPr>
              <w:pStyle w:val="5"/>
              <w:shd w:val="clear" w:color="auto" w:fill="auto"/>
              <w:spacing w:line="240" w:lineRule="auto"/>
              <w:ind w:left="132" w:firstLine="0"/>
              <w:jc w:val="left"/>
              <w:rPr>
                <w:rFonts w:ascii="Times New Roman" w:hAnsi="Times New Roman"/>
                <w:color w:val="000000"/>
                <w:sz w:val="22"/>
                <w:szCs w:val="22"/>
              </w:rPr>
            </w:pPr>
            <w:r w:rsidRPr="00B87431">
              <w:rPr>
                <w:rStyle w:val="31"/>
                <w:rFonts w:eastAsia="Calibri"/>
                <w:sz w:val="22"/>
                <w:szCs w:val="22"/>
              </w:rPr>
              <w:t>Соотношение сторон</w:t>
            </w:r>
          </w:p>
        </w:tc>
        <w:tc>
          <w:tcPr>
            <w:tcW w:w="5528" w:type="dxa"/>
            <w:tcBorders>
              <w:top w:val="single" w:sz="4" w:space="0" w:color="auto"/>
              <w:left w:val="single" w:sz="4" w:space="0" w:color="auto"/>
              <w:right w:val="single" w:sz="4" w:space="0" w:color="auto"/>
            </w:tcBorders>
            <w:shd w:val="clear" w:color="auto" w:fill="FFFFFF"/>
          </w:tcPr>
          <w:p w:rsidR="00B87431" w:rsidRPr="00B87431" w:rsidRDefault="00B87431" w:rsidP="00B87431">
            <w:pPr>
              <w:pStyle w:val="5"/>
              <w:shd w:val="clear" w:color="auto" w:fill="auto"/>
              <w:spacing w:line="240" w:lineRule="auto"/>
              <w:ind w:left="132" w:firstLine="0"/>
              <w:jc w:val="left"/>
              <w:rPr>
                <w:rFonts w:ascii="Times New Roman" w:hAnsi="Times New Roman"/>
                <w:color w:val="000000"/>
                <w:sz w:val="22"/>
                <w:szCs w:val="22"/>
              </w:rPr>
            </w:pPr>
            <w:r w:rsidRPr="00B87431">
              <w:rPr>
                <w:rStyle w:val="31"/>
                <w:rFonts w:eastAsia="Calibri"/>
                <w:sz w:val="22"/>
                <w:szCs w:val="22"/>
              </w:rPr>
              <w:t xml:space="preserve">16:9 </w:t>
            </w:r>
            <w:r w:rsidRPr="00B87431">
              <w:rPr>
                <w:rStyle w:val="31"/>
                <w:rFonts w:eastAsia="Calibri"/>
                <w:sz w:val="22"/>
                <w:szCs w:val="22"/>
                <w:lang w:val="en-US"/>
              </w:rPr>
              <w:t>Wide</w:t>
            </w:r>
          </w:p>
        </w:tc>
      </w:tr>
      <w:tr w:rsidR="00B87431" w:rsidRPr="00B87431" w:rsidTr="006E739F">
        <w:trPr>
          <w:trHeight w:hRule="exact" w:val="284"/>
        </w:trPr>
        <w:tc>
          <w:tcPr>
            <w:tcW w:w="3686" w:type="dxa"/>
            <w:tcBorders>
              <w:top w:val="single" w:sz="4" w:space="0" w:color="auto"/>
              <w:left w:val="single" w:sz="4" w:space="0" w:color="auto"/>
            </w:tcBorders>
            <w:shd w:val="clear" w:color="auto" w:fill="FFFFFF"/>
          </w:tcPr>
          <w:p w:rsidR="00B87431" w:rsidRPr="00B87431" w:rsidRDefault="00B87431" w:rsidP="00B87431">
            <w:pPr>
              <w:pStyle w:val="5"/>
              <w:shd w:val="clear" w:color="auto" w:fill="auto"/>
              <w:spacing w:line="240" w:lineRule="auto"/>
              <w:ind w:left="132" w:firstLine="0"/>
              <w:jc w:val="left"/>
              <w:rPr>
                <w:rFonts w:ascii="Times New Roman" w:hAnsi="Times New Roman"/>
                <w:color w:val="000000"/>
                <w:sz w:val="22"/>
                <w:szCs w:val="22"/>
              </w:rPr>
            </w:pPr>
            <w:r w:rsidRPr="00B87431">
              <w:rPr>
                <w:rStyle w:val="31"/>
                <w:rFonts w:eastAsia="Calibri"/>
                <w:sz w:val="22"/>
                <w:szCs w:val="22"/>
              </w:rPr>
              <w:t>Разрешение, не менее</w:t>
            </w:r>
          </w:p>
        </w:tc>
        <w:tc>
          <w:tcPr>
            <w:tcW w:w="5528" w:type="dxa"/>
            <w:tcBorders>
              <w:top w:val="single" w:sz="4" w:space="0" w:color="auto"/>
              <w:left w:val="single" w:sz="4" w:space="0" w:color="auto"/>
              <w:right w:val="single" w:sz="4" w:space="0" w:color="auto"/>
            </w:tcBorders>
            <w:shd w:val="clear" w:color="auto" w:fill="FFFFFF"/>
          </w:tcPr>
          <w:p w:rsidR="00B87431" w:rsidRPr="00B87431" w:rsidRDefault="00B87431" w:rsidP="00B87431">
            <w:pPr>
              <w:pStyle w:val="5"/>
              <w:shd w:val="clear" w:color="auto" w:fill="auto"/>
              <w:spacing w:line="240" w:lineRule="auto"/>
              <w:ind w:left="132" w:firstLine="0"/>
              <w:jc w:val="left"/>
              <w:rPr>
                <w:rFonts w:ascii="Times New Roman" w:hAnsi="Times New Roman"/>
                <w:color w:val="000000"/>
                <w:sz w:val="22"/>
                <w:szCs w:val="22"/>
              </w:rPr>
            </w:pPr>
            <w:r w:rsidRPr="00B87431">
              <w:rPr>
                <w:rStyle w:val="31"/>
                <w:rFonts w:eastAsia="Calibri"/>
                <w:sz w:val="22"/>
                <w:szCs w:val="22"/>
                <w:lang w:val="en-US"/>
              </w:rPr>
              <w:t>1280x1024;</w:t>
            </w:r>
          </w:p>
        </w:tc>
      </w:tr>
      <w:tr w:rsidR="00B87431" w:rsidRPr="00B87431" w:rsidTr="006E739F">
        <w:trPr>
          <w:trHeight w:val="706"/>
        </w:trPr>
        <w:tc>
          <w:tcPr>
            <w:tcW w:w="3686" w:type="dxa"/>
            <w:tcBorders>
              <w:top w:val="single" w:sz="4" w:space="0" w:color="auto"/>
              <w:left w:val="single" w:sz="4" w:space="0" w:color="auto"/>
            </w:tcBorders>
            <w:shd w:val="clear" w:color="auto" w:fill="FFFFFF"/>
          </w:tcPr>
          <w:p w:rsidR="00B87431" w:rsidRPr="00B87431" w:rsidRDefault="00B87431" w:rsidP="00B87431">
            <w:pPr>
              <w:pStyle w:val="5"/>
              <w:shd w:val="clear" w:color="auto" w:fill="auto"/>
              <w:spacing w:line="240" w:lineRule="auto"/>
              <w:ind w:left="132" w:firstLine="0"/>
              <w:jc w:val="left"/>
              <w:rPr>
                <w:rFonts w:ascii="Times New Roman" w:hAnsi="Times New Roman"/>
                <w:color w:val="000000"/>
                <w:sz w:val="22"/>
                <w:szCs w:val="22"/>
              </w:rPr>
            </w:pPr>
            <w:r w:rsidRPr="00B87431">
              <w:rPr>
                <w:rStyle w:val="31"/>
                <w:rFonts w:eastAsia="Calibri"/>
                <w:sz w:val="22"/>
                <w:szCs w:val="22"/>
              </w:rPr>
              <w:t>Дополнительно</w:t>
            </w:r>
          </w:p>
        </w:tc>
        <w:tc>
          <w:tcPr>
            <w:tcW w:w="5528" w:type="dxa"/>
            <w:tcBorders>
              <w:top w:val="single" w:sz="4" w:space="0" w:color="auto"/>
              <w:left w:val="single" w:sz="4" w:space="0" w:color="auto"/>
              <w:right w:val="single" w:sz="4" w:space="0" w:color="auto"/>
            </w:tcBorders>
            <w:shd w:val="clear" w:color="auto" w:fill="FFFFFF"/>
          </w:tcPr>
          <w:p w:rsidR="00B87431" w:rsidRPr="00B87431" w:rsidRDefault="00B87431" w:rsidP="00B87431">
            <w:pPr>
              <w:pStyle w:val="5"/>
              <w:shd w:val="clear" w:color="auto" w:fill="auto"/>
              <w:spacing w:line="240" w:lineRule="auto"/>
              <w:ind w:left="132" w:firstLine="0"/>
              <w:jc w:val="left"/>
              <w:rPr>
                <w:rFonts w:ascii="Times New Roman" w:hAnsi="Times New Roman"/>
                <w:color w:val="000000"/>
                <w:sz w:val="22"/>
                <w:szCs w:val="22"/>
              </w:rPr>
            </w:pPr>
            <w:r w:rsidRPr="00B87431">
              <w:rPr>
                <w:rStyle w:val="31"/>
                <w:rFonts w:eastAsia="Calibri"/>
                <w:sz w:val="22"/>
                <w:szCs w:val="22"/>
              </w:rPr>
              <w:t xml:space="preserve">Регулировка яркости/контраста изображения; крепление на кронштейн </w:t>
            </w:r>
            <w:r w:rsidRPr="00B87431">
              <w:rPr>
                <w:rStyle w:val="31"/>
                <w:rFonts w:eastAsia="Calibri"/>
                <w:sz w:val="22"/>
                <w:szCs w:val="22"/>
                <w:lang w:val="en-US"/>
              </w:rPr>
              <w:t>VESAMIS</w:t>
            </w:r>
            <w:r w:rsidRPr="00B87431">
              <w:rPr>
                <w:rStyle w:val="31"/>
                <w:rFonts w:eastAsia="Calibri"/>
                <w:sz w:val="22"/>
                <w:szCs w:val="22"/>
              </w:rPr>
              <w:t>-</w:t>
            </w:r>
            <w:r w:rsidRPr="00B87431">
              <w:rPr>
                <w:rStyle w:val="31"/>
                <w:rFonts w:eastAsia="Calibri"/>
                <w:sz w:val="22"/>
                <w:szCs w:val="22"/>
                <w:lang w:val="en-US"/>
              </w:rPr>
              <w:t>D</w:t>
            </w:r>
          </w:p>
        </w:tc>
      </w:tr>
      <w:tr w:rsidR="00B87431" w:rsidRPr="00B87431" w:rsidTr="006E739F">
        <w:trPr>
          <w:trHeight w:hRule="exact" w:val="284"/>
        </w:trPr>
        <w:tc>
          <w:tcPr>
            <w:tcW w:w="3686" w:type="dxa"/>
            <w:tcBorders>
              <w:top w:val="single" w:sz="4" w:space="0" w:color="auto"/>
              <w:left w:val="single" w:sz="4" w:space="0" w:color="auto"/>
              <w:bottom w:val="single" w:sz="4" w:space="0" w:color="auto"/>
            </w:tcBorders>
            <w:shd w:val="clear" w:color="auto" w:fill="FFFFFF"/>
          </w:tcPr>
          <w:p w:rsidR="00B87431" w:rsidRPr="00B87431" w:rsidRDefault="00B87431" w:rsidP="00B87431">
            <w:pPr>
              <w:pStyle w:val="5"/>
              <w:shd w:val="clear" w:color="auto" w:fill="auto"/>
              <w:spacing w:line="240" w:lineRule="auto"/>
              <w:ind w:left="132" w:firstLine="0"/>
              <w:jc w:val="left"/>
              <w:rPr>
                <w:rFonts w:ascii="Times New Roman" w:hAnsi="Times New Roman"/>
                <w:color w:val="000000"/>
                <w:sz w:val="22"/>
                <w:szCs w:val="22"/>
              </w:rPr>
            </w:pPr>
            <w:r w:rsidRPr="00B87431">
              <w:rPr>
                <w:rStyle w:val="31"/>
                <w:rFonts w:eastAsia="Calibri"/>
                <w:sz w:val="22"/>
                <w:szCs w:val="22"/>
              </w:rPr>
              <w:t>Диапазон рабочих температур, не менее</w:t>
            </w:r>
          </w:p>
        </w:tc>
        <w:tc>
          <w:tcPr>
            <w:tcW w:w="5528" w:type="dxa"/>
            <w:tcBorders>
              <w:top w:val="single" w:sz="4" w:space="0" w:color="auto"/>
              <w:left w:val="single" w:sz="4" w:space="0" w:color="auto"/>
              <w:bottom w:val="single" w:sz="4" w:space="0" w:color="auto"/>
              <w:right w:val="single" w:sz="4" w:space="0" w:color="auto"/>
            </w:tcBorders>
            <w:shd w:val="clear" w:color="auto" w:fill="FFFFFF"/>
          </w:tcPr>
          <w:p w:rsidR="00B87431" w:rsidRPr="00B87431" w:rsidRDefault="00B87431" w:rsidP="00B87431">
            <w:pPr>
              <w:pStyle w:val="5"/>
              <w:shd w:val="clear" w:color="auto" w:fill="auto"/>
              <w:spacing w:line="240" w:lineRule="auto"/>
              <w:ind w:left="132" w:firstLine="0"/>
              <w:jc w:val="left"/>
              <w:rPr>
                <w:rFonts w:ascii="Times New Roman" w:hAnsi="Times New Roman"/>
                <w:color w:val="000000"/>
                <w:sz w:val="22"/>
                <w:szCs w:val="22"/>
              </w:rPr>
            </w:pPr>
            <w:r w:rsidRPr="00B87431">
              <w:rPr>
                <w:rStyle w:val="31"/>
                <w:rFonts w:eastAsia="Calibri"/>
                <w:sz w:val="22"/>
                <w:szCs w:val="22"/>
              </w:rPr>
              <w:t>0 ... +45</w:t>
            </w:r>
            <w:proofErr w:type="gramStart"/>
            <w:r w:rsidRPr="00B87431">
              <w:rPr>
                <w:rStyle w:val="31"/>
                <w:rFonts w:eastAsia="Calibri"/>
                <w:sz w:val="22"/>
                <w:szCs w:val="22"/>
              </w:rPr>
              <w:t>°С</w:t>
            </w:r>
            <w:proofErr w:type="gramEnd"/>
          </w:p>
        </w:tc>
      </w:tr>
    </w:tbl>
    <w:p w:rsidR="009D20C6" w:rsidRPr="00EC08F7" w:rsidRDefault="009D20C6" w:rsidP="00B36287">
      <w:pPr>
        <w:pStyle w:val="5"/>
        <w:numPr>
          <w:ilvl w:val="2"/>
          <w:numId w:val="26"/>
        </w:numPr>
        <w:shd w:val="clear" w:color="auto" w:fill="auto"/>
        <w:tabs>
          <w:tab w:val="left" w:pos="819"/>
        </w:tabs>
        <w:spacing w:before="120" w:line="274" w:lineRule="exact"/>
        <w:ind w:left="0" w:firstLine="0"/>
        <w:jc w:val="both"/>
        <w:rPr>
          <w:rFonts w:ascii="Times New Roman" w:hAnsi="Times New Roman"/>
          <w:sz w:val="24"/>
          <w:szCs w:val="24"/>
        </w:rPr>
      </w:pPr>
      <w:r w:rsidRPr="00EC08F7">
        <w:rPr>
          <w:rFonts w:ascii="Times New Roman" w:hAnsi="Times New Roman"/>
          <w:sz w:val="24"/>
          <w:szCs w:val="24"/>
        </w:rPr>
        <w:t>Пользователи СВНМ должны иметь возможность непосредственно со своего места переключать вывод изображения на монитор по следующим режимам:</w:t>
      </w:r>
    </w:p>
    <w:p w:rsidR="009D20C6" w:rsidRPr="00EC08F7" w:rsidRDefault="009D20C6"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EC08F7">
        <w:rPr>
          <w:rFonts w:ascii="Times New Roman" w:hAnsi="Times New Roman"/>
          <w:sz w:val="24"/>
          <w:szCs w:val="24"/>
        </w:rPr>
        <w:t>изображение одновременно с 8 камер в режиме разделения;</w:t>
      </w:r>
    </w:p>
    <w:p w:rsidR="009D20C6" w:rsidRPr="00EC08F7" w:rsidRDefault="009D20C6"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EC08F7">
        <w:rPr>
          <w:rFonts w:ascii="Times New Roman" w:hAnsi="Times New Roman"/>
          <w:sz w:val="24"/>
          <w:szCs w:val="24"/>
        </w:rPr>
        <w:t>изображение с выбранной камеры.</w:t>
      </w:r>
    </w:p>
    <w:p w:rsidR="009D20C6" w:rsidRPr="00EC08F7" w:rsidRDefault="009D20C6" w:rsidP="00B36287">
      <w:pPr>
        <w:pStyle w:val="5"/>
        <w:numPr>
          <w:ilvl w:val="2"/>
          <w:numId w:val="26"/>
        </w:numPr>
        <w:shd w:val="clear" w:color="auto" w:fill="auto"/>
        <w:tabs>
          <w:tab w:val="left" w:pos="819"/>
        </w:tabs>
        <w:spacing w:before="120" w:line="274" w:lineRule="exact"/>
        <w:ind w:left="0" w:firstLine="0"/>
        <w:jc w:val="both"/>
        <w:rPr>
          <w:rFonts w:ascii="Times New Roman" w:hAnsi="Times New Roman"/>
          <w:sz w:val="24"/>
          <w:szCs w:val="24"/>
        </w:rPr>
      </w:pPr>
      <w:r w:rsidRPr="00EC08F7">
        <w:rPr>
          <w:rFonts w:ascii="Times New Roman" w:hAnsi="Times New Roman"/>
          <w:sz w:val="24"/>
          <w:szCs w:val="24"/>
        </w:rPr>
        <w:t>Требования к установке и защите оборудования.</w:t>
      </w:r>
    </w:p>
    <w:p w:rsidR="009D20C6" w:rsidRPr="00EC08F7" w:rsidRDefault="009D20C6"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EC08F7">
        <w:rPr>
          <w:rFonts w:ascii="Times New Roman" w:hAnsi="Times New Roman"/>
          <w:sz w:val="24"/>
          <w:szCs w:val="24"/>
        </w:rPr>
        <w:t>СВНМ применяется в составе буровой установки и изготавливается в климатическом исполнении</w:t>
      </w:r>
      <w:proofErr w:type="gramStart"/>
      <w:r w:rsidRPr="00EC08F7">
        <w:rPr>
          <w:rFonts w:ascii="Times New Roman" w:hAnsi="Times New Roman"/>
          <w:sz w:val="24"/>
          <w:szCs w:val="24"/>
        </w:rPr>
        <w:t xml:space="preserve"> У</w:t>
      </w:r>
      <w:proofErr w:type="gramEnd"/>
      <w:r w:rsidRPr="00EC08F7">
        <w:rPr>
          <w:rFonts w:ascii="Times New Roman" w:hAnsi="Times New Roman"/>
          <w:sz w:val="24"/>
          <w:szCs w:val="24"/>
        </w:rPr>
        <w:t xml:space="preserve"> по ГОСТ 15150-69 с воздействием сезонных температур от -45°С до +40°С. Минимальная (неразрушающая) температура хранения -60°С.</w:t>
      </w:r>
    </w:p>
    <w:p w:rsidR="009D20C6" w:rsidRPr="00EC08F7" w:rsidRDefault="009D20C6"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EC08F7">
        <w:rPr>
          <w:rFonts w:ascii="Times New Roman" w:hAnsi="Times New Roman"/>
          <w:sz w:val="24"/>
          <w:szCs w:val="24"/>
        </w:rPr>
        <w:t xml:space="preserve">Элементы СВНМ, располагающиеся во взрывоопасных зонах, должны быть </w:t>
      </w:r>
      <w:proofErr w:type="spellStart"/>
      <w:r w:rsidRPr="00EC08F7">
        <w:rPr>
          <w:rFonts w:ascii="Times New Roman" w:hAnsi="Times New Roman"/>
          <w:sz w:val="24"/>
          <w:szCs w:val="24"/>
        </w:rPr>
        <w:t>взрывозащищены</w:t>
      </w:r>
      <w:proofErr w:type="spellEnd"/>
      <w:r w:rsidRPr="00EC08F7">
        <w:rPr>
          <w:rFonts w:ascii="Times New Roman" w:hAnsi="Times New Roman"/>
          <w:sz w:val="24"/>
          <w:szCs w:val="24"/>
        </w:rPr>
        <w:t xml:space="preserve"> с маркировкой </w:t>
      </w:r>
      <w:proofErr w:type="spellStart"/>
      <w:r w:rsidRPr="00EC08F7">
        <w:rPr>
          <w:rFonts w:ascii="Times New Roman" w:hAnsi="Times New Roman"/>
          <w:sz w:val="24"/>
          <w:szCs w:val="24"/>
        </w:rPr>
        <w:t>взрывозащиты</w:t>
      </w:r>
      <w:proofErr w:type="spellEnd"/>
      <w:r w:rsidRPr="00EC08F7">
        <w:rPr>
          <w:rFonts w:ascii="Times New Roman" w:hAnsi="Times New Roman"/>
          <w:sz w:val="24"/>
          <w:szCs w:val="24"/>
        </w:rPr>
        <w:t xml:space="preserve"> по газу </w:t>
      </w:r>
      <w:r w:rsidRPr="00B87431">
        <w:rPr>
          <w:rFonts w:ascii="Times New Roman" w:hAnsi="Times New Roman"/>
          <w:sz w:val="24"/>
          <w:szCs w:val="24"/>
        </w:rPr>
        <w:t>lExdIICT</w:t>
      </w:r>
      <w:r w:rsidRPr="00EC08F7">
        <w:rPr>
          <w:rFonts w:ascii="Times New Roman" w:hAnsi="Times New Roman"/>
          <w:sz w:val="24"/>
          <w:szCs w:val="24"/>
        </w:rPr>
        <w:t xml:space="preserve">6, </w:t>
      </w:r>
      <w:proofErr w:type="spellStart"/>
      <w:r w:rsidRPr="00EC08F7">
        <w:rPr>
          <w:rFonts w:ascii="Times New Roman" w:hAnsi="Times New Roman"/>
          <w:sz w:val="24"/>
          <w:szCs w:val="24"/>
        </w:rPr>
        <w:t>невзрывозащищенные</w:t>
      </w:r>
      <w:proofErr w:type="spellEnd"/>
      <w:r w:rsidRPr="00EC08F7">
        <w:rPr>
          <w:rFonts w:ascii="Times New Roman" w:hAnsi="Times New Roman"/>
          <w:sz w:val="24"/>
          <w:szCs w:val="24"/>
        </w:rPr>
        <w:t xml:space="preserve"> элементы должны быть надлежащим образом размещены во взрывозащищенных шкафах, кожухах, контейнерах и пр.</w:t>
      </w:r>
    </w:p>
    <w:p w:rsidR="009D20C6" w:rsidRPr="00EC08F7" w:rsidRDefault="009D20C6"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EC08F7">
        <w:rPr>
          <w:rFonts w:ascii="Times New Roman" w:hAnsi="Times New Roman"/>
          <w:sz w:val="24"/>
          <w:szCs w:val="24"/>
        </w:rPr>
        <w:t>Камеры и видеорегистратор должны быть полностью совместимы.</w:t>
      </w:r>
    </w:p>
    <w:p w:rsidR="009D20C6" w:rsidRPr="00EC08F7" w:rsidRDefault="009D20C6"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EC08F7">
        <w:rPr>
          <w:rFonts w:ascii="Times New Roman" w:hAnsi="Times New Roman"/>
          <w:sz w:val="24"/>
          <w:szCs w:val="24"/>
        </w:rPr>
        <w:t>Блоки бесперебойного питания должны обеспечивать работу всей системы видеонаблюдения при отключенном внешнем питании в течение не менее 30 минут.</w:t>
      </w:r>
    </w:p>
    <w:p w:rsidR="009D20C6" w:rsidRPr="00EC08F7" w:rsidRDefault="009D20C6"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EC08F7">
        <w:rPr>
          <w:rFonts w:ascii="Times New Roman" w:hAnsi="Times New Roman"/>
          <w:sz w:val="24"/>
          <w:szCs w:val="24"/>
        </w:rPr>
        <w:t>Монитор системы видеонаблюдения устанавливается в кабине бурильщика на кронштейн, исключающий возможность его падения, в т.ч. при вибрации и колебаниях.</w:t>
      </w:r>
    </w:p>
    <w:p w:rsidR="009D20C6" w:rsidRPr="00EC08F7" w:rsidRDefault="009D20C6"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EC08F7">
        <w:rPr>
          <w:rFonts w:ascii="Times New Roman" w:hAnsi="Times New Roman"/>
          <w:sz w:val="24"/>
          <w:szCs w:val="24"/>
        </w:rPr>
        <w:t>Изображение с камер видеонаблюдения должно так же фиксировать следующую цифробуквенную информацию:</w:t>
      </w:r>
    </w:p>
    <w:p w:rsidR="009D20C6" w:rsidRPr="00EC08F7" w:rsidRDefault="009D20C6"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EC08F7">
        <w:rPr>
          <w:rFonts w:ascii="Times New Roman" w:hAnsi="Times New Roman"/>
          <w:sz w:val="24"/>
          <w:szCs w:val="24"/>
        </w:rPr>
        <w:t>Наименование производственного объекта;</w:t>
      </w:r>
    </w:p>
    <w:p w:rsidR="009D20C6" w:rsidRPr="00EC08F7" w:rsidRDefault="009D20C6"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EC08F7">
        <w:rPr>
          <w:rFonts w:ascii="Times New Roman" w:hAnsi="Times New Roman"/>
          <w:sz w:val="24"/>
          <w:szCs w:val="24"/>
        </w:rPr>
        <w:t>Расположение камеры (наименование блока);</w:t>
      </w:r>
    </w:p>
    <w:p w:rsidR="009D20C6" w:rsidRPr="00EC08F7" w:rsidRDefault="009D20C6"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EC08F7">
        <w:rPr>
          <w:rFonts w:ascii="Times New Roman" w:hAnsi="Times New Roman"/>
          <w:sz w:val="24"/>
          <w:szCs w:val="24"/>
        </w:rPr>
        <w:t>Дата;</w:t>
      </w:r>
    </w:p>
    <w:p w:rsidR="009D20C6" w:rsidRPr="00EC08F7" w:rsidRDefault="009D20C6"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EC08F7">
        <w:rPr>
          <w:rFonts w:ascii="Times New Roman" w:hAnsi="Times New Roman"/>
          <w:sz w:val="24"/>
          <w:szCs w:val="24"/>
        </w:rPr>
        <w:t>Время.</w:t>
      </w:r>
    </w:p>
    <w:p w:rsidR="009D20C6" w:rsidRPr="00EC08F7" w:rsidRDefault="009D20C6" w:rsidP="00B36287">
      <w:pPr>
        <w:pStyle w:val="5"/>
        <w:numPr>
          <w:ilvl w:val="2"/>
          <w:numId w:val="26"/>
        </w:numPr>
        <w:shd w:val="clear" w:color="auto" w:fill="auto"/>
        <w:tabs>
          <w:tab w:val="left" w:pos="819"/>
        </w:tabs>
        <w:spacing w:before="120" w:line="274" w:lineRule="exact"/>
        <w:ind w:left="0" w:firstLine="0"/>
        <w:jc w:val="both"/>
        <w:rPr>
          <w:rFonts w:ascii="Times New Roman" w:hAnsi="Times New Roman"/>
          <w:sz w:val="24"/>
          <w:szCs w:val="24"/>
        </w:rPr>
      </w:pPr>
      <w:r w:rsidRPr="00EC08F7">
        <w:rPr>
          <w:rFonts w:ascii="Times New Roman" w:hAnsi="Times New Roman"/>
          <w:sz w:val="24"/>
          <w:szCs w:val="24"/>
          <w:lang w:eastAsia="en-US"/>
        </w:rPr>
        <w:t>Система видеонаблюдения должна включать в себя записывающее устройство, обеспечивающее хранение видеозаписей</w:t>
      </w:r>
      <w:r w:rsidR="002805B7">
        <w:rPr>
          <w:rFonts w:ascii="Times New Roman" w:hAnsi="Times New Roman"/>
          <w:sz w:val="24"/>
          <w:szCs w:val="24"/>
          <w:lang w:eastAsia="en-US"/>
        </w:rPr>
        <w:t xml:space="preserve"> со всех камер не менее чем за 9</w:t>
      </w:r>
      <w:r w:rsidRPr="00EC08F7">
        <w:rPr>
          <w:rFonts w:ascii="Times New Roman" w:hAnsi="Times New Roman"/>
          <w:sz w:val="24"/>
          <w:szCs w:val="24"/>
          <w:lang w:eastAsia="en-US"/>
        </w:rPr>
        <w:t>0 прошедших суток.</w:t>
      </w:r>
    </w:p>
    <w:p w:rsidR="009D20C6" w:rsidRPr="00EC08F7" w:rsidRDefault="009D20C6" w:rsidP="00B36287">
      <w:pPr>
        <w:pStyle w:val="5"/>
        <w:numPr>
          <w:ilvl w:val="2"/>
          <w:numId w:val="26"/>
        </w:numPr>
        <w:shd w:val="clear" w:color="auto" w:fill="auto"/>
        <w:tabs>
          <w:tab w:val="left" w:pos="819"/>
        </w:tabs>
        <w:spacing w:before="120" w:line="274" w:lineRule="exact"/>
        <w:ind w:left="0" w:firstLine="0"/>
        <w:jc w:val="both"/>
        <w:rPr>
          <w:rFonts w:ascii="Times New Roman" w:hAnsi="Times New Roman"/>
          <w:sz w:val="24"/>
          <w:szCs w:val="24"/>
        </w:rPr>
      </w:pPr>
      <w:r w:rsidRPr="00EC08F7">
        <w:rPr>
          <w:rFonts w:ascii="Times New Roman" w:hAnsi="Times New Roman"/>
          <w:sz w:val="24"/>
          <w:szCs w:val="24"/>
        </w:rPr>
        <w:t>Требован</w:t>
      </w:r>
      <w:r w:rsidR="009D5D9D">
        <w:rPr>
          <w:rFonts w:ascii="Times New Roman" w:hAnsi="Times New Roman"/>
          <w:sz w:val="24"/>
          <w:szCs w:val="24"/>
        </w:rPr>
        <w:t xml:space="preserve">ия к </w:t>
      </w:r>
      <w:r w:rsidR="009D5D9D">
        <w:rPr>
          <w:rFonts w:ascii="Times New Roman" w:hAnsi="Times New Roman"/>
          <w:sz w:val="24"/>
          <w:szCs w:val="24"/>
          <w:lang w:eastAsia="en-US"/>
        </w:rPr>
        <w:t>поставляемому</w:t>
      </w:r>
      <w:r w:rsidR="009D5D9D">
        <w:rPr>
          <w:rFonts w:ascii="Times New Roman" w:hAnsi="Times New Roman"/>
          <w:sz w:val="24"/>
          <w:szCs w:val="24"/>
        </w:rPr>
        <w:t xml:space="preserve"> оборудованию:</w:t>
      </w:r>
    </w:p>
    <w:p w:rsidR="009D20C6" w:rsidRPr="00EC08F7" w:rsidRDefault="009D20C6"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EC08F7">
        <w:rPr>
          <w:rFonts w:ascii="Times New Roman" w:hAnsi="Times New Roman"/>
          <w:sz w:val="24"/>
          <w:szCs w:val="24"/>
        </w:rPr>
        <w:t xml:space="preserve">Поставляемое оборудование должно соответствовать требованиям безопасности по ГОСТ 12.007-75, а взрывозащищенное оборудование - требованиям ГОСТ </w:t>
      </w:r>
      <w:proofErr w:type="gramStart"/>
      <w:r w:rsidRPr="00EC08F7">
        <w:rPr>
          <w:rFonts w:ascii="Times New Roman" w:hAnsi="Times New Roman"/>
          <w:sz w:val="24"/>
          <w:szCs w:val="24"/>
        </w:rPr>
        <w:t>Р</w:t>
      </w:r>
      <w:proofErr w:type="gramEnd"/>
      <w:r w:rsidRPr="00EC08F7">
        <w:rPr>
          <w:rFonts w:ascii="Times New Roman" w:hAnsi="Times New Roman"/>
          <w:sz w:val="24"/>
          <w:szCs w:val="24"/>
        </w:rPr>
        <w:t xml:space="preserve"> 51330.0- 99, ГОСТ Р 51330.1-99, ГОСТ Р 51330.10-99, главе 7.3. действующих «Правил устройства электроустановок».</w:t>
      </w:r>
    </w:p>
    <w:p w:rsidR="009D20C6" w:rsidRPr="00EC08F7" w:rsidRDefault="009D20C6"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EC08F7">
        <w:rPr>
          <w:rFonts w:ascii="Times New Roman" w:hAnsi="Times New Roman"/>
          <w:sz w:val="24"/>
          <w:szCs w:val="24"/>
        </w:rPr>
        <w:t xml:space="preserve">По электробезопасности поставляемое оборудование должно обеспечивать защиту от воздействия электрического тока в соответствии с ГОСТ </w:t>
      </w:r>
      <w:proofErr w:type="gramStart"/>
      <w:r w:rsidRPr="00EC08F7">
        <w:rPr>
          <w:rFonts w:ascii="Times New Roman" w:hAnsi="Times New Roman"/>
          <w:sz w:val="24"/>
          <w:szCs w:val="24"/>
        </w:rPr>
        <w:t>Р</w:t>
      </w:r>
      <w:proofErr w:type="gramEnd"/>
      <w:r w:rsidRPr="00EC08F7">
        <w:rPr>
          <w:rFonts w:ascii="Times New Roman" w:hAnsi="Times New Roman"/>
          <w:sz w:val="24"/>
          <w:szCs w:val="24"/>
        </w:rPr>
        <w:t xml:space="preserve"> 50571.1-93, </w:t>
      </w:r>
      <w:r w:rsidR="009D5D9D" w:rsidRPr="006C5C21">
        <w:rPr>
          <w:rFonts w:ascii="Times New Roman" w:hAnsi="Times New Roman"/>
          <w:sz w:val="24"/>
          <w:szCs w:val="24"/>
        </w:rPr>
        <w:t xml:space="preserve">Правил по </w:t>
      </w:r>
      <w:r w:rsidR="009D5D9D" w:rsidRPr="006C5C21">
        <w:rPr>
          <w:rFonts w:ascii="Times New Roman" w:hAnsi="Times New Roman"/>
          <w:sz w:val="24"/>
          <w:szCs w:val="24"/>
        </w:rPr>
        <w:lastRenderedPageBreak/>
        <w:t>охране труда при эксплуатации электроустановок, утв. Приказом Минтруда России от 24.07.2013 N 328н</w:t>
      </w:r>
      <w:r w:rsidRPr="00EC08F7">
        <w:rPr>
          <w:rFonts w:ascii="Times New Roman" w:hAnsi="Times New Roman"/>
          <w:sz w:val="24"/>
          <w:szCs w:val="24"/>
        </w:rPr>
        <w:t xml:space="preserve">, </w:t>
      </w:r>
      <w:r w:rsidR="009D5D9D" w:rsidRPr="006C5C21">
        <w:rPr>
          <w:rFonts w:ascii="Times New Roman" w:hAnsi="Times New Roman"/>
          <w:sz w:val="24"/>
          <w:szCs w:val="24"/>
        </w:rPr>
        <w:t xml:space="preserve">Федеральных норм и правил в области промышленной безопасности «Правила безопасности в нефтяной и газовой промышленности» (утв. Приказом </w:t>
      </w:r>
      <w:proofErr w:type="spellStart"/>
      <w:r w:rsidR="009D5D9D" w:rsidRPr="006C5C21">
        <w:rPr>
          <w:rFonts w:ascii="Times New Roman" w:hAnsi="Times New Roman"/>
          <w:sz w:val="24"/>
          <w:szCs w:val="24"/>
        </w:rPr>
        <w:t>Ростехнадзора</w:t>
      </w:r>
      <w:proofErr w:type="spellEnd"/>
      <w:r w:rsidR="009D5D9D" w:rsidRPr="006C5C21">
        <w:rPr>
          <w:rFonts w:ascii="Times New Roman" w:hAnsi="Times New Roman"/>
          <w:sz w:val="24"/>
          <w:szCs w:val="24"/>
        </w:rPr>
        <w:t xml:space="preserve"> от 12.03.2013 N 101)</w:t>
      </w:r>
      <w:r w:rsidRPr="00EC08F7">
        <w:rPr>
          <w:rFonts w:ascii="Times New Roman" w:hAnsi="Times New Roman"/>
          <w:sz w:val="24"/>
          <w:szCs w:val="24"/>
        </w:rPr>
        <w:t>, действующими «Правилами устройства электроустановок».</w:t>
      </w:r>
    </w:p>
    <w:p w:rsidR="009D20C6" w:rsidRPr="00EC08F7" w:rsidRDefault="009D20C6"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EC08F7">
        <w:rPr>
          <w:rFonts w:ascii="Times New Roman" w:hAnsi="Times New Roman"/>
          <w:sz w:val="24"/>
          <w:szCs w:val="24"/>
        </w:rPr>
        <w:t>В эксплуатационной документации на оборудование должны быть отражены меры по безопасности при эксплуатации.</w:t>
      </w:r>
    </w:p>
    <w:p w:rsidR="009D20C6" w:rsidRPr="00EC08F7" w:rsidRDefault="009D20C6" w:rsidP="00B36287">
      <w:pPr>
        <w:pStyle w:val="5"/>
        <w:numPr>
          <w:ilvl w:val="2"/>
          <w:numId w:val="26"/>
        </w:numPr>
        <w:shd w:val="clear" w:color="auto" w:fill="auto"/>
        <w:tabs>
          <w:tab w:val="left" w:pos="819"/>
        </w:tabs>
        <w:spacing w:before="120" w:line="274" w:lineRule="exact"/>
        <w:ind w:left="0" w:firstLine="0"/>
        <w:jc w:val="both"/>
        <w:rPr>
          <w:rFonts w:ascii="Times New Roman" w:hAnsi="Times New Roman"/>
          <w:sz w:val="24"/>
          <w:szCs w:val="24"/>
        </w:rPr>
      </w:pPr>
      <w:r w:rsidRPr="00EC08F7">
        <w:rPr>
          <w:rFonts w:ascii="Times New Roman" w:hAnsi="Times New Roman"/>
          <w:sz w:val="24"/>
          <w:szCs w:val="24"/>
        </w:rPr>
        <w:t xml:space="preserve">Комплект поставки. </w:t>
      </w:r>
    </w:p>
    <w:p w:rsidR="009D20C6" w:rsidRPr="00EC08F7" w:rsidRDefault="009D20C6" w:rsidP="009D5D9D">
      <w:pPr>
        <w:tabs>
          <w:tab w:val="left" w:pos="567"/>
          <w:tab w:val="left" w:pos="851"/>
          <w:tab w:val="left" w:pos="1134"/>
        </w:tabs>
        <w:spacing w:after="0"/>
        <w:jc w:val="both"/>
        <w:rPr>
          <w:rFonts w:ascii="Times New Roman" w:hAnsi="Times New Roman"/>
          <w:sz w:val="24"/>
          <w:szCs w:val="24"/>
        </w:rPr>
      </w:pPr>
      <w:r w:rsidRPr="00EC08F7">
        <w:rPr>
          <w:rFonts w:ascii="Times New Roman" w:hAnsi="Times New Roman"/>
          <w:sz w:val="24"/>
          <w:szCs w:val="24"/>
        </w:rPr>
        <w:t>В комплект поставки должны входить:</w:t>
      </w:r>
    </w:p>
    <w:p w:rsidR="009D20C6" w:rsidRPr="00EC08F7" w:rsidRDefault="009D20C6"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EC08F7">
        <w:rPr>
          <w:rFonts w:ascii="Times New Roman" w:hAnsi="Times New Roman"/>
          <w:sz w:val="24"/>
          <w:szCs w:val="24"/>
        </w:rPr>
        <w:t>Паспорт с указанием комплектности.</w:t>
      </w:r>
    </w:p>
    <w:p w:rsidR="009D20C6" w:rsidRPr="00EC08F7" w:rsidRDefault="009D20C6"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EC08F7">
        <w:rPr>
          <w:rFonts w:ascii="Times New Roman" w:hAnsi="Times New Roman"/>
          <w:sz w:val="24"/>
          <w:szCs w:val="24"/>
        </w:rPr>
        <w:t>Руководство по эксплуатации.</w:t>
      </w:r>
    </w:p>
    <w:p w:rsidR="009D20C6" w:rsidRPr="00EC08F7" w:rsidRDefault="009D20C6"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EC08F7">
        <w:rPr>
          <w:rFonts w:ascii="Times New Roman" w:hAnsi="Times New Roman"/>
          <w:sz w:val="24"/>
          <w:szCs w:val="24"/>
        </w:rPr>
        <w:t>Паспорта и руководства на покупные изделия, входящие в состав СВНМ.</w:t>
      </w:r>
    </w:p>
    <w:p w:rsidR="009D20C6" w:rsidRPr="00EC08F7" w:rsidRDefault="009D20C6"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EC08F7">
        <w:rPr>
          <w:rFonts w:ascii="Times New Roman" w:hAnsi="Times New Roman"/>
          <w:sz w:val="24"/>
          <w:szCs w:val="24"/>
        </w:rPr>
        <w:t>Схемы электрическая принципиальная и электрическая соединений.</w:t>
      </w:r>
    </w:p>
    <w:p w:rsidR="009D20C6" w:rsidRPr="00EC08F7" w:rsidRDefault="009D20C6"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EC08F7">
        <w:rPr>
          <w:rFonts w:ascii="Times New Roman" w:hAnsi="Times New Roman"/>
          <w:sz w:val="24"/>
          <w:szCs w:val="24"/>
        </w:rPr>
        <w:t>Комплект запасных частей, инструмента, принадлежностей и расходных материалов, обеспечивающих работоспособность оборудования, проведение его текущего ремонта и обслуживания в течение гарантийного срока.</w:t>
      </w:r>
    </w:p>
    <w:p w:rsidR="009D20C6" w:rsidRPr="00EC08F7" w:rsidRDefault="009D20C6"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EC08F7">
        <w:rPr>
          <w:rFonts w:ascii="Times New Roman" w:hAnsi="Times New Roman"/>
          <w:sz w:val="24"/>
          <w:szCs w:val="24"/>
        </w:rPr>
        <w:t>Комплект товаросопроводительной документации.</w:t>
      </w:r>
    </w:p>
    <w:p w:rsidR="009D20C6" w:rsidRPr="00D959C8" w:rsidRDefault="009D20C6" w:rsidP="00B36287">
      <w:pPr>
        <w:pStyle w:val="2"/>
        <w:numPr>
          <w:ilvl w:val="0"/>
          <w:numId w:val="7"/>
        </w:numPr>
        <w:spacing w:before="240"/>
        <w:ind w:left="1134" w:hanging="1134"/>
      </w:pPr>
      <w:bookmarkStart w:id="25" w:name="_Toc8913468"/>
      <w:r w:rsidRPr="00D959C8">
        <w:t>Система связи</w:t>
      </w:r>
      <w:bookmarkEnd w:id="25"/>
    </w:p>
    <w:p w:rsidR="009D20C6" w:rsidRPr="00EC08F7" w:rsidRDefault="009D20C6" w:rsidP="00B36287">
      <w:pPr>
        <w:pStyle w:val="a3"/>
        <w:numPr>
          <w:ilvl w:val="2"/>
          <w:numId w:val="23"/>
        </w:numPr>
        <w:tabs>
          <w:tab w:val="left" w:pos="567"/>
          <w:tab w:val="left" w:pos="851"/>
          <w:tab w:val="left" w:pos="1134"/>
        </w:tabs>
        <w:ind w:left="0" w:firstLine="0"/>
        <w:jc w:val="both"/>
        <w:rPr>
          <w:rFonts w:ascii="Times New Roman" w:hAnsi="Times New Roman"/>
          <w:sz w:val="24"/>
          <w:szCs w:val="24"/>
        </w:rPr>
      </w:pPr>
      <w:r w:rsidRPr="00EC08F7">
        <w:rPr>
          <w:rFonts w:ascii="Times New Roman" w:hAnsi="Times New Roman"/>
          <w:sz w:val="24"/>
          <w:szCs w:val="24"/>
        </w:rPr>
        <w:t>Основная связь – проводная громкоговорящая стационарная связь во взрывозащищенном исполнении:</w:t>
      </w:r>
    </w:p>
    <w:p w:rsidR="009D20C6" w:rsidRPr="00EC08F7" w:rsidRDefault="009D20C6"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EC08F7">
        <w:rPr>
          <w:rFonts w:ascii="Times New Roman" w:hAnsi="Times New Roman"/>
          <w:sz w:val="24"/>
          <w:szCs w:val="24"/>
        </w:rPr>
        <w:t>Бурильщик;</w:t>
      </w:r>
    </w:p>
    <w:p w:rsidR="009D20C6" w:rsidRPr="00EC08F7" w:rsidRDefault="009D20C6"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EC08F7">
        <w:rPr>
          <w:rFonts w:ascii="Times New Roman" w:hAnsi="Times New Roman"/>
          <w:sz w:val="24"/>
          <w:szCs w:val="24"/>
        </w:rPr>
        <w:t>рабочая площадка;</w:t>
      </w:r>
    </w:p>
    <w:p w:rsidR="009D20C6" w:rsidRPr="00EC08F7" w:rsidRDefault="009D20C6"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EC08F7">
        <w:rPr>
          <w:rFonts w:ascii="Times New Roman" w:hAnsi="Times New Roman"/>
          <w:sz w:val="24"/>
          <w:szCs w:val="24"/>
        </w:rPr>
        <w:t>насосный блок</w:t>
      </w:r>
    </w:p>
    <w:p w:rsidR="009D20C6" w:rsidRPr="00EC08F7" w:rsidRDefault="009D20C6"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EC08F7">
        <w:rPr>
          <w:rFonts w:ascii="Times New Roman" w:hAnsi="Times New Roman"/>
          <w:sz w:val="24"/>
          <w:szCs w:val="24"/>
        </w:rPr>
        <w:t>блок очистки</w:t>
      </w:r>
    </w:p>
    <w:p w:rsidR="009D20C6" w:rsidRPr="00EC08F7" w:rsidRDefault="009D20C6"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EC08F7">
        <w:rPr>
          <w:rFonts w:ascii="Times New Roman" w:hAnsi="Times New Roman"/>
          <w:sz w:val="24"/>
          <w:szCs w:val="24"/>
        </w:rPr>
        <w:t>верховой рабочий</w:t>
      </w:r>
    </w:p>
    <w:p w:rsidR="009D20C6" w:rsidRPr="00EC08F7" w:rsidRDefault="009D20C6"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EC08F7">
        <w:rPr>
          <w:rFonts w:ascii="Times New Roman" w:hAnsi="Times New Roman"/>
          <w:sz w:val="24"/>
          <w:szCs w:val="24"/>
        </w:rPr>
        <w:t xml:space="preserve">котельный блок </w:t>
      </w:r>
      <w:r w:rsidRPr="00BF30B2">
        <w:rPr>
          <w:rFonts w:ascii="Times New Roman" w:hAnsi="Times New Roman"/>
          <w:sz w:val="24"/>
          <w:szCs w:val="24"/>
        </w:rPr>
        <w:t>Wi</w:t>
      </w:r>
      <w:r w:rsidRPr="00EC08F7">
        <w:rPr>
          <w:rFonts w:ascii="Times New Roman" w:hAnsi="Times New Roman"/>
          <w:sz w:val="24"/>
          <w:szCs w:val="24"/>
        </w:rPr>
        <w:t>-</w:t>
      </w:r>
      <w:r w:rsidRPr="00BF30B2">
        <w:rPr>
          <w:rFonts w:ascii="Times New Roman" w:hAnsi="Times New Roman"/>
          <w:sz w:val="24"/>
          <w:szCs w:val="24"/>
        </w:rPr>
        <w:t>fi</w:t>
      </w:r>
      <w:r w:rsidRPr="00EC08F7">
        <w:rPr>
          <w:rFonts w:ascii="Times New Roman" w:hAnsi="Times New Roman"/>
          <w:sz w:val="24"/>
          <w:szCs w:val="24"/>
        </w:rPr>
        <w:t xml:space="preserve"> канал;</w:t>
      </w:r>
    </w:p>
    <w:p w:rsidR="009D20C6" w:rsidRPr="00EC08F7" w:rsidRDefault="009D20C6"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EC08F7">
        <w:rPr>
          <w:rFonts w:ascii="Times New Roman" w:hAnsi="Times New Roman"/>
          <w:sz w:val="24"/>
          <w:szCs w:val="24"/>
        </w:rPr>
        <w:t xml:space="preserve">мастер </w:t>
      </w:r>
      <w:r w:rsidRPr="00BF30B2">
        <w:rPr>
          <w:rFonts w:ascii="Times New Roman" w:hAnsi="Times New Roman"/>
          <w:sz w:val="24"/>
          <w:szCs w:val="24"/>
        </w:rPr>
        <w:t>Wi</w:t>
      </w:r>
      <w:r w:rsidRPr="00EC08F7">
        <w:rPr>
          <w:rFonts w:ascii="Times New Roman" w:hAnsi="Times New Roman"/>
          <w:sz w:val="24"/>
          <w:szCs w:val="24"/>
        </w:rPr>
        <w:t>-</w:t>
      </w:r>
      <w:r w:rsidRPr="00BF30B2">
        <w:rPr>
          <w:rFonts w:ascii="Times New Roman" w:hAnsi="Times New Roman"/>
          <w:sz w:val="24"/>
          <w:szCs w:val="24"/>
        </w:rPr>
        <w:t>fi</w:t>
      </w:r>
      <w:r w:rsidRPr="00EC08F7">
        <w:rPr>
          <w:rFonts w:ascii="Times New Roman" w:hAnsi="Times New Roman"/>
          <w:sz w:val="24"/>
          <w:szCs w:val="24"/>
        </w:rPr>
        <w:t xml:space="preserve"> канал;</w:t>
      </w:r>
    </w:p>
    <w:p w:rsidR="009D20C6" w:rsidRPr="00EC08F7" w:rsidRDefault="009D20C6"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EC08F7">
        <w:rPr>
          <w:rFonts w:ascii="Times New Roman" w:hAnsi="Times New Roman"/>
          <w:sz w:val="24"/>
          <w:szCs w:val="24"/>
        </w:rPr>
        <w:t>КТУ - ВЛБ;</w:t>
      </w:r>
    </w:p>
    <w:p w:rsidR="009D20C6" w:rsidRPr="00EC08F7" w:rsidRDefault="009D20C6"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EC08F7">
        <w:rPr>
          <w:rFonts w:ascii="Times New Roman" w:hAnsi="Times New Roman"/>
          <w:sz w:val="24"/>
          <w:szCs w:val="24"/>
        </w:rPr>
        <w:t>КТУ - НБ.</w:t>
      </w:r>
    </w:p>
    <w:p w:rsidR="009D20C6" w:rsidRPr="00EC08F7" w:rsidRDefault="009D20C6" w:rsidP="00B36287">
      <w:pPr>
        <w:pStyle w:val="a3"/>
        <w:numPr>
          <w:ilvl w:val="2"/>
          <w:numId w:val="23"/>
        </w:numPr>
        <w:tabs>
          <w:tab w:val="left" w:pos="567"/>
          <w:tab w:val="left" w:pos="851"/>
          <w:tab w:val="left" w:pos="1134"/>
        </w:tabs>
        <w:spacing w:before="40" w:after="0"/>
        <w:ind w:left="0" w:firstLine="0"/>
        <w:contextualSpacing w:val="0"/>
        <w:jc w:val="both"/>
        <w:rPr>
          <w:rFonts w:ascii="Times New Roman" w:hAnsi="Times New Roman"/>
          <w:sz w:val="24"/>
          <w:szCs w:val="24"/>
        </w:rPr>
      </w:pPr>
      <w:r w:rsidRPr="00EC08F7">
        <w:rPr>
          <w:rFonts w:ascii="Times New Roman" w:hAnsi="Times New Roman"/>
          <w:sz w:val="24"/>
          <w:szCs w:val="24"/>
        </w:rPr>
        <w:t>Дублирующая связь - взрывозащищенные радиостанции:</w:t>
      </w:r>
    </w:p>
    <w:p w:rsidR="009D20C6" w:rsidRPr="00EC08F7" w:rsidRDefault="009D20C6"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EC08F7">
        <w:rPr>
          <w:rFonts w:ascii="Times New Roman" w:hAnsi="Times New Roman"/>
          <w:sz w:val="24"/>
          <w:szCs w:val="24"/>
        </w:rPr>
        <w:t>рабочее количество-7 шт.</w:t>
      </w:r>
    </w:p>
    <w:p w:rsidR="009D20C6" w:rsidRPr="00EC08F7" w:rsidRDefault="009D20C6"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EC08F7">
        <w:rPr>
          <w:rFonts w:ascii="Times New Roman" w:hAnsi="Times New Roman"/>
          <w:sz w:val="24"/>
          <w:szCs w:val="24"/>
        </w:rPr>
        <w:t>два комплекта аккумуляторов;</w:t>
      </w:r>
    </w:p>
    <w:p w:rsidR="009D20C6" w:rsidRPr="00EC08F7" w:rsidRDefault="009D20C6"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EC08F7">
        <w:rPr>
          <w:rFonts w:ascii="Times New Roman" w:hAnsi="Times New Roman"/>
          <w:sz w:val="24"/>
          <w:szCs w:val="24"/>
        </w:rPr>
        <w:t>зарядная станция на 7 аккумуляторов;</w:t>
      </w:r>
    </w:p>
    <w:p w:rsidR="009D20C6" w:rsidRPr="00EC08F7" w:rsidRDefault="009D20C6"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EC08F7">
        <w:rPr>
          <w:rFonts w:ascii="Times New Roman" w:hAnsi="Times New Roman"/>
          <w:sz w:val="24"/>
          <w:szCs w:val="24"/>
        </w:rPr>
        <w:t>ЗИП - две радиостанции.</w:t>
      </w:r>
    </w:p>
    <w:p w:rsidR="009D20C6" w:rsidRPr="00EC08F7" w:rsidRDefault="009D20C6" w:rsidP="00B36287">
      <w:pPr>
        <w:pStyle w:val="a3"/>
        <w:numPr>
          <w:ilvl w:val="2"/>
          <w:numId w:val="23"/>
        </w:numPr>
        <w:tabs>
          <w:tab w:val="left" w:pos="567"/>
          <w:tab w:val="left" w:pos="851"/>
          <w:tab w:val="left" w:pos="1134"/>
        </w:tabs>
        <w:spacing w:before="40" w:after="0"/>
        <w:ind w:left="0" w:firstLine="0"/>
        <w:contextualSpacing w:val="0"/>
        <w:jc w:val="both"/>
        <w:rPr>
          <w:rFonts w:ascii="Times New Roman" w:hAnsi="Times New Roman"/>
          <w:sz w:val="24"/>
          <w:szCs w:val="24"/>
        </w:rPr>
      </w:pPr>
      <w:r w:rsidRPr="00EC08F7">
        <w:rPr>
          <w:rFonts w:ascii="Times New Roman" w:hAnsi="Times New Roman"/>
          <w:sz w:val="24"/>
          <w:szCs w:val="24"/>
        </w:rPr>
        <w:t>Дублирующая звонковая сигнализация:</w:t>
      </w:r>
    </w:p>
    <w:p w:rsidR="009D20C6" w:rsidRPr="00EC08F7" w:rsidRDefault="009D20C6"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EC08F7">
        <w:rPr>
          <w:rFonts w:ascii="Times New Roman" w:hAnsi="Times New Roman"/>
          <w:sz w:val="24"/>
          <w:szCs w:val="24"/>
        </w:rPr>
        <w:t>бурильщик - верховой рабочий;</w:t>
      </w:r>
    </w:p>
    <w:p w:rsidR="009D20C6" w:rsidRPr="00EC08F7" w:rsidRDefault="009D20C6"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EC08F7">
        <w:rPr>
          <w:rFonts w:ascii="Times New Roman" w:hAnsi="Times New Roman"/>
          <w:sz w:val="24"/>
          <w:szCs w:val="24"/>
        </w:rPr>
        <w:t>верховой рабочий - бурильщик;</w:t>
      </w:r>
    </w:p>
    <w:p w:rsidR="009D20C6" w:rsidRPr="00EC08F7" w:rsidRDefault="009D20C6"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EC08F7">
        <w:rPr>
          <w:rFonts w:ascii="Times New Roman" w:hAnsi="Times New Roman"/>
          <w:sz w:val="24"/>
          <w:szCs w:val="24"/>
        </w:rPr>
        <w:t>бурильщик - насосный модуль.</w:t>
      </w:r>
    </w:p>
    <w:p w:rsidR="009D20C6" w:rsidRPr="00EC08F7" w:rsidRDefault="009D20C6" w:rsidP="00B36287">
      <w:pPr>
        <w:pStyle w:val="a3"/>
        <w:numPr>
          <w:ilvl w:val="2"/>
          <w:numId w:val="23"/>
        </w:numPr>
        <w:tabs>
          <w:tab w:val="left" w:pos="567"/>
          <w:tab w:val="left" w:pos="851"/>
          <w:tab w:val="left" w:pos="1134"/>
        </w:tabs>
        <w:spacing w:before="40" w:after="0"/>
        <w:ind w:left="0" w:firstLine="0"/>
        <w:contextualSpacing w:val="0"/>
        <w:jc w:val="both"/>
        <w:rPr>
          <w:rFonts w:ascii="Times New Roman" w:hAnsi="Times New Roman"/>
          <w:sz w:val="24"/>
          <w:szCs w:val="24"/>
        </w:rPr>
      </w:pPr>
      <w:r w:rsidRPr="00BF30B2">
        <w:rPr>
          <w:rStyle w:val="Bodytext50"/>
          <w:rFonts w:eastAsia="Calibri"/>
          <w:iCs/>
          <w:sz w:val="24"/>
          <w:szCs w:val="24"/>
          <w:u w:val="none"/>
        </w:rPr>
        <w:t>Предусмотреть</w:t>
      </w:r>
      <w:r w:rsidRPr="00EC08F7">
        <w:rPr>
          <w:rStyle w:val="Bodytext50"/>
          <w:rFonts w:eastAsia="Calibri"/>
          <w:iCs/>
          <w:sz w:val="24"/>
          <w:szCs w:val="24"/>
          <w:u w:val="none"/>
        </w:rPr>
        <w:t xml:space="preserve"> систему оповещения (тревожной сигнализации), в составе:</w:t>
      </w:r>
    </w:p>
    <w:p w:rsidR="009D20C6" w:rsidRPr="00EC08F7" w:rsidRDefault="009D20C6"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EC08F7">
        <w:rPr>
          <w:rFonts w:ascii="Times New Roman" w:hAnsi="Times New Roman"/>
          <w:sz w:val="24"/>
          <w:szCs w:val="24"/>
        </w:rPr>
        <w:t xml:space="preserve">звуковые </w:t>
      </w:r>
      <w:proofErr w:type="spellStart"/>
      <w:r w:rsidRPr="00EC08F7">
        <w:rPr>
          <w:rFonts w:ascii="Times New Roman" w:hAnsi="Times New Roman"/>
          <w:sz w:val="24"/>
          <w:szCs w:val="24"/>
        </w:rPr>
        <w:t>извещатели</w:t>
      </w:r>
      <w:proofErr w:type="spellEnd"/>
      <w:r w:rsidRPr="00EC08F7">
        <w:rPr>
          <w:rFonts w:ascii="Times New Roman" w:hAnsi="Times New Roman"/>
          <w:sz w:val="24"/>
          <w:szCs w:val="24"/>
        </w:rPr>
        <w:t xml:space="preserve"> громкостью 80-90 </w:t>
      </w:r>
      <w:proofErr w:type="spellStart"/>
      <w:r w:rsidRPr="00EC08F7">
        <w:rPr>
          <w:rFonts w:ascii="Times New Roman" w:hAnsi="Times New Roman"/>
          <w:sz w:val="24"/>
          <w:szCs w:val="24"/>
        </w:rPr>
        <w:t>дБА</w:t>
      </w:r>
      <w:proofErr w:type="spellEnd"/>
      <w:r w:rsidRPr="00EC08F7">
        <w:rPr>
          <w:rFonts w:ascii="Times New Roman" w:hAnsi="Times New Roman"/>
          <w:sz w:val="24"/>
          <w:szCs w:val="24"/>
        </w:rPr>
        <w:t>, установленные в блоках и на наружных панелях буровой установки;</w:t>
      </w:r>
    </w:p>
    <w:p w:rsidR="009D20C6" w:rsidRPr="00EC08F7" w:rsidRDefault="009D20C6"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EC08F7">
        <w:rPr>
          <w:rFonts w:ascii="Times New Roman" w:hAnsi="Times New Roman"/>
          <w:sz w:val="24"/>
          <w:szCs w:val="24"/>
        </w:rPr>
        <w:t>кнопки, инициирующие включение системы.</w:t>
      </w:r>
    </w:p>
    <w:p w:rsidR="00811DD5" w:rsidRPr="00BF30B2" w:rsidRDefault="009D20C6" w:rsidP="00B36287">
      <w:pPr>
        <w:pStyle w:val="a3"/>
        <w:numPr>
          <w:ilvl w:val="2"/>
          <w:numId w:val="23"/>
        </w:numPr>
        <w:tabs>
          <w:tab w:val="left" w:pos="567"/>
          <w:tab w:val="left" w:pos="851"/>
          <w:tab w:val="left" w:pos="1134"/>
        </w:tabs>
        <w:spacing w:before="40" w:after="0"/>
        <w:ind w:left="0" w:firstLine="0"/>
        <w:contextualSpacing w:val="0"/>
        <w:jc w:val="both"/>
        <w:rPr>
          <w:rStyle w:val="Bodytext50"/>
          <w:rFonts w:eastAsia="Calibri"/>
          <w:iCs/>
          <w:sz w:val="24"/>
          <w:szCs w:val="24"/>
          <w:u w:val="none"/>
        </w:rPr>
      </w:pPr>
      <w:r w:rsidRPr="00EC08F7">
        <w:rPr>
          <w:rStyle w:val="Bodytext50"/>
          <w:rFonts w:eastAsia="Calibri"/>
          <w:iCs/>
          <w:sz w:val="24"/>
          <w:szCs w:val="24"/>
          <w:u w:val="none"/>
        </w:rPr>
        <w:lastRenderedPageBreak/>
        <w:t>В опасных зонах система оповещения должна быть выполнена во взрывобезопасном исполнении</w:t>
      </w:r>
      <w:r w:rsidR="00811DD5" w:rsidRPr="00BF30B2">
        <w:rPr>
          <w:rStyle w:val="Bodytext50"/>
          <w:rFonts w:eastAsia="Calibri"/>
          <w:iCs/>
          <w:sz w:val="24"/>
          <w:szCs w:val="24"/>
          <w:u w:val="none"/>
        </w:rPr>
        <w:t>.</w:t>
      </w:r>
    </w:p>
    <w:p w:rsidR="00811DD5" w:rsidRPr="00BF30B2" w:rsidRDefault="00811DD5" w:rsidP="00B36287">
      <w:pPr>
        <w:pStyle w:val="2"/>
        <w:numPr>
          <w:ilvl w:val="0"/>
          <w:numId w:val="7"/>
        </w:numPr>
        <w:spacing w:before="240"/>
        <w:ind w:left="1134" w:hanging="1134"/>
      </w:pPr>
      <w:bookmarkStart w:id="26" w:name="_Toc8913469"/>
      <w:r w:rsidRPr="00BF30B2">
        <w:t>Электрооборудование</w:t>
      </w:r>
      <w:bookmarkEnd w:id="26"/>
    </w:p>
    <w:p w:rsidR="00811DD5" w:rsidRPr="00F34266" w:rsidRDefault="00811DD5" w:rsidP="00B36287">
      <w:pPr>
        <w:pStyle w:val="a3"/>
        <w:numPr>
          <w:ilvl w:val="2"/>
          <w:numId w:val="27"/>
        </w:numPr>
        <w:tabs>
          <w:tab w:val="left" w:pos="567"/>
          <w:tab w:val="left" w:pos="851"/>
        </w:tabs>
        <w:spacing w:after="0"/>
        <w:ind w:left="0" w:firstLine="0"/>
        <w:jc w:val="both"/>
        <w:rPr>
          <w:rFonts w:ascii="Times New Roman" w:hAnsi="Times New Roman"/>
          <w:sz w:val="24"/>
          <w:szCs w:val="24"/>
        </w:rPr>
      </w:pPr>
      <w:r w:rsidRPr="00F34266">
        <w:rPr>
          <w:rFonts w:ascii="Times New Roman" w:hAnsi="Times New Roman"/>
          <w:sz w:val="24"/>
          <w:szCs w:val="24"/>
        </w:rPr>
        <w:t>Система электроснабжения, электрические сети</w:t>
      </w:r>
      <w:r w:rsidR="005D0BE6" w:rsidRPr="00F34266">
        <w:rPr>
          <w:rFonts w:ascii="Times New Roman" w:hAnsi="Times New Roman"/>
          <w:sz w:val="24"/>
          <w:szCs w:val="24"/>
        </w:rPr>
        <w:t>,</w:t>
      </w:r>
      <w:r w:rsidRPr="00F34266">
        <w:rPr>
          <w:rFonts w:ascii="Times New Roman" w:hAnsi="Times New Roman"/>
          <w:sz w:val="24"/>
          <w:szCs w:val="24"/>
        </w:rPr>
        <w:t xml:space="preserve"> а также заземление и защитные меры электробезопасности примененные на буровой установке должны быть выполнены в соответствии с требованиями:</w:t>
      </w:r>
    </w:p>
    <w:p w:rsidR="00811DD5" w:rsidRPr="00F34266" w:rsidRDefault="00811DD5"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F34266">
        <w:rPr>
          <w:rFonts w:ascii="Times New Roman" w:hAnsi="Times New Roman"/>
          <w:sz w:val="24"/>
          <w:szCs w:val="24"/>
        </w:rPr>
        <w:t>Правил устройства электроустановок («ПУЭ»);</w:t>
      </w:r>
    </w:p>
    <w:p w:rsidR="00811DD5" w:rsidRPr="00F34266" w:rsidRDefault="009D5D9D"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6C5C21">
        <w:rPr>
          <w:rFonts w:ascii="Times New Roman" w:hAnsi="Times New Roman"/>
          <w:sz w:val="24"/>
          <w:szCs w:val="24"/>
        </w:rPr>
        <w:t>Правил по охране труда при эксплуатации электроустановок, утв. Приказом Минтруда России от 24.07.2013 N 328н</w:t>
      </w:r>
      <w:r w:rsidR="00811DD5" w:rsidRPr="00F34266">
        <w:rPr>
          <w:rFonts w:ascii="Times New Roman" w:hAnsi="Times New Roman"/>
          <w:sz w:val="24"/>
          <w:szCs w:val="24"/>
        </w:rPr>
        <w:t>;</w:t>
      </w:r>
    </w:p>
    <w:p w:rsidR="00811DD5" w:rsidRPr="00F34266" w:rsidRDefault="00811DD5"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F34266">
        <w:rPr>
          <w:rFonts w:ascii="Times New Roman" w:hAnsi="Times New Roman"/>
          <w:sz w:val="24"/>
          <w:szCs w:val="24"/>
        </w:rPr>
        <w:t>Правил эксплуатации электроустановок потребителей» («ПЭЭП»).</w:t>
      </w:r>
    </w:p>
    <w:p w:rsidR="00811DD5" w:rsidRPr="00CA0067" w:rsidRDefault="00811DD5" w:rsidP="00B36287">
      <w:pPr>
        <w:pStyle w:val="a3"/>
        <w:numPr>
          <w:ilvl w:val="2"/>
          <w:numId w:val="27"/>
        </w:numPr>
        <w:tabs>
          <w:tab w:val="left" w:pos="567"/>
          <w:tab w:val="left" w:pos="851"/>
        </w:tabs>
        <w:spacing w:after="0"/>
        <w:ind w:left="0" w:firstLine="0"/>
        <w:jc w:val="both"/>
        <w:rPr>
          <w:rFonts w:ascii="Times New Roman" w:hAnsi="Times New Roman"/>
          <w:sz w:val="24"/>
          <w:szCs w:val="24"/>
        </w:rPr>
      </w:pPr>
      <w:r w:rsidRPr="00F34266">
        <w:rPr>
          <w:rFonts w:ascii="Times New Roman" w:hAnsi="Times New Roman"/>
          <w:sz w:val="24"/>
          <w:szCs w:val="24"/>
        </w:rPr>
        <w:t xml:space="preserve">Электрооборудование буровой установки должно быть во </w:t>
      </w:r>
      <w:proofErr w:type="spellStart"/>
      <w:r w:rsidRPr="00F34266">
        <w:rPr>
          <w:rFonts w:ascii="Times New Roman" w:hAnsi="Times New Roman"/>
          <w:sz w:val="24"/>
          <w:szCs w:val="24"/>
        </w:rPr>
        <w:t>взрывозвщищенном</w:t>
      </w:r>
      <w:proofErr w:type="spellEnd"/>
      <w:r w:rsidRPr="00F34266">
        <w:rPr>
          <w:rFonts w:ascii="Times New Roman" w:hAnsi="Times New Roman"/>
          <w:sz w:val="24"/>
          <w:szCs w:val="24"/>
        </w:rPr>
        <w:t xml:space="preserve"> исполнении, отвечающее классу взрывоопасности, зоны установки и требованиям «ПУЭ». Электрооборудование должно соответствовать требованиям </w:t>
      </w:r>
      <w:proofErr w:type="spellStart"/>
      <w:r w:rsidRPr="00F34266">
        <w:rPr>
          <w:rFonts w:ascii="Times New Roman" w:hAnsi="Times New Roman"/>
          <w:sz w:val="24"/>
          <w:szCs w:val="24"/>
        </w:rPr>
        <w:t>энергоэфективности</w:t>
      </w:r>
      <w:proofErr w:type="spellEnd"/>
      <w:r w:rsidRPr="00F34266">
        <w:rPr>
          <w:rFonts w:ascii="Times New Roman" w:hAnsi="Times New Roman"/>
          <w:sz w:val="24"/>
          <w:szCs w:val="24"/>
        </w:rPr>
        <w:t xml:space="preserve"> в соответствии с требованием Федерального закона от 23.11.2009 №261-ФЗ. Электрооборудование взрывозащищенного исполнения должно иметь свидетельство Российской специализированной организации проводившей испытания на </w:t>
      </w:r>
      <w:r w:rsidRPr="00CA0067">
        <w:rPr>
          <w:rFonts w:ascii="Times New Roman" w:hAnsi="Times New Roman"/>
          <w:sz w:val="24"/>
          <w:szCs w:val="24"/>
        </w:rPr>
        <w:t>взрывозащищенность и разрешение Госгортехнадзора России на его применение. На все электрооборудование и электротехнические изделия должны быть Сертификаты соответствия Госстандарта РФ, паспорта, инструкции по монтажу, наладке и эксплуатации.</w:t>
      </w:r>
    </w:p>
    <w:p w:rsidR="00811DD5" w:rsidRPr="00CA0067" w:rsidRDefault="00811DD5" w:rsidP="00B36287">
      <w:pPr>
        <w:pStyle w:val="a3"/>
        <w:numPr>
          <w:ilvl w:val="2"/>
          <w:numId w:val="27"/>
        </w:numPr>
        <w:tabs>
          <w:tab w:val="left" w:pos="567"/>
          <w:tab w:val="left" w:pos="851"/>
        </w:tabs>
        <w:spacing w:before="40" w:after="0"/>
        <w:ind w:left="0" w:firstLine="0"/>
        <w:contextualSpacing w:val="0"/>
        <w:jc w:val="both"/>
        <w:rPr>
          <w:rFonts w:ascii="Times New Roman" w:hAnsi="Times New Roman"/>
          <w:sz w:val="24"/>
          <w:szCs w:val="24"/>
        </w:rPr>
      </w:pPr>
      <w:r w:rsidRPr="00CA0067">
        <w:rPr>
          <w:rFonts w:ascii="Times New Roman" w:hAnsi="Times New Roman"/>
          <w:sz w:val="24"/>
          <w:szCs w:val="24"/>
        </w:rPr>
        <w:t>Электроснабжение буровой установки осуществляется</w:t>
      </w:r>
      <w:r w:rsidR="00CA0067">
        <w:rPr>
          <w:rFonts w:ascii="Times New Roman" w:hAnsi="Times New Roman"/>
          <w:sz w:val="24"/>
          <w:szCs w:val="24"/>
        </w:rPr>
        <w:t>:</w:t>
      </w:r>
    </w:p>
    <w:p w:rsidR="00811DD5" w:rsidRPr="00CA0067" w:rsidRDefault="00811DD5"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CA0067">
        <w:rPr>
          <w:rFonts w:ascii="Times New Roman" w:hAnsi="Times New Roman"/>
          <w:sz w:val="24"/>
          <w:szCs w:val="24"/>
        </w:rPr>
        <w:t>в электрифицированных районах от промышленной сети напряжением 6</w:t>
      </w:r>
      <w:r w:rsidR="005D0BE6" w:rsidRPr="00CA0067">
        <w:rPr>
          <w:rFonts w:ascii="Times New Roman" w:hAnsi="Times New Roman"/>
          <w:sz w:val="24"/>
          <w:szCs w:val="24"/>
        </w:rPr>
        <w:t xml:space="preserve">,3 </w:t>
      </w:r>
      <w:r w:rsidRPr="00CA0067">
        <w:rPr>
          <w:rFonts w:ascii="Times New Roman" w:hAnsi="Times New Roman"/>
          <w:sz w:val="24"/>
          <w:szCs w:val="24"/>
        </w:rPr>
        <w:t>кВ, частотой 50Гц.</w:t>
      </w:r>
    </w:p>
    <w:p w:rsidR="00811DD5" w:rsidRPr="00CA0067" w:rsidRDefault="00811DD5"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CA0067">
        <w:rPr>
          <w:rFonts w:ascii="Times New Roman" w:hAnsi="Times New Roman"/>
          <w:sz w:val="24"/>
          <w:szCs w:val="24"/>
        </w:rPr>
        <w:t xml:space="preserve">в не электрифицированных районах от автономной электростанции мощностью </w:t>
      </w:r>
      <w:r w:rsidR="009D5D9D">
        <w:rPr>
          <w:rFonts w:ascii="Times New Roman" w:hAnsi="Times New Roman"/>
          <w:sz w:val="24"/>
          <w:szCs w:val="24"/>
        </w:rPr>
        <w:t>3</w:t>
      </w:r>
      <w:r w:rsidRPr="00CA0067">
        <w:rPr>
          <w:rFonts w:ascii="Times New Roman" w:hAnsi="Times New Roman"/>
          <w:sz w:val="24"/>
          <w:szCs w:val="24"/>
        </w:rPr>
        <w:t>000</w:t>
      </w:r>
      <w:r w:rsidR="009D5D9D">
        <w:rPr>
          <w:rFonts w:ascii="Times New Roman" w:hAnsi="Times New Roman"/>
          <w:sz w:val="24"/>
          <w:szCs w:val="24"/>
        </w:rPr>
        <w:t xml:space="preserve"> </w:t>
      </w:r>
      <w:proofErr w:type="spellStart"/>
      <w:r w:rsidRPr="00CA0067">
        <w:rPr>
          <w:rFonts w:ascii="Times New Roman" w:hAnsi="Times New Roman"/>
          <w:sz w:val="24"/>
          <w:szCs w:val="24"/>
        </w:rPr>
        <w:t>кВА</w:t>
      </w:r>
      <w:proofErr w:type="spellEnd"/>
      <w:r w:rsidRPr="00CA0067">
        <w:rPr>
          <w:rFonts w:ascii="Times New Roman" w:hAnsi="Times New Roman"/>
          <w:sz w:val="24"/>
          <w:szCs w:val="24"/>
        </w:rPr>
        <w:t xml:space="preserve"> (мощность электростанции рассчитать с учетом мощности потребляемой </w:t>
      </w:r>
      <w:r w:rsidR="00617014">
        <w:rPr>
          <w:rFonts w:ascii="Times New Roman" w:hAnsi="Times New Roman"/>
          <w:sz w:val="24"/>
          <w:szCs w:val="24"/>
        </w:rPr>
        <w:t xml:space="preserve">мобильной буровой установкой, </w:t>
      </w:r>
      <w:r w:rsidRPr="00CA0067">
        <w:rPr>
          <w:rFonts w:ascii="Times New Roman" w:hAnsi="Times New Roman"/>
          <w:sz w:val="24"/>
          <w:szCs w:val="24"/>
        </w:rPr>
        <w:t xml:space="preserve">силовым верхним приводом и нагрузки жилого городка), напряжением 6,3 кВ, частотой 50Гц, </w:t>
      </w:r>
      <w:r w:rsidRPr="00BF30B2">
        <w:rPr>
          <w:rFonts w:ascii="Times New Roman" w:hAnsi="Times New Roman"/>
          <w:sz w:val="24"/>
          <w:szCs w:val="24"/>
        </w:rPr>
        <w:t>cosᶲ</w:t>
      </w:r>
      <w:r w:rsidRPr="00CA0067">
        <w:rPr>
          <w:rFonts w:ascii="Times New Roman" w:hAnsi="Times New Roman"/>
          <w:sz w:val="24"/>
          <w:szCs w:val="24"/>
        </w:rPr>
        <w:t>-0,8, без использования дополнительного оборудования.</w:t>
      </w:r>
    </w:p>
    <w:p w:rsidR="00811DD5" w:rsidRPr="00CA0067" w:rsidRDefault="00811DD5"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CA0067">
        <w:rPr>
          <w:rFonts w:ascii="Times New Roman" w:hAnsi="Times New Roman"/>
          <w:sz w:val="24"/>
          <w:szCs w:val="24"/>
        </w:rPr>
        <w:t>при отключении электроэнергии от резервного источника питания - ДГУ мощностью не менее 400кВт, 400В, 50Гц</w:t>
      </w:r>
    </w:p>
    <w:p w:rsidR="00811DD5" w:rsidRPr="00BF30B2" w:rsidRDefault="00811DD5" w:rsidP="00B36287">
      <w:pPr>
        <w:pStyle w:val="a3"/>
        <w:numPr>
          <w:ilvl w:val="2"/>
          <w:numId w:val="27"/>
        </w:numPr>
        <w:tabs>
          <w:tab w:val="left" w:pos="567"/>
          <w:tab w:val="left" w:pos="851"/>
        </w:tabs>
        <w:spacing w:before="120" w:after="0"/>
        <w:ind w:left="0" w:firstLine="0"/>
        <w:contextualSpacing w:val="0"/>
        <w:jc w:val="both"/>
        <w:rPr>
          <w:rFonts w:ascii="Times New Roman" w:hAnsi="Times New Roman"/>
          <w:i/>
          <w:sz w:val="24"/>
          <w:szCs w:val="24"/>
        </w:rPr>
      </w:pPr>
      <w:r w:rsidRPr="00BF30B2">
        <w:rPr>
          <w:rFonts w:ascii="Times New Roman" w:hAnsi="Times New Roman"/>
          <w:i/>
          <w:sz w:val="24"/>
          <w:szCs w:val="24"/>
        </w:rPr>
        <w:t>Электрооборудование общего электроснабжения</w:t>
      </w:r>
      <w:r w:rsidR="00BF30B2">
        <w:rPr>
          <w:rFonts w:ascii="Times New Roman" w:hAnsi="Times New Roman"/>
          <w:i/>
          <w:sz w:val="24"/>
          <w:szCs w:val="24"/>
        </w:rPr>
        <w:t>:</w:t>
      </w:r>
    </w:p>
    <w:p w:rsidR="00811DD5" w:rsidRPr="00CA0067" w:rsidRDefault="00811DD5" w:rsidP="00B36287">
      <w:pPr>
        <w:pStyle w:val="a3"/>
        <w:numPr>
          <w:ilvl w:val="3"/>
          <w:numId w:val="28"/>
        </w:numPr>
        <w:tabs>
          <w:tab w:val="left" w:pos="1134"/>
        </w:tabs>
        <w:spacing w:before="40" w:after="0"/>
        <w:ind w:left="0" w:firstLine="0"/>
        <w:contextualSpacing w:val="0"/>
        <w:jc w:val="both"/>
        <w:rPr>
          <w:rFonts w:ascii="Times New Roman" w:hAnsi="Times New Roman"/>
          <w:sz w:val="24"/>
          <w:szCs w:val="24"/>
        </w:rPr>
      </w:pPr>
      <w:r w:rsidRPr="00CA0067">
        <w:rPr>
          <w:rFonts w:ascii="Times New Roman" w:hAnsi="Times New Roman"/>
          <w:sz w:val="24"/>
          <w:szCs w:val="24"/>
        </w:rPr>
        <w:t>Распределение электроэнергии напряжением 6/6,3</w:t>
      </w:r>
      <w:proofErr w:type="gramStart"/>
      <w:r w:rsidRPr="00CA0067">
        <w:rPr>
          <w:rFonts w:ascii="Times New Roman" w:hAnsi="Times New Roman"/>
          <w:sz w:val="24"/>
          <w:szCs w:val="24"/>
        </w:rPr>
        <w:t>В</w:t>
      </w:r>
      <w:proofErr w:type="gramEnd"/>
      <w:r w:rsidRPr="00CA0067">
        <w:rPr>
          <w:rFonts w:ascii="Times New Roman" w:hAnsi="Times New Roman"/>
          <w:sz w:val="24"/>
          <w:szCs w:val="24"/>
        </w:rPr>
        <w:t>, в пределах площадки, выполнить с помощью комплектных распределительных устройств 6/6,3кВ (</w:t>
      </w:r>
      <w:r w:rsidRPr="00BF30B2">
        <w:rPr>
          <w:iCs/>
        </w:rPr>
        <w:t>КРУ-1, КРУ-</w:t>
      </w:r>
      <w:r w:rsidR="007467A9" w:rsidRPr="00BF30B2">
        <w:rPr>
          <w:iCs/>
        </w:rPr>
        <w:t>2</w:t>
      </w:r>
      <w:r w:rsidRPr="00BF30B2">
        <w:rPr>
          <w:iCs/>
        </w:rPr>
        <w:t>)</w:t>
      </w:r>
      <w:r w:rsidRPr="00CA0067">
        <w:rPr>
          <w:rFonts w:ascii="Times New Roman" w:hAnsi="Times New Roman"/>
          <w:sz w:val="24"/>
          <w:szCs w:val="24"/>
        </w:rPr>
        <w:t xml:space="preserve"> с вакуумными выключателями, ОПН и микропроцессорными терминалами релейных защит и управления.</w:t>
      </w:r>
    </w:p>
    <w:p w:rsidR="00811DD5" w:rsidRPr="00CA0067" w:rsidRDefault="00811DD5" w:rsidP="00B36287">
      <w:pPr>
        <w:pStyle w:val="a3"/>
        <w:numPr>
          <w:ilvl w:val="3"/>
          <w:numId w:val="28"/>
        </w:numPr>
        <w:tabs>
          <w:tab w:val="left" w:pos="1134"/>
        </w:tabs>
        <w:spacing w:before="40" w:after="0"/>
        <w:ind w:left="0" w:firstLine="0"/>
        <w:contextualSpacing w:val="0"/>
        <w:jc w:val="both"/>
        <w:rPr>
          <w:rFonts w:ascii="Times New Roman" w:hAnsi="Times New Roman"/>
          <w:sz w:val="24"/>
          <w:szCs w:val="24"/>
        </w:rPr>
      </w:pPr>
      <w:proofErr w:type="gramStart"/>
      <w:r w:rsidRPr="00CA0067">
        <w:rPr>
          <w:rFonts w:ascii="Times New Roman" w:hAnsi="Times New Roman"/>
          <w:sz w:val="24"/>
          <w:szCs w:val="24"/>
        </w:rPr>
        <w:t>КРУ-1 (с узлом коммерческого учета потребления активной и реактивной энергии.</w:t>
      </w:r>
      <w:proofErr w:type="gramEnd"/>
    </w:p>
    <w:p w:rsidR="00811DD5" w:rsidRPr="00CA0067" w:rsidRDefault="00811DD5" w:rsidP="00B36287">
      <w:pPr>
        <w:pStyle w:val="a3"/>
        <w:numPr>
          <w:ilvl w:val="3"/>
          <w:numId w:val="28"/>
        </w:numPr>
        <w:tabs>
          <w:tab w:val="left" w:pos="1134"/>
        </w:tabs>
        <w:spacing w:before="40" w:after="0"/>
        <w:ind w:left="0" w:firstLine="0"/>
        <w:contextualSpacing w:val="0"/>
        <w:jc w:val="both"/>
        <w:rPr>
          <w:rFonts w:ascii="Times New Roman" w:hAnsi="Times New Roman"/>
          <w:sz w:val="24"/>
          <w:szCs w:val="24"/>
        </w:rPr>
      </w:pPr>
      <w:r w:rsidRPr="00CA0067">
        <w:rPr>
          <w:rFonts w:ascii="Times New Roman" w:hAnsi="Times New Roman"/>
          <w:sz w:val="24"/>
          <w:szCs w:val="24"/>
        </w:rPr>
        <w:t>Количество ячеек в КРУ определяется проектом. В составе КРУ</w:t>
      </w:r>
      <w:r w:rsidR="005D0BE6" w:rsidRPr="00CA0067">
        <w:rPr>
          <w:rFonts w:ascii="Times New Roman" w:hAnsi="Times New Roman"/>
          <w:sz w:val="24"/>
          <w:szCs w:val="24"/>
        </w:rPr>
        <w:t>-</w:t>
      </w:r>
      <w:r w:rsidRPr="00CA0067">
        <w:rPr>
          <w:rFonts w:ascii="Times New Roman" w:hAnsi="Times New Roman"/>
          <w:sz w:val="24"/>
          <w:szCs w:val="24"/>
        </w:rPr>
        <w:t>2 предусмотреть ячейку для подключения преобразовательного трансформатора 1</w:t>
      </w:r>
      <w:r w:rsidR="007467A9">
        <w:rPr>
          <w:rFonts w:ascii="Times New Roman" w:hAnsi="Times New Roman"/>
          <w:sz w:val="24"/>
          <w:szCs w:val="24"/>
        </w:rPr>
        <w:t>00</w:t>
      </w:r>
      <w:r w:rsidRPr="00CA0067">
        <w:rPr>
          <w:rFonts w:ascii="Times New Roman" w:hAnsi="Times New Roman"/>
          <w:sz w:val="24"/>
          <w:szCs w:val="24"/>
        </w:rPr>
        <w:t>0кВА; 6</w:t>
      </w:r>
      <w:r w:rsidR="009D44EA" w:rsidRPr="00CA0067">
        <w:rPr>
          <w:rFonts w:ascii="Times New Roman" w:hAnsi="Times New Roman"/>
          <w:sz w:val="24"/>
          <w:szCs w:val="24"/>
        </w:rPr>
        <w:t>,3</w:t>
      </w:r>
      <w:r w:rsidRPr="00CA0067">
        <w:rPr>
          <w:rFonts w:ascii="Times New Roman" w:hAnsi="Times New Roman"/>
          <w:sz w:val="24"/>
          <w:szCs w:val="24"/>
        </w:rPr>
        <w:t>/0,6кВ для СВП</w:t>
      </w:r>
      <w:r w:rsidR="009D44EA" w:rsidRPr="00CA0067">
        <w:rPr>
          <w:rFonts w:ascii="Times New Roman" w:hAnsi="Times New Roman"/>
          <w:sz w:val="24"/>
          <w:szCs w:val="24"/>
        </w:rPr>
        <w:t xml:space="preserve"> (системы верхнего привода)</w:t>
      </w:r>
      <w:r w:rsidRPr="00CA0067">
        <w:rPr>
          <w:rFonts w:ascii="Times New Roman" w:hAnsi="Times New Roman"/>
          <w:sz w:val="24"/>
          <w:szCs w:val="24"/>
        </w:rPr>
        <w:t>.</w:t>
      </w:r>
    </w:p>
    <w:p w:rsidR="00811DD5" w:rsidRPr="00CA0067" w:rsidRDefault="00811DD5" w:rsidP="00B36287">
      <w:pPr>
        <w:pStyle w:val="a3"/>
        <w:numPr>
          <w:ilvl w:val="3"/>
          <w:numId w:val="28"/>
        </w:numPr>
        <w:tabs>
          <w:tab w:val="left" w:pos="1134"/>
        </w:tabs>
        <w:spacing w:before="40" w:after="0"/>
        <w:ind w:left="0" w:firstLine="0"/>
        <w:contextualSpacing w:val="0"/>
        <w:jc w:val="both"/>
        <w:rPr>
          <w:rFonts w:ascii="Times New Roman" w:hAnsi="Times New Roman"/>
          <w:sz w:val="24"/>
          <w:szCs w:val="24"/>
        </w:rPr>
      </w:pPr>
      <w:r w:rsidRPr="00CA0067">
        <w:rPr>
          <w:rFonts w:ascii="Times New Roman" w:hAnsi="Times New Roman"/>
          <w:sz w:val="24"/>
          <w:szCs w:val="24"/>
        </w:rPr>
        <w:t xml:space="preserve">Обеспечить возможность передачи электроэнергии от КРУ-1 до КРУ-2 </w:t>
      </w:r>
      <w:r w:rsidR="007467A9">
        <w:rPr>
          <w:rFonts w:ascii="Times New Roman" w:hAnsi="Times New Roman"/>
          <w:sz w:val="24"/>
          <w:szCs w:val="24"/>
        </w:rPr>
        <w:t>по кабельной линии 6,3кВ</w:t>
      </w:r>
      <w:r w:rsidRPr="00CA0067">
        <w:rPr>
          <w:rFonts w:ascii="Times New Roman" w:hAnsi="Times New Roman"/>
          <w:sz w:val="24"/>
          <w:szCs w:val="24"/>
        </w:rPr>
        <w:t xml:space="preserve"> (КРУ-1 должно иметь воздушный </w:t>
      </w:r>
      <w:r w:rsidR="007467A9">
        <w:rPr>
          <w:rFonts w:ascii="Times New Roman" w:hAnsi="Times New Roman"/>
          <w:sz w:val="24"/>
          <w:szCs w:val="24"/>
        </w:rPr>
        <w:t xml:space="preserve">и </w:t>
      </w:r>
      <w:r w:rsidRPr="00CA0067">
        <w:rPr>
          <w:rFonts w:ascii="Times New Roman" w:hAnsi="Times New Roman"/>
          <w:sz w:val="24"/>
          <w:szCs w:val="24"/>
        </w:rPr>
        <w:t xml:space="preserve">кабельный </w:t>
      </w:r>
      <w:r w:rsidR="007467A9" w:rsidRPr="00CA0067">
        <w:rPr>
          <w:rFonts w:ascii="Times New Roman" w:hAnsi="Times New Roman"/>
          <w:sz w:val="24"/>
          <w:szCs w:val="24"/>
        </w:rPr>
        <w:t>ввод</w:t>
      </w:r>
      <w:r w:rsidR="007467A9">
        <w:rPr>
          <w:rFonts w:ascii="Times New Roman" w:hAnsi="Times New Roman"/>
          <w:sz w:val="24"/>
          <w:szCs w:val="24"/>
        </w:rPr>
        <w:t>а</w:t>
      </w:r>
      <w:r w:rsidR="007467A9" w:rsidRPr="00CA0067">
        <w:rPr>
          <w:rFonts w:ascii="Times New Roman" w:hAnsi="Times New Roman"/>
          <w:sz w:val="24"/>
          <w:szCs w:val="24"/>
        </w:rPr>
        <w:t xml:space="preserve"> </w:t>
      </w:r>
      <w:r w:rsidRPr="00CA0067">
        <w:rPr>
          <w:rFonts w:ascii="Times New Roman" w:hAnsi="Times New Roman"/>
          <w:sz w:val="24"/>
          <w:szCs w:val="24"/>
        </w:rPr>
        <w:t xml:space="preserve">и </w:t>
      </w:r>
      <w:r w:rsidR="007467A9">
        <w:rPr>
          <w:rFonts w:ascii="Times New Roman" w:hAnsi="Times New Roman"/>
          <w:sz w:val="24"/>
          <w:szCs w:val="24"/>
        </w:rPr>
        <w:t>кабельный</w:t>
      </w:r>
      <w:r w:rsidRPr="00CA0067">
        <w:rPr>
          <w:rFonts w:ascii="Times New Roman" w:hAnsi="Times New Roman"/>
          <w:sz w:val="24"/>
          <w:szCs w:val="24"/>
        </w:rPr>
        <w:t xml:space="preserve"> </w:t>
      </w:r>
      <w:r w:rsidRPr="00CA0067">
        <w:rPr>
          <w:rFonts w:ascii="Times New Roman" w:hAnsi="Times New Roman"/>
          <w:sz w:val="24"/>
          <w:szCs w:val="24"/>
        </w:rPr>
        <w:lastRenderedPageBreak/>
        <w:t xml:space="preserve">выход, КРУ-2 кабельный </w:t>
      </w:r>
      <w:r w:rsidR="007467A9">
        <w:rPr>
          <w:rFonts w:ascii="Times New Roman" w:hAnsi="Times New Roman"/>
          <w:sz w:val="24"/>
          <w:szCs w:val="24"/>
        </w:rPr>
        <w:t xml:space="preserve"> </w:t>
      </w:r>
      <w:r w:rsidRPr="00CA0067">
        <w:rPr>
          <w:rFonts w:ascii="Times New Roman" w:hAnsi="Times New Roman"/>
          <w:sz w:val="24"/>
          <w:szCs w:val="24"/>
        </w:rPr>
        <w:t xml:space="preserve">ввод). Высоковольтный </w:t>
      </w:r>
      <w:r w:rsidR="00034402" w:rsidRPr="00034402">
        <w:rPr>
          <w:rFonts w:ascii="Times New Roman" w:hAnsi="Times New Roman"/>
          <w:sz w:val="24"/>
          <w:szCs w:val="24"/>
        </w:rPr>
        <w:t>кабель,</w:t>
      </w:r>
      <w:r w:rsidR="007467A9">
        <w:rPr>
          <w:rFonts w:ascii="Times New Roman" w:hAnsi="Times New Roman"/>
          <w:sz w:val="24"/>
          <w:szCs w:val="24"/>
        </w:rPr>
        <w:t xml:space="preserve"> подвесной трос</w:t>
      </w:r>
      <w:r w:rsidR="00034402" w:rsidRPr="00034402">
        <w:rPr>
          <w:rFonts w:ascii="Times New Roman" w:hAnsi="Times New Roman"/>
          <w:sz w:val="24"/>
          <w:szCs w:val="24"/>
        </w:rPr>
        <w:t xml:space="preserve"> </w:t>
      </w:r>
      <w:r w:rsidR="00034402" w:rsidRPr="00BF30B2">
        <w:rPr>
          <w:rFonts w:ascii="Times New Roman" w:hAnsi="Times New Roman"/>
          <w:sz w:val="24"/>
          <w:szCs w:val="24"/>
        </w:rPr>
        <w:t>длиной 200метров</w:t>
      </w:r>
      <w:r w:rsidR="007467A9">
        <w:rPr>
          <w:rFonts w:ascii="Times New Roman" w:hAnsi="Times New Roman"/>
          <w:sz w:val="24"/>
          <w:szCs w:val="24"/>
        </w:rPr>
        <w:t xml:space="preserve"> и стойки опоры под кабель данной длины</w:t>
      </w:r>
      <w:r w:rsidRPr="00CA0067">
        <w:rPr>
          <w:rFonts w:ascii="Times New Roman" w:hAnsi="Times New Roman"/>
          <w:sz w:val="24"/>
          <w:szCs w:val="24"/>
        </w:rPr>
        <w:t xml:space="preserve"> входит в состав поставки.</w:t>
      </w:r>
    </w:p>
    <w:p w:rsidR="00811DD5" w:rsidRPr="00CA0067" w:rsidRDefault="009D44EA" w:rsidP="00B36287">
      <w:pPr>
        <w:pStyle w:val="a3"/>
        <w:numPr>
          <w:ilvl w:val="3"/>
          <w:numId w:val="28"/>
        </w:numPr>
        <w:tabs>
          <w:tab w:val="left" w:pos="1134"/>
        </w:tabs>
        <w:spacing w:before="40" w:after="0"/>
        <w:ind w:left="0" w:firstLine="0"/>
        <w:contextualSpacing w:val="0"/>
        <w:jc w:val="both"/>
        <w:rPr>
          <w:rFonts w:ascii="Times New Roman" w:hAnsi="Times New Roman"/>
          <w:sz w:val="24"/>
          <w:szCs w:val="24"/>
        </w:rPr>
      </w:pPr>
      <w:r w:rsidRPr="00CA0067">
        <w:rPr>
          <w:rFonts w:ascii="Times New Roman" w:hAnsi="Times New Roman"/>
          <w:sz w:val="24"/>
          <w:szCs w:val="24"/>
        </w:rPr>
        <w:t>ФКУ (</w:t>
      </w:r>
      <w:r w:rsidR="00811DD5" w:rsidRPr="00CA0067">
        <w:rPr>
          <w:rFonts w:ascii="Times New Roman" w:hAnsi="Times New Roman"/>
          <w:sz w:val="24"/>
          <w:szCs w:val="24"/>
        </w:rPr>
        <w:t>Фильтра — компенсирующее устройство</w:t>
      </w:r>
      <w:r w:rsidRPr="00CA0067">
        <w:rPr>
          <w:rFonts w:ascii="Times New Roman" w:hAnsi="Times New Roman"/>
          <w:sz w:val="24"/>
          <w:szCs w:val="24"/>
        </w:rPr>
        <w:t>).</w:t>
      </w:r>
    </w:p>
    <w:p w:rsidR="00811DD5" w:rsidRPr="008842C9" w:rsidRDefault="00811DD5" w:rsidP="00B36287">
      <w:pPr>
        <w:pStyle w:val="a3"/>
        <w:numPr>
          <w:ilvl w:val="3"/>
          <w:numId w:val="28"/>
        </w:numPr>
        <w:tabs>
          <w:tab w:val="left" w:pos="1134"/>
        </w:tabs>
        <w:spacing w:before="40" w:after="0"/>
        <w:ind w:left="0" w:firstLine="0"/>
        <w:contextualSpacing w:val="0"/>
        <w:jc w:val="both"/>
        <w:rPr>
          <w:rFonts w:ascii="Times New Roman" w:hAnsi="Times New Roman"/>
          <w:sz w:val="24"/>
          <w:szCs w:val="24"/>
        </w:rPr>
      </w:pPr>
      <w:r w:rsidRPr="00CA0067">
        <w:rPr>
          <w:rFonts w:ascii="Times New Roman" w:hAnsi="Times New Roman"/>
          <w:sz w:val="24"/>
          <w:szCs w:val="24"/>
        </w:rPr>
        <w:t xml:space="preserve">При работе буровой установки от промышленной сети должен быть обеспечен коэффициент мощности не ниже 0,98 (в точке подключения к сети) и не должны вноситься искажения напряжения в питающую сеть. Мощность фильтра - компенсирующего устройства определить расчетом, но не менее 800кВАр, U=400В. Поддержание заданного коэффициента мощности должно производиться автоматически, во </w:t>
      </w:r>
      <w:r w:rsidRPr="008842C9">
        <w:rPr>
          <w:rFonts w:ascii="Times New Roman" w:hAnsi="Times New Roman"/>
          <w:sz w:val="24"/>
          <w:szCs w:val="24"/>
        </w:rPr>
        <w:t>всех режимах работы буровой установки.</w:t>
      </w:r>
    </w:p>
    <w:p w:rsidR="008842C9" w:rsidRPr="008842C9" w:rsidRDefault="008842C9" w:rsidP="00B36287">
      <w:pPr>
        <w:pStyle w:val="a3"/>
        <w:numPr>
          <w:ilvl w:val="3"/>
          <w:numId w:val="28"/>
        </w:numPr>
        <w:tabs>
          <w:tab w:val="left" w:pos="1134"/>
        </w:tabs>
        <w:spacing w:before="40" w:after="0"/>
        <w:ind w:left="0" w:firstLine="0"/>
        <w:contextualSpacing w:val="0"/>
        <w:jc w:val="both"/>
        <w:rPr>
          <w:rFonts w:ascii="Times New Roman" w:hAnsi="Times New Roman"/>
          <w:sz w:val="24"/>
          <w:szCs w:val="24"/>
        </w:rPr>
      </w:pPr>
      <w:r w:rsidRPr="008842C9">
        <w:rPr>
          <w:rFonts w:ascii="Times New Roman" w:hAnsi="Times New Roman"/>
          <w:sz w:val="24"/>
          <w:szCs w:val="24"/>
        </w:rPr>
        <w:t xml:space="preserve">В НКУ-0,4кВ должна быть интегрирована система контроля, анализа и передачи данных в ПЛК по протоколу </w:t>
      </w:r>
      <w:proofErr w:type="spellStart"/>
      <w:r w:rsidRPr="008842C9">
        <w:rPr>
          <w:rFonts w:ascii="Times New Roman" w:hAnsi="Times New Roman"/>
          <w:sz w:val="24"/>
          <w:szCs w:val="24"/>
        </w:rPr>
        <w:t>Modbus</w:t>
      </w:r>
      <w:proofErr w:type="spellEnd"/>
      <w:r w:rsidRPr="008842C9">
        <w:rPr>
          <w:rFonts w:ascii="Times New Roman" w:hAnsi="Times New Roman"/>
          <w:sz w:val="24"/>
          <w:szCs w:val="24"/>
        </w:rPr>
        <w:t xml:space="preserve"> TCP/IP с последующей их архивацией следующих параметров сети:</w:t>
      </w:r>
    </w:p>
    <w:p w:rsidR="008842C9" w:rsidRPr="008842C9" w:rsidRDefault="008842C9"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8842C9">
        <w:rPr>
          <w:rFonts w:ascii="Times New Roman" w:hAnsi="Times New Roman"/>
          <w:sz w:val="24"/>
          <w:szCs w:val="24"/>
        </w:rPr>
        <w:t>Действующее значение фазных напряжений</w:t>
      </w:r>
      <w:proofErr w:type="gramStart"/>
      <w:r w:rsidRPr="008842C9">
        <w:rPr>
          <w:rFonts w:ascii="Times New Roman" w:hAnsi="Times New Roman"/>
          <w:sz w:val="24"/>
          <w:szCs w:val="24"/>
        </w:rPr>
        <w:t xml:space="preserve"> А</w:t>
      </w:r>
      <w:proofErr w:type="gramEnd"/>
      <w:r w:rsidRPr="008842C9">
        <w:rPr>
          <w:rFonts w:ascii="Times New Roman" w:hAnsi="Times New Roman"/>
          <w:sz w:val="24"/>
          <w:szCs w:val="24"/>
        </w:rPr>
        <w:t>, В, С;</w:t>
      </w:r>
    </w:p>
    <w:p w:rsidR="008842C9" w:rsidRPr="008842C9" w:rsidRDefault="008842C9"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8842C9">
        <w:rPr>
          <w:rFonts w:ascii="Times New Roman" w:hAnsi="Times New Roman"/>
          <w:sz w:val="24"/>
          <w:szCs w:val="24"/>
        </w:rPr>
        <w:t>Среднее действующее значение фазного напряжения;</w:t>
      </w:r>
    </w:p>
    <w:p w:rsidR="008842C9" w:rsidRPr="008842C9" w:rsidRDefault="008842C9"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8842C9">
        <w:rPr>
          <w:rFonts w:ascii="Times New Roman" w:hAnsi="Times New Roman"/>
          <w:sz w:val="24"/>
          <w:szCs w:val="24"/>
        </w:rPr>
        <w:t>Действующее значение междуфазных напряжений АВ, ВС, СА;</w:t>
      </w:r>
    </w:p>
    <w:p w:rsidR="008842C9" w:rsidRPr="008842C9" w:rsidRDefault="008842C9"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8842C9">
        <w:rPr>
          <w:rFonts w:ascii="Times New Roman" w:hAnsi="Times New Roman"/>
          <w:sz w:val="24"/>
          <w:szCs w:val="24"/>
        </w:rPr>
        <w:t>Среднее действующее значение междуфазного напряжения;</w:t>
      </w:r>
    </w:p>
    <w:p w:rsidR="008842C9" w:rsidRPr="008842C9" w:rsidRDefault="008842C9"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8842C9">
        <w:rPr>
          <w:rFonts w:ascii="Times New Roman" w:hAnsi="Times New Roman"/>
          <w:sz w:val="24"/>
          <w:szCs w:val="24"/>
        </w:rPr>
        <w:t>Действующее значение фазных токов</w:t>
      </w:r>
      <w:proofErr w:type="gramStart"/>
      <w:r w:rsidRPr="008842C9">
        <w:rPr>
          <w:rFonts w:ascii="Times New Roman" w:hAnsi="Times New Roman"/>
          <w:sz w:val="24"/>
          <w:szCs w:val="24"/>
        </w:rPr>
        <w:t xml:space="preserve"> А</w:t>
      </w:r>
      <w:proofErr w:type="gramEnd"/>
      <w:r w:rsidRPr="008842C9">
        <w:rPr>
          <w:rFonts w:ascii="Times New Roman" w:hAnsi="Times New Roman"/>
          <w:sz w:val="24"/>
          <w:szCs w:val="24"/>
        </w:rPr>
        <w:t>, В, С;</w:t>
      </w:r>
    </w:p>
    <w:p w:rsidR="008842C9" w:rsidRPr="008842C9" w:rsidRDefault="008842C9"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8842C9">
        <w:rPr>
          <w:rFonts w:ascii="Times New Roman" w:hAnsi="Times New Roman"/>
          <w:sz w:val="24"/>
          <w:szCs w:val="24"/>
        </w:rPr>
        <w:t>Среднее действующее значение фазного тока;</w:t>
      </w:r>
    </w:p>
    <w:p w:rsidR="008842C9" w:rsidRPr="008842C9" w:rsidRDefault="008842C9"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8842C9">
        <w:rPr>
          <w:rFonts w:ascii="Times New Roman" w:hAnsi="Times New Roman"/>
          <w:sz w:val="24"/>
          <w:szCs w:val="24"/>
        </w:rPr>
        <w:t>Активная мощность фаз нагрузки</w:t>
      </w:r>
      <w:proofErr w:type="gramStart"/>
      <w:r w:rsidRPr="008842C9">
        <w:rPr>
          <w:rFonts w:ascii="Times New Roman" w:hAnsi="Times New Roman"/>
          <w:sz w:val="24"/>
          <w:szCs w:val="24"/>
        </w:rPr>
        <w:t xml:space="preserve"> А</w:t>
      </w:r>
      <w:proofErr w:type="gramEnd"/>
      <w:r w:rsidRPr="008842C9">
        <w:rPr>
          <w:rFonts w:ascii="Times New Roman" w:hAnsi="Times New Roman"/>
          <w:sz w:val="24"/>
          <w:szCs w:val="24"/>
        </w:rPr>
        <w:t>, В, С;</w:t>
      </w:r>
    </w:p>
    <w:p w:rsidR="008842C9" w:rsidRPr="008842C9" w:rsidRDefault="008842C9"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8842C9">
        <w:rPr>
          <w:rFonts w:ascii="Times New Roman" w:hAnsi="Times New Roman"/>
          <w:sz w:val="24"/>
          <w:szCs w:val="24"/>
        </w:rPr>
        <w:t>Суммарная активная мощность;</w:t>
      </w:r>
    </w:p>
    <w:p w:rsidR="008842C9" w:rsidRPr="008842C9" w:rsidRDefault="008842C9"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8842C9">
        <w:rPr>
          <w:rFonts w:ascii="Times New Roman" w:hAnsi="Times New Roman"/>
          <w:sz w:val="24"/>
          <w:szCs w:val="24"/>
        </w:rPr>
        <w:t>Реактивная мощность фаз нагрузки</w:t>
      </w:r>
      <w:proofErr w:type="gramStart"/>
      <w:r w:rsidRPr="008842C9">
        <w:rPr>
          <w:rFonts w:ascii="Times New Roman" w:hAnsi="Times New Roman"/>
          <w:sz w:val="24"/>
          <w:szCs w:val="24"/>
        </w:rPr>
        <w:t xml:space="preserve"> А</w:t>
      </w:r>
      <w:proofErr w:type="gramEnd"/>
      <w:r w:rsidRPr="008842C9">
        <w:rPr>
          <w:rFonts w:ascii="Times New Roman" w:hAnsi="Times New Roman"/>
          <w:sz w:val="24"/>
          <w:szCs w:val="24"/>
        </w:rPr>
        <w:t>, В, С;</w:t>
      </w:r>
    </w:p>
    <w:p w:rsidR="008842C9" w:rsidRPr="008842C9" w:rsidRDefault="008842C9"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8842C9">
        <w:rPr>
          <w:rFonts w:ascii="Times New Roman" w:hAnsi="Times New Roman"/>
          <w:sz w:val="24"/>
          <w:szCs w:val="24"/>
        </w:rPr>
        <w:t>Суммарная реактивная мощность;</w:t>
      </w:r>
    </w:p>
    <w:p w:rsidR="008842C9" w:rsidRPr="008842C9" w:rsidRDefault="008842C9"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8842C9">
        <w:rPr>
          <w:rFonts w:ascii="Times New Roman" w:hAnsi="Times New Roman"/>
          <w:sz w:val="24"/>
          <w:szCs w:val="24"/>
        </w:rPr>
        <w:t>Полная мощность фаз нагрузки</w:t>
      </w:r>
      <w:proofErr w:type="gramStart"/>
      <w:r w:rsidRPr="008842C9">
        <w:rPr>
          <w:rFonts w:ascii="Times New Roman" w:hAnsi="Times New Roman"/>
          <w:sz w:val="24"/>
          <w:szCs w:val="24"/>
        </w:rPr>
        <w:t xml:space="preserve"> А</w:t>
      </w:r>
      <w:proofErr w:type="gramEnd"/>
      <w:r w:rsidRPr="008842C9">
        <w:rPr>
          <w:rFonts w:ascii="Times New Roman" w:hAnsi="Times New Roman"/>
          <w:sz w:val="24"/>
          <w:szCs w:val="24"/>
        </w:rPr>
        <w:t>, В, С;</w:t>
      </w:r>
    </w:p>
    <w:p w:rsidR="008842C9" w:rsidRPr="008842C9" w:rsidRDefault="008842C9"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8842C9">
        <w:rPr>
          <w:rFonts w:ascii="Times New Roman" w:hAnsi="Times New Roman"/>
          <w:sz w:val="24"/>
          <w:szCs w:val="24"/>
        </w:rPr>
        <w:t>Полная мощность фазы нагрузки;</w:t>
      </w:r>
    </w:p>
    <w:p w:rsidR="008842C9" w:rsidRPr="008842C9" w:rsidRDefault="008842C9"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8842C9">
        <w:rPr>
          <w:rFonts w:ascii="Times New Roman" w:hAnsi="Times New Roman"/>
          <w:sz w:val="24"/>
          <w:szCs w:val="24"/>
        </w:rPr>
        <w:t xml:space="preserve">Коэффициент мощности в каждой фазе </w:t>
      </w:r>
      <w:proofErr w:type="spellStart"/>
      <w:r w:rsidRPr="008842C9">
        <w:rPr>
          <w:rFonts w:ascii="Times New Roman" w:hAnsi="Times New Roman"/>
          <w:sz w:val="24"/>
          <w:szCs w:val="24"/>
        </w:rPr>
        <w:t>cos</w:t>
      </w:r>
      <w:proofErr w:type="spellEnd"/>
      <w:proofErr w:type="gramStart"/>
      <w:r w:rsidRPr="008842C9">
        <w:rPr>
          <w:rFonts w:ascii="Times New Roman" w:hAnsi="Times New Roman"/>
          <w:sz w:val="24"/>
          <w:szCs w:val="24"/>
        </w:rPr>
        <w:t xml:space="preserve"> φА</w:t>
      </w:r>
      <w:proofErr w:type="gramEnd"/>
      <w:r w:rsidRPr="008842C9">
        <w:rPr>
          <w:rFonts w:ascii="Times New Roman" w:hAnsi="Times New Roman"/>
          <w:sz w:val="24"/>
          <w:szCs w:val="24"/>
        </w:rPr>
        <w:t xml:space="preserve">, </w:t>
      </w:r>
      <w:proofErr w:type="spellStart"/>
      <w:r w:rsidRPr="008842C9">
        <w:rPr>
          <w:rFonts w:ascii="Times New Roman" w:hAnsi="Times New Roman"/>
          <w:sz w:val="24"/>
          <w:szCs w:val="24"/>
        </w:rPr>
        <w:t>cos</w:t>
      </w:r>
      <w:proofErr w:type="spellEnd"/>
      <w:r w:rsidRPr="008842C9">
        <w:rPr>
          <w:rFonts w:ascii="Times New Roman" w:hAnsi="Times New Roman"/>
          <w:sz w:val="24"/>
          <w:szCs w:val="24"/>
        </w:rPr>
        <w:t xml:space="preserve"> φВ, </w:t>
      </w:r>
      <w:proofErr w:type="spellStart"/>
      <w:r w:rsidRPr="008842C9">
        <w:rPr>
          <w:rFonts w:ascii="Times New Roman" w:hAnsi="Times New Roman"/>
          <w:sz w:val="24"/>
          <w:szCs w:val="24"/>
        </w:rPr>
        <w:t>cos</w:t>
      </w:r>
      <w:proofErr w:type="spellEnd"/>
      <w:r w:rsidRPr="008842C9">
        <w:rPr>
          <w:rFonts w:ascii="Times New Roman" w:hAnsi="Times New Roman"/>
          <w:sz w:val="24"/>
          <w:szCs w:val="24"/>
        </w:rPr>
        <w:t xml:space="preserve"> φС;</w:t>
      </w:r>
    </w:p>
    <w:p w:rsidR="008842C9" w:rsidRPr="008842C9" w:rsidRDefault="008842C9"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8842C9">
        <w:rPr>
          <w:rFonts w:ascii="Times New Roman" w:hAnsi="Times New Roman"/>
          <w:sz w:val="24"/>
          <w:szCs w:val="24"/>
        </w:rPr>
        <w:t xml:space="preserve">Общий коэффициент мощности </w:t>
      </w:r>
      <w:proofErr w:type="spellStart"/>
      <w:r w:rsidRPr="008842C9">
        <w:rPr>
          <w:rFonts w:ascii="Times New Roman" w:hAnsi="Times New Roman"/>
          <w:sz w:val="24"/>
          <w:szCs w:val="24"/>
        </w:rPr>
        <w:t>cos</w:t>
      </w:r>
      <w:proofErr w:type="spellEnd"/>
      <w:r w:rsidRPr="008842C9">
        <w:rPr>
          <w:rFonts w:ascii="Times New Roman" w:hAnsi="Times New Roman"/>
          <w:sz w:val="24"/>
          <w:szCs w:val="24"/>
        </w:rPr>
        <w:t xml:space="preserve"> φ;</w:t>
      </w:r>
    </w:p>
    <w:p w:rsidR="008842C9" w:rsidRPr="008842C9" w:rsidRDefault="008842C9"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8842C9">
        <w:rPr>
          <w:rFonts w:ascii="Times New Roman" w:hAnsi="Times New Roman"/>
          <w:sz w:val="24"/>
          <w:szCs w:val="24"/>
        </w:rPr>
        <w:t>Частота сети.</w:t>
      </w:r>
    </w:p>
    <w:p w:rsidR="008842C9" w:rsidRDefault="008842C9" w:rsidP="00BF30B2">
      <w:pPr>
        <w:pStyle w:val="a3"/>
        <w:tabs>
          <w:tab w:val="left" w:pos="567"/>
          <w:tab w:val="left" w:pos="851"/>
        </w:tabs>
        <w:spacing w:after="0"/>
        <w:ind w:left="0" w:firstLine="284"/>
        <w:contextualSpacing w:val="0"/>
        <w:jc w:val="both"/>
        <w:rPr>
          <w:rFonts w:ascii="Times New Roman" w:hAnsi="Times New Roman"/>
          <w:sz w:val="24"/>
          <w:szCs w:val="24"/>
        </w:rPr>
      </w:pPr>
      <w:r w:rsidRPr="008842C9">
        <w:rPr>
          <w:rFonts w:ascii="Times New Roman" w:hAnsi="Times New Roman"/>
          <w:sz w:val="24"/>
          <w:szCs w:val="24"/>
        </w:rPr>
        <w:t>Эта система должна иметь свидетельство об утверждении типа средств измерений федерального агентства по техническому регулированию и метрологии.</w:t>
      </w:r>
    </w:p>
    <w:p w:rsidR="00811DD5" w:rsidRPr="00BF30B2" w:rsidRDefault="00811DD5" w:rsidP="00B36287">
      <w:pPr>
        <w:pStyle w:val="a3"/>
        <w:numPr>
          <w:ilvl w:val="2"/>
          <w:numId w:val="27"/>
        </w:numPr>
        <w:tabs>
          <w:tab w:val="left" w:pos="567"/>
          <w:tab w:val="left" w:pos="851"/>
        </w:tabs>
        <w:spacing w:before="120" w:after="0"/>
        <w:ind w:left="0" w:firstLine="0"/>
        <w:contextualSpacing w:val="0"/>
        <w:jc w:val="both"/>
        <w:rPr>
          <w:rFonts w:ascii="Times New Roman" w:hAnsi="Times New Roman"/>
          <w:i/>
          <w:sz w:val="24"/>
          <w:szCs w:val="24"/>
        </w:rPr>
      </w:pPr>
      <w:r w:rsidRPr="00BF30B2">
        <w:rPr>
          <w:rFonts w:ascii="Times New Roman" w:hAnsi="Times New Roman"/>
          <w:i/>
          <w:sz w:val="24"/>
          <w:szCs w:val="24"/>
        </w:rPr>
        <w:t>Преобразовательные и силовые трансформаторы</w:t>
      </w:r>
      <w:r w:rsidR="00BF30B2" w:rsidRPr="00BF30B2">
        <w:rPr>
          <w:rFonts w:ascii="Times New Roman" w:hAnsi="Times New Roman"/>
          <w:i/>
          <w:sz w:val="24"/>
          <w:szCs w:val="24"/>
        </w:rPr>
        <w:t>:</w:t>
      </w:r>
    </w:p>
    <w:p w:rsidR="00811DD5" w:rsidRPr="009E2B1F" w:rsidRDefault="00811DD5" w:rsidP="00B36287">
      <w:pPr>
        <w:pStyle w:val="a3"/>
        <w:numPr>
          <w:ilvl w:val="3"/>
          <w:numId w:val="29"/>
        </w:numPr>
        <w:tabs>
          <w:tab w:val="left" w:pos="567"/>
          <w:tab w:val="left" w:pos="1134"/>
        </w:tabs>
        <w:ind w:left="0" w:firstLine="0"/>
        <w:jc w:val="both"/>
        <w:rPr>
          <w:rFonts w:ascii="Times New Roman" w:hAnsi="Times New Roman"/>
          <w:sz w:val="24"/>
          <w:szCs w:val="24"/>
        </w:rPr>
      </w:pPr>
      <w:r w:rsidRPr="00CA0067">
        <w:rPr>
          <w:rFonts w:ascii="Times New Roman" w:hAnsi="Times New Roman"/>
          <w:sz w:val="24"/>
          <w:szCs w:val="24"/>
        </w:rPr>
        <w:t>Для электроприводов буровой лебедки, насосов и ротора применить преобразовательны</w:t>
      </w:r>
      <w:r w:rsidR="007467A9">
        <w:rPr>
          <w:rFonts w:ascii="Times New Roman" w:hAnsi="Times New Roman"/>
          <w:sz w:val="24"/>
          <w:szCs w:val="24"/>
        </w:rPr>
        <w:t>е</w:t>
      </w:r>
      <w:r w:rsidRPr="00CA0067">
        <w:rPr>
          <w:rFonts w:ascii="Times New Roman" w:hAnsi="Times New Roman"/>
          <w:sz w:val="24"/>
          <w:szCs w:val="24"/>
        </w:rPr>
        <w:t>, трех обмот</w:t>
      </w:r>
      <w:r w:rsidR="009D44EA" w:rsidRPr="00CA0067">
        <w:rPr>
          <w:rFonts w:ascii="Times New Roman" w:hAnsi="Times New Roman"/>
          <w:sz w:val="24"/>
          <w:szCs w:val="24"/>
        </w:rPr>
        <w:t>очны</w:t>
      </w:r>
      <w:r w:rsidR="007467A9">
        <w:rPr>
          <w:rFonts w:ascii="Times New Roman" w:hAnsi="Times New Roman"/>
          <w:sz w:val="24"/>
          <w:szCs w:val="24"/>
        </w:rPr>
        <w:t>е</w:t>
      </w:r>
      <w:r w:rsidR="009D44EA" w:rsidRPr="00CA0067">
        <w:rPr>
          <w:rFonts w:ascii="Times New Roman" w:hAnsi="Times New Roman"/>
          <w:sz w:val="24"/>
          <w:szCs w:val="24"/>
        </w:rPr>
        <w:t xml:space="preserve"> трансформатор</w:t>
      </w:r>
      <w:r w:rsidR="007467A9">
        <w:rPr>
          <w:rFonts w:ascii="Times New Roman" w:hAnsi="Times New Roman"/>
          <w:sz w:val="24"/>
          <w:szCs w:val="24"/>
        </w:rPr>
        <w:t>ы</w:t>
      </w:r>
      <w:r w:rsidR="009D44EA" w:rsidRPr="00CA0067">
        <w:rPr>
          <w:rFonts w:ascii="Times New Roman" w:hAnsi="Times New Roman"/>
          <w:sz w:val="24"/>
          <w:szCs w:val="24"/>
        </w:rPr>
        <w:t xml:space="preserve"> типа ТС/</w:t>
      </w:r>
      <w:r w:rsidRPr="00CA0067">
        <w:rPr>
          <w:rFonts w:ascii="Times New Roman" w:hAnsi="Times New Roman"/>
          <w:sz w:val="24"/>
          <w:szCs w:val="24"/>
        </w:rPr>
        <w:t>6,3/0,69кВ</w:t>
      </w:r>
      <w:r w:rsidR="007467A9">
        <w:rPr>
          <w:rFonts w:ascii="Times New Roman" w:hAnsi="Times New Roman"/>
          <w:sz w:val="24"/>
          <w:szCs w:val="24"/>
        </w:rPr>
        <w:t>, мощностью определить проектом</w:t>
      </w:r>
      <w:r w:rsidRPr="00CA0067">
        <w:rPr>
          <w:rFonts w:ascii="Times New Roman" w:hAnsi="Times New Roman"/>
          <w:sz w:val="24"/>
          <w:szCs w:val="24"/>
        </w:rPr>
        <w:t>. Для электроснабжения вспомогательных механизмов буровой установки и других потребителей на площадке, применить силовой трансформа</w:t>
      </w:r>
      <w:r w:rsidR="009D44EA" w:rsidRPr="00CA0067">
        <w:rPr>
          <w:rFonts w:ascii="Times New Roman" w:hAnsi="Times New Roman"/>
          <w:sz w:val="24"/>
          <w:szCs w:val="24"/>
        </w:rPr>
        <w:t>тор ТС-6,3</w:t>
      </w:r>
      <w:r w:rsidRPr="00CA0067">
        <w:rPr>
          <w:rFonts w:ascii="Times New Roman" w:hAnsi="Times New Roman"/>
          <w:sz w:val="24"/>
          <w:szCs w:val="24"/>
        </w:rPr>
        <w:t xml:space="preserve">/0,4кВ, мощностью не менее 1250кВА. </w:t>
      </w:r>
      <w:r w:rsidRPr="009E2B1F">
        <w:rPr>
          <w:rFonts w:ascii="Times New Roman" w:hAnsi="Times New Roman"/>
          <w:sz w:val="24"/>
          <w:szCs w:val="24"/>
        </w:rPr>
        <w:t>Применить приборы контроля температуры обмоток трансформаторов и принудительную вентиляцию отсеков контейнера.</w:t>
      </w:r>
    </w:p>
    <w:p w:rsidR="00811DD5" w:rsidRPr="00CA0067" w:rsidRDefault="00811DD5" w:rsidP="00B36287">
      <w:pPr>
        <w:pStyle w:val="a3"/>
        <w:numPr>
          <w:ilvl w:val="3"/>
          <w:numId w:val="29"/>
        </w:numPr>
        <w:tabs>
          <w:tab w:val="left" w:pos="567"/>
          <w:tab w:val="left" w:pos="1134"/>
        </w:tabs>
        <w:spacing w:before="40" w:after="0"/>
        <w:ind w:left="0" w:firstLine="0"/>
        <w:contextualSpacing w:val="0"/>
        <w:jc w:val="both"/>
        <w:rPr>
          <w:rFonts w:ascii="Times New Roman" w:hAnsi="Times New Roman"/>
          <w:sz w:val="24"/>
          <w:szCs w:val="24"/>
        </w:rPr>
      </w:pPr>
      <w:r w:rsidRPr="00CA0067">
        <w:rPr>
          <w:rFonts w:ascii="Times New Roman" w:hAnsi="Times New Roman"/>
          <w:sz w:val="24"/>
          <w:szCs w:val="24"/>
        </w:rPr>
        <w:t xml:space="preserve">Все электрооборудование общего электроснабжения буровой </w:t>
      </w:r>
      <w:r w:rsidR="009D44EA" w:rsidRPr="00CA0067">
        <w:rPr>
          <w:rFonts w:ascii="Times New Roman" w:hAnsi="Times New Roman"/>
          <w:sz w:val="24"/>
          <w:szCs w:val="24"/>
        </w:rPr>
        <w:t xml:space="preserve">установки </w:t>
      </w:r>
      <w:r w:rsidRPr="00CA0067">
        <w:rPr>
          <w:rFonts w:ascii="Times New Roman" w:hAnsi="Times New Roman"/>
          <w:sz w:val="24"/>
          <w:szCs w:val="24"/>
        </w:rPr>
        <w:t xml:space="preserve"> разместить рационально в контейнерах. Контейнера оборудовать обогревом, вентиляцией, освещением и пожарной сигнализацией</w:t>
      </w:r>
      <w:r w:rsidR="009C4F80" w:rsidRPr="00CA0067">
        <w:rPr>
          <w:rFonts w:ascii="Times New Roman" w:hAnsi="Times New Roman"/>
          <w:sz w:val="24"/>
          <w:szCs w:val="24"/>
        </w:rPr>
        <w:t xml:space="preserve">, </w:t>
      </w:r>
      <w:r w:rsidR="00D93090" w:rsidRPr="00CA0067">
        <w:rPr>
          <w:rFonts w:ascii="Times New Roman" w:hAnsi="Times New Roman"/>
          <w:sz w:val="24"/>
          <w:szCs w:val="24"/>
        </w:rPr>
        <w:t>с выходом звуковой и световой сигнализацией на улицу</w:t>
      </w:r>
      <w:r w:rsidRPr="00CA0067">
        <w:rPr>
          <w:rFonts w:ascii="Times New Roman" w:hAnsi="Times New Roman"/>
          <w:sz w:val="24"/>
          <w:szCs w:val="24"/>
        </w:rPr>
        <w:t>. Также в контейнерах установить автоматические выключатели для защиты трансформаторов от внешних коротких замыканий и возможности снятия напряжения 0,4кВ,  0,6кВ, 0,69кВ. Подключение отходящих кабелей 0,4-0,6-0,69кВ выполнить с помощью шинных выводов.</w:t>
      </w:r>
    </w:p>
    <w:p w:rsidR="005D0BE6" w:rsidRPr="00CA0067" w:rsidRDefault="005D0BE6" w:rsidP="00B36287">
      <w:pPr>
        <w:pStyle w:val="a3"/>
        <w:numPr>
          <w:ilvl w:val="3"/>
          <w:numId w:val="29"/>
        </w:numPr>
        <w:tabs>
          <w:tab w:val="left" w:pos="567"/>
          <w:tab w:val="left" w:pos="1134"/>
        </w:tabs>
        <w:spacing w:before="40" w:after="0"/>
        <w:ind w:left="0" w:firstLine="0"/>
        <w:contextualSpacing w:val="0"/>
        <w:jc w:val="both"/>
        <w:rPr>
          <w:rFonts w:ascii="Times New Roman" w:hAnsi="Times New Roman"/>
          <w:sz w:val="24"/>
          <w:szCs w:val="24"/>
        </w:rPr>
      </w:pPr>
      <w:r w:rsidRPr="00CA0067">
        <w:rPr>
          <w:rFonts w:ascii="Times New Roman" w:hAnsi="Times New Roman"/>
          <w:sz w:val="24"/>
          <w:szCs w:val="24"/>
        </w:rPr>
        <w:lastRenderedPageBreak/>
        <w:t xml:space="preserve">Шкафы управления насосными агрегатами и </w:t>
      </w:r>
      <w:proofErr w:type="spellStart"/>
      <w:r w:rsidRPr="00CA0067">
        <w:rPr>
          <w:rFonts w:ascii="Times New Roman" w:hAnsi="Times New Roman"/>
          <w:sz w:val="24"/>
          <w:szCs w:val="24"/>
        </w:rPr>
        <w:t>перемешивателями</w:t>
      </w:r>
      <w:proofErr w:type="spellEnd"/>
      <w:r w:rsidRPr="00CA0067">
        <w:rPr>
          <w:rFonts w:ascii="Times New Roman" w:hAnsi="Times New Roman"/>
          <w:sz w:val="24"/>
          <w:szCs w:val="24"/>
        </w:rPr>
        <w:t xml:space="preserve"> должны быть изготовлены с функцией визуализации параметров работы насосных агрегатов в виде цифрового табло с конфигурацией по току, напряжению и мощности</w:t>
      </w:r>
      <w:r w:rsidR="009D44EA" w:rsidRPr="00CA0067">
        <w:rPr>
          <w:rFonts w:ascii="Times New Roman" w:hAnsi="Times New Roman"/>
          <w:sz w:val="24"/>
          <w:szCs w:val="24"/>
        </w:rPr>
        <w:t xml:space="preserve"> (цифровое табло устанавливается на внешнюю стенку/дверь шкафа управления на каждый насосный агрегат.)</w:t>
      </w:r>
      <w:r w:rsidRPr="00CA0067">
        <w:rPr>
          <w:rFonts w:ascii="Times New Roman" w:hAnsi="Times New Roman"/>
          <w:sz w:val="24"/>
          <w:szCs w:val="24"/>
        </w:rPr>
        <w:t>.</w:t>
      </w:r>
    </w:p>
    <w:p w:rsidR="005D0BE6" w:rsidRPr="00CA0067" w:rsidRDefault="005D0BE6" w:rsidP="00B36287">
      <w:pPr>
        <w:pStyle w:val="a3"/>
        <w:numPr>
          <w:ilvl w:val="3"/>
          <w:numId w:val="29"/>
        </w:numPr>
        <w:tabs>
          <w:tab w:val="left" w:pos="567"/>
          <w:tab w:val="left" w:pos="1134"/>
        </w:tabs>
        <w:spacing w:before="40" w:after="0"/>
        <w:ind w:left="0" w:firstLine="0"/>
        <w:contextualSpacing w:val="0"/>
        <w:jc w:val="both"/>
        <w:rPr>
          <w:rFonts w:ascii="Times New Roman" w:hAnsi="Times New Roman"/>
          <w:sz w:val="24"/>
          <w:szCs w:val="24"/>
        </w:rPr>
      </w:pPr>
      <w:r w:rsidRPr="00CA0067">
        <w:rPr>
          <w:rFonts w:ascii="Times New Roman" w:hAnsi="Times New Roman"/>
          <w:sz w:val="24"/>
          <w:szCs w:val="24"/>
        </w:rPr>
        <w:t>Шкафы управления должны быть укомплектованы силовыми цепями и цепями управления агрегатами.</w:t>
      </w:r>
    </w:p>
    <w:p w:rsidR="005D0BE6" w:rsidRPr="00CA0067" w:rsidRDefault="005D0BE6" w:rsidP="00B36287">
      <w:pPr>
        <w:pStyle w:val="a3"/>
        <w:numPr>
          <w:ilvl w:val="3"/>
          <w:numId w:val="29"/>
        </w:numPr>
        <w:tabs>
          <w:tab w:val="left" w:pos="567"/>
          <w:tab w:val="left" w:pos="1134"/>
        </w:tabs>
        <w:spacing w:before="40" w:after="0"/>
        <w:ind w:left="0" w:firstLine="0"/>
        <w:contextualSpacing w:val="0"/>
        <w:jc w:val="both"/>
        <w:rPr>
          <w:rFonts w:ascii="Times New Roman" w:hAnsi="Times New Roman"/>
          <w:sz w:val="24"/>
          <w:szCs w:val="24"/>
        </w:rPr>
      </w:pPr>
      <w:r w:rsidRPr="00CA0067">
        <w:rPr>
          <w:rFonts w:ascii="Times New Roman" w:hAnsi="Times New Roman"/>
          <w:sz w:val="24"/>
          <w:szCs w:val="24"/>
        </w:rPr>
        <w:t xml:space="preserve">На шкафах управления должны быть нанесены надписи с указанием потребителей, внутри шкафов должны быть </w:t>
      </w:r>
      <w:proofErr w:type="spellStart"/>
      <w:r w:rsidRPr="00CA0067">
        <w:rPr>
          <w:rFonts w:ascii="Times New Roman" w:hAnsi="Times New Roman"/>
          <w:sz w:val="24"/>
          <w:szCs w:val="24"/>
        </w:rPr>
        <w:t>заламинированные</w:t>
      </w:r>
      <w:proofErr w:type="spellEnd"/>
      <w:r w:rsidRPr="00CA0067">
        <w:rPr>
          <w:rFonts w:ascii="Times New Roman" w:hAnsi="Times New Roman"/>
          <w:sz w:val="24"/>
          <w:szCs w:val="24"/>
        </w:rPr>
        <w:t xml:space="preserve"> однолинейные схемы.</w:t>
      </w:r>
    </w:p>
    <w:p w:rsidR="005D0BE6" w:rsidRPr="00CA0067" w:rsidRDefault="005D0BE6" w:rsidP="00B36287">
      <w:pPr>
        <w:pStyle w:val="a3"/>
        <w:numPr>
          <w:ilvl w:val="3"/>
          <w:numId w:val="29"/>
        </w:numPr>
        <w:tabs>
          <w:tab w:val="left" w:pos="567"/>
          <w:tab w:val="left" w:pos="1134"/>
        </w:tabs>
        <w:spacing w:before="40" w:after="0"/>
        <w:ind w:left="0" w:firstLine="0"/>
        <w:contextualSpacing w:val="0"/>
        <w:jc w:val="both"/>
        <w:rPr>
          <w:rFonts w:ascii="Times New Roman" w:hAnsi="Times New Roman"/>
          <w:sz w:val="24"/>
          <w:szCs w:val="24"/>
        </w:rPr>
      </w:pPr>
      <w:r w:rsidRPr="00CA0067">
        <w:rPr>
          <w:rFonts w:ascii="Times New Roman" w:hAnsi="Times New Roman"/>
          <w:sz w:val="24"/>
          <w:szCs w:val="24"/>
        </w:rPr>
        <w:t xml:space="preserve">Электрооборудование шкафов должно иметь устройства защиты электродвигателей от перегрузки, короткого замыкания, пропадания одной/двух фаз и холостого хода, защита типа РКЗ или аналог. </w:t>
      </w:r>
    </w:p>
    <w:p w:rsidR="005D0BE6" w:rsidRPr="00CA0067" w:rsidRDefault="005D0BE6" w:rsidP="00B36287">
      <w:pPr>
        <w:pStyle w:val="a3"/>
        <w:numPr>
          <w:ilvl w:val="3"/>
          <w:numId w:val="29"/>
        </w:numPr>
        <w:tabs>
          <w:tab w:val="left" w:pos="567"/>
          <w:tab w:val="left" w:pos="1134"/>
        </w:tabs>
        <w:spacing w:before="40" w:after="0"/>
        <w:ind w:left="0" w:firstLine="0"/>
        <w:contextualSpacing w:val="0"/>
        <w:jc w:val="both"/>
        <w:rPr>
          <w:rFonts w:ascii="Times New Roman" w:hAnsi="Times New Roman"/>
          <w:sz w:val="24"/>
          <w:szCs w:val="24"/>
        </w:rPr>
      </w:pPr>
      <w:r w:rsidRPr="00CA0067">
        <w:rPr>
          <w:rFonts w:ascii="Times New Roman" w:hAnsi="Times New Roman"/>
          <w:sz w:val="24"/>
          <w:szCs w:val="24"/>
        </w:rPr>
        <w:t>Шкафы между собой должны иметь металлические перегородки с пределом огнестойкости 0,75 часа.</w:t>
      </w:r>
    </w:p>
    <w:p w:rsidR="009D44EA" w:rsidRPr="00CA0067" w:rsidRDefault="005D0BE6" w:rsidP="00B36287">
      <w:pPr>
        <w:pStyle w:val="a3"/>
        <w:numPr>
          <w:ilvl w:val="3"/>
          <w:numId w:val="29"/>
        </w:numPr>
        <w:tabs>
          <w:tab w:val="left" w:pos="567"/>
          <w:tab w:val="left" w:pos="1134"/>
        </w:tabs>
        <w:spacing w:before="40" w:after="0"/>
        <w:ind w:left="0" w:firstLine="0"/>
        <w:contextualSpacing w:val="0"/>
        <w:jc w:val="both"/>
        <w:rPr>
          <w:rFonts w:ascii="Times New Roman" w:hAnsi="Times New Roman"/>
          <w:sz w:val="24"/>
          <w:szCs w:val="24"/>
        </w:rPr>
      </w:pPr>
      <w:r w:rsidRPr="00CA0067">
        <w:rPr>
          <w:rFonts w:ascii="Times New Roman" w:hAnsi="Times New Roman"/>
          <w:sz w:val="24"/>
          <w:szCs w:val="24"/>
        </w:rPr>
        <w:t xml:space="preserve">Вводные автоматы шкафов должны иметь возможность отключения по сигналу от </w:t>
      </w:r>
      <w:r w:rsidR="009D44EA" w:rsidRPr="00CA0067">
        <w:rPr>
          <w:rFonts w:ascii="Times New Roman" w:hAnsi="Times New Roman"/>
          <w:sz w:val="24"/>
          <w:szCs w:val="24"/>
        </w:rPr>
        <w:t xml:space="preserve">газоанализаторов (должно быть предусмотрено отключение вводных автоматов шкафов </w:t>
      </w:r>
      <w:proofErr w:type="spellStart"/>
      <w:r w:rsidR="009D44EA" w:rsidRPr="00CA0067">
        <w:rPr>
          <w:rFonts w:ascii="Times New Roman" w:hAnsi="Times New Roman"/>
          <w:sz w:val="24"/>
          <w:szCs w:val="24"/>
        </w:rPr>
        <w:t>поблочно</w:t>
      </w:r>
      <w:proofErr w:type="spellEnd"/>
      <w:r w:rsidR="009D44EA" w:rsidRPr="00CA0067">
        <w:rPr>
          <w:rFonts w:ascii="Times New Roman" w:hAnsi="Times New Roman"/>
          <w:sz w:val="24"/>
          <w:szCs w:val="24"/>
        </w:rPr>
        <w:t>.)</w:t>
      </w:r>
    </w:p>
    <w:p w:rsidR="005D0BE6" w:rsidRPr="00CA0067" w:rsidRDefault="005D0BE6" w:rsidP="00B36287">
      <w:pPr>
        <w:pStyle w:val="a3"/>
        <w:numPr>
          <w:ilvl w:val="3"/>
          <w:numId w:val="29"/>
        </w:numPr>
        <w:tabs>
          <w:tab w:val="left" w:pos="567"/>
          <w:tab w:val="left" w:pos="1134"/>
        </w:tabs>
        <w:spacing w:before="40" w:after="0"/>
        <w:ind w:left="0" w:firstLine="0"/>
        <w:contextualSpacing w:val="0"/>
        <w:jc w:val="both"/>
        <w:rPr>
          <w:rFonts w:ascii="Times New Roman" w:hAnsi="Times New Roman"/>
          <w:sz w:val="24"/>
          <w:szCs w:val="24"/>
        </w:rPr>
      </w:pPr>
      <w:r w:rsidRPr="00CA0067">
        <w:rPr>
          <w:rFonts w:ascii="Times New Roman" w:hAnsi="Times New Roman"/>
          <w:sz w:val="24"/>
          <w:szCs w:val="24"/>
        </w:rPr>
        <w:t>В шкафах управления должна быть предусмотрена система плавного пуска или частотно-регулируемый привод, для двигателей мощностью</w:t>
      </w:r>
      <w:r w:rsidR="008842C9">
        <w:rPr>
          <w:rFonts w:ascii="Times New Roman" w:hAnsi="Times New Roman"/>
          <w:sz w:val="24"/>
          <w:szCs w:val="24"/>
        </w:rPr>
        <w:t xml:space="preserve"> от</w:t>
      </w:r>
      <w:r w:rsidRPr="00CA0067">
        <w:rPr>
          <w:rFonts w:ascii="Times New Roman" w:hAnsi="Times New Roman"/>
          <w:sz w:val="24"/>
          <w:szCs w:val="24"/>
        </w:rPr>
        <w:t xml:space="preserve"> 15 кВт </w:t>
      </w:r>
      <w:r w:rsidR="008842C9">
        <w:rPr>
          <w:rFonts w:ascii="Times New Roman" w:hAnsi="Times New Roman"/>
          <w:sz w:val="24"/>
          <w:szCs w:val="24"/>
        </w:rPr>
        <w:t>до 55 кВт</w:t>
      </w:r>
      <w:r w:rsidRPr="00CA0067">
        <w:rPr>
          <w:rFonts w:ascii="Times New Roman" w:hAnsi="Times New Roman"/>
          <w:sz w:val="24"/>
          <w:szCs w:val="24"/>
        </w:rPr>
        <w:t xml:space="preserve"> (запуск 2-х и более однотипных электродвигателей одного блока рассмотреть от одной системы плавного пуска – поочередно</w:t>
      </w:r>
      <w:r w:rsidR="007467A9">
        <w:rPr>
          <w:rFonts w:ascii="Times New Roman" w:hAnsi="Times New Roman"/>
          <w:sz w:val="24"/>
          <w:szCs w:val="24"/>
        </w:rPr>
        <w:t>,</w:t>
      </w:r>
      <w:r w:rsidR="007467A9" w:rsidRPr="007467A9">
        <w:rPr>
          <w:rFonts w:ascii="Times New Roman" w:hAnsi="Times New Roman"/>
          <w:sz w:val="24"/>
          <w:szCs w:val="24"/>
        </w:rPr>
        <w:t xml:space="preserve"> </w:t>
      </w:r>
      <w:r w:rsidR="007467A9">
        <w:rPr>
          <w:rFonts w:ascii="Times New Roman" w:hAnsi="Times New Roman"/>
          <w:sz w:val="24"/>
          <w:szCs w:val="24"/>
        </w:rPr>
        <w:t xml:space="preserve">предусмотреть </w:t>
      </w:r>
      <w:r w:rsidR="007467A9" w:rsidRPr="00650D1B">
        <w:rPr>
          <w:rFonts w:ascii="Times New Roman" w:hAnsi="Times New Roman"/>
          <w:sz w:val="24"/>
          <w:szCs w:val="24"/>
        </w:rPr>
        <w:t>резерв</w:t>
      </w:r>
      <w:r w:rsidRPr="00CA0067">
        <w:rPr>
          <w:rFonts w:ascii="Times New Roman" w:hAnsi="Times New Roman"/>
          <w:sz w:val="24"/>
          <w:szCs w:val="24"/>
        </w:rPr>
        <w:t>) с возможностью включения агрегатов в ручном режиме.</w:t>
      </w:r>
    </w:p>
    <w:p w:rsidR="00617014" w:rsidRPr="00F34266" w:rsidRDefault="00617014" w:rsidP="00B36287">
      <w:pPr>
        <w:pStyle w:val="a3"/>
        <w:numPr>
          <w:ilvl w:val="3"/>
          <w:numId w:val="29"/>
        </w:numPr>
        <w:tabs>
          <w:tab w:val="left" w:pos="567"/>
          <w:tab w:val="left" w:pos="1134"/>
        </w:tabs>
        <w:spacing w:before="40" w:after="0"/>
        <w:ind w:left="0" w:firstLine="0"/>
        <w:contextualSpacing w:val="0"/>
        <w:jc w:val="both"/>
        <w:rPr>
          <w:rFonts w:ascii="Times New Roman" w:hAnsi="Times New Roman"/>
          <w:sz w:val="24"/>
          <w:szCs w:val="24"/>
        </w:rPr>
      </w:pPr>
      <w:r>
        <w:rPr>
          <w:rFonts w:ascii="Times New Roman" w:hAnsi="Times New Roman"/>
          <w:sz w:val="24"/>
          <w:szCs w:val="24"/>
        </w:rPr>
        <w:t>Предусмотреть резервную систему плавного пуска, в случае выхода из строя основного.</w:t>
      </w:r>
    </w:p>
    <w:p w:rsidR="005D0BE6" w:rsidRPr="00CA0067" w:rsidRDefault="005D0BE6" w:rsidP="00B36287">
      <w:pPr>
        <w:pStyle w:val="a3"/>
        <w:numPr>
          <w:ilvl w:val="3"/>
          <w:numId w:val="29"/>
        </w:numPr>
        <w:tabs>
          <w:tab w:val="left" w:pos="567"/>
          <w:tab w:val="left" w:pos="1134"/>
        </w:tabs>
        <w:spacing w:before="40" w:after="0"/>
        <w:ind w:left="0" w:firstLine="0"/>
        <w:contextualSpacing w:val="0"/>
        <w:jc w:val="both"/>
        <w:rPr>
          <w:rFonts w:ascii="Times New Roman" w:hAnsi="Times New Roman"/>
          <w:sz w:val="24"/>
          <w:szCs w:val="24"/>
        </w:rPr>
      </w:pPr>
      <w:r w:rsidRPr="00CA0067">
        <w:rPr>
          <w:rFonts w:ascii="Times New Roman" w:hAnsi="Times New Roman"/>
          <w:sz w:val="24"/>
          <w:szCs w:val="24"/>
        </w:rPr>
        <w:t>На шинах 0,4 кВ должна быть предусмотрена система компенсации реактивной мощности (КРМ 0,4) с автоматическим режимом работы.</w:t>
      </w:r>
    </w:p>
    <w:p w:rsidR="005D0BE6" w:rsidRPr="00CA0067" w:rsidRDefault="005D0BE6" w:rsidP="00B36287">
      <w:pPr>
        <w:pStyle w:val="a3"/>
        <w:numPr>
          <w:ilvl w:val="3"/>
          <w:numId w:val="29"/>
        </w:numPr>
        <w:tabs>
          <w:tab w:val="left" w:pos="567"/>
          <w:tab w:val="left" w:pos="1134"/>
        </w:tabs>
        <w:spacing w:before="40" w:after="0"/>
        <w:ind w:left="0" w:firstLine="0"/>
        <w:contextualSpacing w:val="0"/>
        <w:jc w:val="both"/>
        <w:rPr>
          <w:rFonts w:ascii="Times New Roman" w:hAnsi="Times New Roman"/>
          <w:sz w:val="24"/>
          <w:szCs w:val="24"/>
        </w:rPr>
      </w:pPr>
      <w:r w:rsidRPr="00CA0067">
        <w:rPr>
          <w:rFonts w:ascii="Times New Roman" w:hAnsi="Times New Roman"/>
          <w:sz w:val="24"/>
          <w:szCs w:val="24"/>
        </w:rPr>
        <w:t>Должен быть предусмотрен шкаф управления уличным освещением буровой установки с контроллером управления в режимах:</w:t>
      </w:r>
    </w:p>
    <w:p w:rsidR="00CC125E" w:rsidRPr="009E2B1F" w:rsidRDefault="005D0BE6"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9E2B1F">
        <w:rPr>
          <w:rFonts w:ascii="Times New Roman" w:hAnsi="Times New Roman"/>
          <w:sz w:val="24"/>
          <w:szCs w:val="24"/>
        </w:rPr>
        <w:t>ручной;</w:t>
      </w:r>
    </w:p>
    <w:p w:rsidR="00CC125E" w:rsidRPr="009E2B1F" w:rsidRDefault="005D0BE6"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9E2B1F">
        <w:rPr>
          <w:rFonts w:ascii="Times New Roman" w:hAnsi="Times New Roman"/>
          <w:sz w:val="24"/>
          <w:szCs w:val="24"/>
        </w:rPr>
        <w:t>по времени;</w:t>
      </w:r>
    </w:p>
    <w:p w:rsidR="00CC125E" w:rsidRPr="009E2B1F" w:rsidRDefault="005D0BE6"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9E2B1F">
        <w:rPr>
          <w:rFonts w:ascii="Times New Roman" w:hAnsi="Times New Roman"/>
          <w:sz w:val="24"/>
          <w:szCs w:val="24"/>
        </w:rPr>
        <w:t>по сигналу от фотореле.</w:t>
      </w:r>
    </w:p>
    <w:p w:rsidR="00811DD5" w:rsidRPr="009E2B1F" w:rsidRDefault="00811DD5" w:rsidP="00B36287">
      <w:pPr>
        <w:pStyle w:val="a3"/>
        <w:numPr>
          <w:ilvl w:val="2"/>
          <w:numId w:val="27"/>
        </w:numPr>
        <w:tabs>
          <w:tab w:val="left" w:pos="567"/>
          <w:tab w:val="left" w:pos="851"/>
        </w:tabs>
        <w:spacing w:before="120" w:after="0"/>
        <w:ind w:left="0" w:firstLine="0"/>
        <w:contextualSpacing w:val="0"/>
        <w:jc w:val="both"/>
        <w:rPr>
          <w:rFonts w:ascii="Times New Roman" w:hAnsi="Times New Roman"/>
          <w:i/>
          <w:sz w:val="24"/>
          <w:szCs w:val="24"/>
        </w:rPr>
      </w:pPr>
      <w:r w:rsidRPr="009E2B1F">
        <w:rPr>
          <w:rFonts w:ascii="Times New Roman" w:hAnsi="Times New Roman"/>
          <w:i/>
          <w:sz w:val="24"/>
          <w:szCs w:val="24"/>
        </w:rPr>
        <w:t>Привод</w:t>
      </w:r>
      <w:r w:rsidR="006E1CA4" w:rsidRPr="009E2B1F">
        <w:rPr>
          <w:rFonts w:ascii="Times New Roman" w:hAnsi="Times New Roman"/>
          <w:i/>
          <w:sz w:val="24"/>
          <w:szCs w:val="24"/>
        </w:rPr>
        <w:t>ы</w:t>
      </w:r>
      <w:r w:rsidRPr="009E2B1F">
        <w:rPr>
          <w:rFonts w:ascii="Times New Roman" w:hAnsi="Times New Roman"/>
          <w:i/>
          <w:sz w:val="24"/>
          <w:szCs w:val="24"/>
        </w:rPr>
        <w:t xml:space="preserve"> главных механизмов</w:t>
      </w:r>
    </w:p>
    <w:p w:rsidR="00811DD5" w:rsidRPr="00CA0067" w:rsidRDefault="00811DD5" w:rsidP="00B36287">
      <w:pPr>
        <w:pStyle w:val="5"/>
        <w:numPr>
          <w:ilvl w:val="2"/>
          <w:numId w:val="30"/>
        </w:numPr>
        <w:shd w:val="clear" w:color="auto" w:fill="auto"/>
        <w:tabs>
          <w:tab w:val="left" w:pos="993"/>
        </w:tabs>
        <w:spacing w:line="274" w:lineRule="exact"/>
        <w:ind w:left="0" w:firstLine="0"/>
        <w:jc w:val="both"/>
        <w:rPr>
          <w:rFonts w:ascii="Times New Roman" w:hAnsi="Times New Roman"/>
          <w:sz w:val="24"/>
          <w:szCs w:val="24"/>
        </w:rPr>
      </w:pPr>
      <w:r w:rsidRPr="00CA0067">
        <w:rPr>
          <w:rFonts w:ascii="Times New Roman" w:hAnsi="Times New Roman"/>
          <w:sz w:val="24"/>
          <w:szCs w:val="24"/>
        </w:rPr>
        <w:t>Для привода главных механизмов (лебедка, ротор, буровые насосы), в целях удобства эксплуатации и взаимозаменяемости применить по возможности, унифицированные асинхронные электродвигатели с короткозамкнутым ротором, с классом изоляции «</w:t>
      </w:r>
      <w:r w:rsidRPr="009E2B1F">
        <w:rPr>
          <w:rFonts w:ascii="Times New Roman" w:hAnsi="Times New Roman"/>
          <w:sz w:val="24"/>
          <w:szCs w:val="24"/>
        </w:rPr>
        <w:t>F</w:t>
      </w:r>
      <w:r w:rsidRPr="00CA0067">
        <w:rPr>
          <w:rFonts w:ascii="Times New Roman" w:hAnsi="Times New Roman"/>
          <w:sz w:val="24"/>
          <w:szCs w:val="24"/>
        </w:rPr>
        <w:t xml:space="preserve">» и имеющие исполнение, отвечающее классу взрывоопасности помещения. </w:t>
      </w:r>
    </w:p>
    <w:p w:rsidR="00811DD5" w:rsidRPr="00CA0067" w:rsidRDefault="00EA5869" w:rsidP="00B36287">
      <w:pPr>
        <w:pStyle w:val="5"/>
        <w:numPr>
          <w:ilvl w:val="2"/>
          <w:numId w:val="30"/>
        </w:numPr>
        <w:shd w:val="clear" w:color="auto" w:fill="auto"/>
        <w:tabs>
          <w:tab w:val="left" w:pos="993"/>
        </w:tabs>
        <w:spacing w:line="274" w:lineRule="exact"/>
        <w:ind w:left="0" w:firstLine="0"/>
        <w:jc w:val="both"/>
        <w:rPr>
          <w:rFonts w:ascii="Times New Roman" w:hAnsi="Times New Roman"/>
          <w:sz w:val="24"/>
          <w:szCs w:val="24"/>
        </w:rPr>
      </w:pPr>
      <w:r w:rsidRPr="00CA0067">
        <w:rPr>
          <w:rFonts w:ascii="Times New Roman" w:hAnsi="Times New Roman"/>
          <w:sz w:val="24"/>
          <w:szCs w:val="24"/>
        </w:rPr>
        <w:t xml:space="preserve">Двигатели </w:t>
      </w:r>
      <w:r w:rsidR="00811DD5" w:rsidRPr="00CA0067">
        <w:rPr>
          <w:rFonts w:ascii="Times New Roman" w:hAnsi="Times New Roman"/>
          <w:sz w:val="24"/>
          <w:szCs w:val="24"/>
        </w:rPr>
        <w:t xml:space="preserve">должны иметь встроенный вентилятор, типа «наездник» и соответствующий температурный диапазон эксплуатации (рассмотреть применение электродвигателей серии </w:t>
      </w:r>
      <w:r w:rsidR="00811DD5" w:rsidRPr="009E2B1F">
        <w:rPr>
          <w:rFonts w:ascii="Times New Roman" w:hAnsi="Times New Roman"/>
          <w:sz w:val="24"/>
          <w:szCs w:val="24"/>
        </w:rPr>
        <w:t>AMA</w:t>
      </w:r>
      <w:r w:rsidR="00811DD5" w:rsidRPr="00CA0067">
        <w:rPr>
          <w:rFonts w:ascii="Times New Roman" w:hAnsi="Times New Roman"/>
          <w:sz w:val="24"/>
          <w:szCs w:val="24"/>
        </w:rPr>
        <w:t>423</w:t>
      </w:r>
      <w:r w:rsidR="00811DD5" w:rsidRPr="009E2B1F">
        <w:rPr>
          <w:rFonts w:ascii="Times New Roman" w:hAnsi="Times New Roman"/>
          <w:sz w:val="24"/>
          <w:szCs w:val="24"/>
        </w:rPr>
        <w:t>M</w:t>
      </w:r>
      <w:r w:rsidR="00811DD5" w:rsidRPr="00CA0067">
        <w:rPr>
          <w:rFonts w:ascii="Times New Roman" w:hAnsi="Times New Roman"/>
          <w:sz w:val="24"/>
          <w:szCs w:val="24"/>
        </w:rPr>
        <w:t>(</w:t>
      </w:r>
      <w:r w:rsidR="00811DD5" w:rsidRPr="009E2B1F">
        <w:rPr>
          <w:rFonts w:ascii="Times New Roman" w:hAnsi="Times New Roman"/>
          <w:sz w:val="24"/>
          <w:szCs w:val="24"/>
        </w:rPr>
        <w:t>L</w:t>
      </w:r>
      <w:r w:rsidR="00811DD5" w:rsidRPr="00CA0067">
        <w:rPr>
          <w:rFonts w:ascii="Times New Roman" w:hAnsi="Times New Roman"/>
          <w:sz w:val="24"/>
          <w:szCs w:val="24"/>
        </w:rPr>
        <w:t>) производства компании «АВВ» или аналогов).</w:t>
      </w:r>
    </w:p>
    <w:p w:rsidR="00811DD5" w:rsidRPr="00CA0067" w:rsidRDefault="00811DD5" w:rsidP="00B36287">
      <w:pPr>
        <w:pStyle w:val="5"/>
        <w:numPr>
          <w:ilvl w:val="2"/>
          <w:numId w:val="30"/>
        </w:numPr>
        <w:shd w:val="clear" w:color="auto" w:fill="auto"/>
        <w:tabs>
          <w:tab w:val="left" w:pos="993"/>
        </w:tabs>
        <w:spacing w:line="274" w:lineRule="exact"/>
        <w:ind w:left="0" w:firstLine="0"/>
        <w:jc w:val="both"/>
        <w:rPr>
          <w:rFonts w:ascii="Times New Roman" w:hAnsi="Times New Roman"/>
          <w:sz w:val="24"/>
          <w:szCs w:val="24"/>
        </w:rPr>
      </w:pPr>
      <w:r w:rsidRPr="00CA0067">
        <w:rPr>
          <w:rFonts w:ascii="Times New Roman" w:hAnsi="Times New Roman"/>
          <w:sz w:val="24"/>
          <w:szCs w:val="24"/>
        </w:rPr>
        <w:t>Для электродвигателя привода ротора предусмотреть установку забора воздуха вентилятора охлаждения за рабочей площадкой ВЛБ (исключить попадания бурового раствора). Электродвигатели должны быть укомплектованы система</w:t>
      </w:r>
      <w:r w:rsidR="00EA5869">
        <w:rPr>
          <w:rFonts w:ascii="Times New Roman" w:hAnsi="Times New Roman"/>
          <w:sz w:val="24"/>
          <w:szCs w:val="24"/>
        </w:rPr>
        <w:t>ми</w:t>
      </w:r>
      <w:r w:rsidRPr="00CA0067">
        <w:rPr>
          <w:rFonts w:ascii="Times New Roman" w:hAnsi="Times New Roman"/>
          <w:sz w:val="24"/>
          <w:szCs w:val="24"/>
        </w:rPr>
        <w:t xml:space="preserve"> сушки изоляции, датчиками контроля температур обмотки и подшипников.</w:t>
      </w:r>
    </w:p>
    <w:p w:rsidR="00811DD5" w:rsidRPr="009E2B1F" w:rsidRDefault="00811DD5" w:rsidP="00B36287">
      <w:pPr>
        <w:pStyle w:val="a3"/>
        <w:numPr>
          <w:ilvl w:val="2"/>
          <w:numId w:val="27"/>
        </w:numPr>
        <w:tabs>
          <w:tab w:val="left" w:pos="567"/>
          <w:tab w:val="left" w:pos="851"/>
        </w:tabs>
        <w:spacing w:before="120" w:after="0"/>
        <w:ind w:left="0" w:firstLine="0"/>
        <w:contextualSpacing w:val="0"/>
        <w:jc w:val="both"/>
        <w:rPr>
          <w:rFonts w:ascii="Times New Roman" w:hAnsi="Times New Roman"/>
          <w:i/>
          <w:sz w:val="24"/>
          <w:szCs w:val="24"/>
        </w:rPr>
      </w:pPr>
      <w:r w:rsidRPr="009E2B1F">
        <w:rPr>
          <w:rFonts w:ascii="Times New Roman" w:hAnsi="Times New Roman"/>
          <w:i/>
          <w:sz w:val="24"/>
          <w:szCs w:val="24"/>
        </w:rPr>
        <w:t>Требования к электродвигателю:</w:t>
      </w:r>
    </w:p>
    <w:p w:rsidR="006A6D37" w:rsidRDefault="00034402"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034402">
        <w:rPr>
          <w:rFonts w:ascii="Times New Roman" w:hAnsi="Times New Roman"/>
          <w:sz w:val="24"/>
          <w:szCs w:val="24"/>
        </w:rPr>
        <w:lastRenderedPageBreak/>
        <w:t>технические характеристики и исполнение электродвигателя не должны уступать электродвигателю типа «АМА 423» производства компании «АВВ» или аналогов;</w:t>
      </w:r>
    </w:p>
    <w:p w:rsidR="00811DD5" w:rsidRPr="00CA0067" w:rsidRDefault="00811DD5"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CA0067">
        <w:rPr>
          <w:rFonts w:ascii="Times New Roman" w:hAnsi="Times New Roman"/>
          <w:sz w:val="24"/>
          <w:szCs w:val="24"/>
        </w:rPr>
        <w:t>на электродвигатель представляется «Руководство по эксплуатации», с указанием объема работ по текущему ремонту и обслуживанию узлов в период эксплуатации, а так же межремонтные циклы в условиях ремонтных мастерских;</w:t>
      </w:r>
    </w:p>
    <w:p w:rsidR="00811DD5" w:rsidRPr="00CA0067" w:rsidRDefault="00811DD5"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CA0067">
        <w:rPr>
          <w:rFonts w:ascii="Times New Roman" w:hAnsi="Times New Roman"/>
          <w:sz w:val="24"/>
          <w:szCs w:val="24"/>
        </w:rPr>
        <w:t xml:space="preserve">рама крепления электродвигателя к основному механизму должна предусматривать возможность установки электродвигателя «АМА 423 </w:t>
      </w:r>
      <w:r w:rsidRPr="009E2B1F">
        <w:rPr>
          <w:rFonts w:ascii="Times New Roman" w:hAnsi="Times New Roman"/>
          <w:sz w:val="24"/>
          <w:szCs w:val="24"/>
        </w:rPr>
        <w:t>L</w:t>
      </w:r>
      <w:r w:rsidRPr="00CA0067">
        <w:rPr>
          <w:rFonts w:ascii="Times New Roman" w:hAnsi="Times New Roman"/>
          <w:sz w:val="24"/>
          <w:szCs w:val="24"/>
        </w:rPr>
        <w:t>6</w:t>
      </w:r>
      <w:r w:rsidRPr="009E2B1F">
        <w:rPr>
          <w:rFonts w:ascii="Times New Roman" w:hAnsi="Times New Roman"/>
          <w:sz w:val="24"/>
          <w:szCs w:val="24"/>
        </w:rPr>
        <w:t>P</w:t>
      </w:r>
      <w:r w:rsidRPr="00CA0067">
        <w:rPr>
          <w:rFonts w:ascii="Times New Roman" w:hAnsi="Times New Roman"/>
          <w:sz w:val="24"/>
          <w:szCs w:val="24"/>
        </w:rPr>
        <w:t>-1Р56» или аналогов мощностью 1200кВт.</w:t>
      </w:r>
    </w:p>
    <w:p w:rsidR="00811DD5" w:rsidRPr="00CA0067" w:rsidRDefault="009E2B1F"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Pr>
          <w:rFonts w:ascii="Times New Roman" w:hAnsi="Times New Roman"/>
          <w:sz w:val="24"/>
          <w:szCs w:val="24"/>
        </w:rPr>
        <w:t>э</w:t>
      </w:r>
      <w:r w:rsidR="00811DD5" w:rsidRPr="00CA0067">
        <w:rPr>
          <w:rFonts w:ascii="Times New Roman" w:hAnsi="Times New Roman"/>
          <w:sz w:val="24"/>
          <w:szCs w:val="24"/>
        </w:rPr>
        <w:t xml:space="preserve">лектродвигатель во взрывозащищенном исполнении со степенью защиты не менее </w:t>
      </w:r>
      <w:r w:rsidR="00811DD5" w:rsidRPr="009E2B1F">
        <w:rPr>
          <w:rFonts w:ascii="Times New Roman" w:hAnsi="Times New Roman"/>
          <w:sz w:val="24"/>
          <w:szCs w:val="24"/>
        </w:rPr>
        <w:t>IP</w:t>
      </w:r>
      <w:r w:rsidR="00811DD5" w:rsidRPr="00CA0067">
        <w:rPr>
          <w:rFonts w:ascii="Times New Roman" w:hAnsi="Times New Roman"/>
          <w:sz w:val="24"/>
          <w:szCs w:val="24"/>
        </w:rPr>
        <w:t xml:space="preserve"> 56</w:t>
      </w:r>
    </w:p>
    <w:p w:rsidR="00811DD5" w:rsidRPr="009E2B1F" w:rsidRDefault="00811DD5" w:rsidP="00B36287">
      <w:pPr>
        <w:pStyle w:val="a3"/>
        <w:numPr>
          <w:ilvl w:val="2"/>
          <w:numId w:val="27"/>
        </w:numPr>
        <w:tabs>
          <w:tab w:val="left" w:pos="567"/>
          <w:tab w:val="left" w:pos="851"/>
        </w:tabs>
        <w:spacing w:before="120" w:after="0"/>
        <w:ind w:left="0" w:firstLine="0"/>
        <w:contextualSpacing w:val="0"/>
        <w:jc w:val="both"/>
        <w:rPr>
          <w:rFonts w:ascii="Times New Roman" w:hAnsi="Times New Roman"/>
          <w:i/>
          <w:sz w:val="24"/>
          <w:szCs w:val="24"/>
        </w:rPr>
      </w:pPr>
      <w:r w:rsidRPr="009E2B1F">
        <w:rPr>
          <w:rFonts w:ascii="Times New Roman" w:hAnsi="Times New Roman"/>
          <w:i/>
          <w:sz w:val="24"/>
          <w:szCs w:val="24"/>
        </w:rPr>
        <w:t>Преобразователи частоты. Импульсная схема</w:t>
      </w:r>
    </w:p>
    <w:p w:rsidR="00811DD5" w:rsidRPr="00CA0067" w:rsidRDefault="00811DD5" w:rsidP="00B36287">
      <w:pPr>
        <w:pStyle w:val="5"/>
        <w:numPr>
          <w:ilvl w:val="2"/>
          <w:numId w:val="4"/>
        </w:numPr>
        <w:shd w:val="clear" w:color="auto" w:fill="auto"/>
        <w:tabs>
          <w:tab w:val="left" w:pos="993"/>
        </w:tabs>
        <w:spacing w:before="40" w:line="274" w:lineRule="exact"/>
        <w:ind w:left="0" w:firstLine="0"/>
        <w:jc w:val="both"/>
        <w:rPr>
          <w:rFonts w:ascii="Times New Roman" w:hAnsi="Times New Roman"/>
          <w:sz w:val="24"/>
          <w:szCs w:val="24"/>
        </w:rPr>
      </w:pPr>
      <w:r w:rsidRPr="00CA0067">
        <w:rPr>
          <w:rFonts w:ascii="Times New Roman" w:hAnsi="Times New Roman"/>
          <w:sz w:val="24"/>
          <w:szCs w:val="24"/>
        </w:rPr>
        <w:t>Преобразователи частоты выполняются индивидуально для каждого привода. Применить выпрямители, инверторы, тормозные блоки серии, не менее «</w:t>
      </w:r>
      <w:r w:rsidRPr="00CA0067">
        <w:rPr>
          <w:rFonts w:ascii="Times New Roman" w:hAnsi="Times New Roman"/>
          <w:sz w:val="24"/>
          <w:szCs w:val="24"/>
          <w:lang w:val="en-US"/>
        </w:rPr>
        <w:t>ACS</w:t>
      </w:r>
      <w:r w:rsidRPr="00CA0067">
        <w:rPr>
          <w:rFonts w:ascii="Times New Roman" w:hAnsi="Times New Roman"/>
          <w:sz w:val="24"/>
          <w:szCs w:val="24"/>
        </w:rPr>
        <w:t xml:space="preserve">880» производства «АВВ», при необходимости установить фильтры ЭМС и фильтры </w:t>
      </w:r>
      <w:r w:rsidRPr="00CA0067">
        <w:rPr>
          <w:rFonts w:ascii="Times New Roman" w:hAnsi="Times New Roman"/>
          <w:sz w:val="24"/>
          <w:szCs w:val="24"/>
          <w:lang w:val="en-US"/>
        </w:rPr>
        <w:t>du</w:t>
      </w:r>
      <w:r w:rsidRPr="00CA0067">
        <w:rPr>
          <w:rFonts w:ascii="Times New Roman" w:hAnsi="Times New Roman"/>
          <w:sz w:val="24"/>
          <w:szCs w:val="24"/>
        </w:rPr>
        <w:t>/</w:t>
      </w:r>
      <w:proofErr w:type="spellStart"/>
      <w:r w:rsidRPr="00CA0067">
        <w:rPr>
          <w:rFonts w:ascii="Times New Roman" w:hAnsi="Times New Roman"/>
          <w:sz w:val="24"/>
          <w:szCs w:val="24"/>
          <w:lang w:val="en-US"/>
        </w:rPr>
        <w:t>dt</w:t>
      </w:r>
      <w:proofErr w:type="spellEnd"/>
      <w:r w:rsidRPr="00CA0067">
        <w:rPr>
          <w:rFonts w:ascii="Times New Roman" w:hAnsi="Times New Roman"/>
          <w:sz w:val="24"/>
          <w:szCs w:val="24"/>
        </w:rPr>
        <w:t xml:space="preserve">. Выпрямители </w:t>
      </w:r>
      <w:r w:rsidR="00EA5869">
        <w:rPr>
          <w:rFonts w:ascii="Times New Roman" w:hAnsi="Times New Roman"/>
          <w:sz w:val="24"/>
          <w:szCs w:val="24"/>
        </w:rPr>
        <w:t xml:space="preserve">реализовать по </w:t>
      </w:r>
      <w:proofErr w:type="spellStart"/>
      <w:r w:rsidR="00EA5869">
        <w:rPr>
          <w:rFonts w:ascii="Times New Roman" w:hAnsi="Times New Roman"/>
          <w:sz w:val="24"/>
          <w:szCs w:val="24"/>
        </w:rPr>
        <w:t>двенадцатипульс</w:t>
      </w:r>
      <w:r w:rsidRPr="00CA0067">
        <w:rPr>
          <w:rFonts w:ascii="Times New Roman" w:hAnsi="Times New Roman"/>
          <w:sz w:val="24"/>
          <w:szCs w:val="24"/>
        </w:rPr>
        <w:t>ной</w:t>
      </w:r>
      <w:proofErr w:type="spellEnd"/>
      <w:r w:rsidRPr="00CA0067">
        <w:rPr>
          <w:rFonts w:ascii="Times New Roman" w:hAnsi="Times New Roman"/>
          <w:sz w:val="24"/>
          <w:szCs w:val="24"/>
        </w:rPr>
        <w:t xml:space="preserve"> схеме.</w:t>
      </w:r>
    </w:p>
    <w:p w:rsidR="00811DD5" w:rsidRPr="00CA0067" w:rsidRDefault="00811DD5" w:rsidP="00B36287">
      <w:pPr>
        <w:pStyle w:val="5"/>
        <w:numPr>
          <w:ilvl w:val="2"/>
          <w:numId w:val="4"/>
        </w:numPr>
        <w:shd w:val="clear" w:color="auto" w:fill="auto"/>
        <w:tabs>
          <w:tab w:val="left" w:pos="993"/>
        </w:tabs>
        <w:spacing w:before="40" w:line="274" w:lineRule="exact"/>
        <w:ind w:left="0" w:firstLine="0"/>
        <w:jc w:val="both"/>
        <w:rPr>
          <w:rFonts w:ascii="Times New Roman" w:hAnsi="Times New Roman"/>
          <w:sz w:val="24"/>
          <w:szCs w:val="24"/>
        </w:rPr>
      </w:pPr>
      <w:r w:rsidRPr="00CA0067">
        <w:rPr>
          <w:rFonts w:ascii="Times New Roman" w:hAnsi="Times New Roman"/>
          <w:sz w:val="24"/>
          <w:szCs w:val="24"/>
        </w:rPr>
        <w:t xml:space="preserve">Все преобразовательное оборудование, шкаф главного контроллера и пусковая аппаратура вспомогательных механизмов буровой установки должны размещаться в специальных контейнерах </w:t>
      </w:r>
      <w:r w:rsidRPr="00CF0F09">
        <w:rPr>
          <w:rFonts w:ascii="Times New Roman" w:hAnsi="Times New Roman"/>
          <w:sz w:val="24"/>
          <w:szCs w:val="24"/>
        </w:rPr>
        <w:t>«КТУ».</w:t>
      </w:r>
    </w:p>
    <w:p w:rsidR="00811DD5" w:rsidRPr="00CA0067" w:rsidRDefault="00811DD5" w:rsidP="00B36287">
      <w:pPr>
        <w:pStyle w:val="5"/>
        <w:numPr>
          <w:ilvl w:val="2"/>
          <w:numId w:val="4"/>
        </w:numPr>
        <w:shd w:val="clear" w:color="auto" w:fill="auto"/>
        <w:tabs>
          <w:tab w:val="left" w:pos="993"/>
        </w:tabs>
        <w:spacing w:before="40" w:line="274" w:lineRule="exact"/>
        <w:ind w:left="0" w:firstLine="0"/>
        <w:jc w:val="both"/>
        <w:rPr>
          <w:rFonts w:ascii="Times New Roman" w:hAnsi="Times New Roman"/>
          <w:sz w:val="24"/>
          <w:szCs w:val="24"/>
        </w:rPr>
      </w:pPr>
      <w:r w:rsidRPr="00CA0067">
        <w:rPr>
          <w:rFonts w:ascii="Times New Roman" w:hAnsi="Times New Roman"/>
          <w:sz w:val="24"/>
          <w:szCs w:val="24"/>
        </w:rPr>
        <w:t>Требования к ЧП:</w:t>
      </w:r>
    </w:p>
    <w:p w:rsidR="00811DD5" w:rsidRPr="00CA0067" w:rsidRDefault="00811DD5"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CA0067">
        <w:rPr>
          <w:rFonts w:ascii="Times New Roman" w:hAnsi="Times New Roman"/>
          <w:sz w:val="24"/>
          <w:szCs w:val="24"/>
        </w:rPr>
        <w:t>выпрямительные и инверторные блоки ЧП должны иметь блочно</w:t>
      </w:r>
      <w:r w:rsidRPr="00CA0067">
        <w:rPr>
          <w:rFonts w:ascii="Times New Roman" w:hAnsi="Times New Roman"/>
          <w:sz w:val="24"/>
          <w:szCs w:val="24"/>
        </w:rPr>
        <w:softHyphen/>
      </w:r>
      <w:r w:rsidR="00A516A6" w:rsidRPr="00CA0067">
        <w:rPr>
          <w:rFonts w:ascii="Times New Roman" w:hAnsi="Times New Roman"/>
          <w:sz w:val="24"/>
          <w:szCs w:val="24"/>
        </w:rPr>
        <w:t>-</w:t>
      </w:r>
      <w:r w:rsidRPr="00CA0067">
        <w:rPr>
          <w:rFonts w:ascii="Times New Roman" w:hAnsi="Times New Roman"/>
          <w:sz w:val="24"/>
          <w:szCs w:val="24"/>
        </w:rPr>
        <w:t>модульную конструкцию по типу ЧП «</w:t>
      </w:r>
      <w:r w:rsidRPr="00CA0067">
        <w:rPr>
          <w:rFonts w:ascii="Times New Roman" w:hAnsi="Times New Roman"/>
          <w:sz w:val="24"/>
          <w:szCs w:val="24"/>
          <w:lang w:val="en-US"/>
        </w:rPr>
        <w:t>ACS</w:t>
      </w:r>
      <w:r w:rsidRPr="00CA0067">
        <w:rPr>
          <w:rFonts w:ascii="Times New Roman" w:hAnsi="Times New Roman"/>
          <w:sz w:val="24"/>
          <w:szCs w:val="24"/>
        </w:rPr>
        <w:t>-880» производства «АВВ», обеспечивающие возможность эксплуатации оборудования при отказе одного из блоков с ограничением мощности;</w:t>
      </w:r>
    </w:p>
    <w:p w:rsidR="00811DD5" w:rsidRPr="009E2B1F" w:rsidRDefault="00811DD5" w:rsidP="00B36287">
      <w:pPr>
        <w:pStyle w:val="5"/>
        <w:numPr>
          <w:ilvl w:val="2"/>
          <w:numId w:val="4"/>
        </w:numPr>
        <w:shd w:val="clear" w:color="auto" w:fill="auto"/>
        <w:tabs>
          <w:tab w:val="left" w:pos="993"/>
        </w:tabs>
        <w:spacing w:before="40" w:line="274" w:lineRule="exact"/>
        <w:ind w:left="0" w:firstLine="0"/>
        <w:jc w:val="both"/>
        <w:rPr>
          <w:rFonts w:ascii="Times New Roman" w:hAnsi="Times New Roman"/>
          <w:sz w:val="24"/>
          <w:szCs w:val="24"/>
        </w:rPr>
      </w:pPr>
      <w:r w:rsidRPr="009E2B1F">
        <w:rPr>
          <w:rFonts w:ascii="Times New Roman" w:hAnsi="Times New Roman"/>
          <w:sz w:val="24"/>
          <w:szCs w:val="24"/>
        </w:rPr>
        <w:t xml:space="preserve">Установить установки КТУ-1 </w:t>
      </w:r>
      <w:r w:rsidR="00617014" w:rsidRPr="009E2B1F">
        <w:rPr>
          <w:rFonts w:ascii="Times New Roman" w:hAnsi="Times New Roman"/>
          <w:sz w:val="24"/>
          <w:szCs w:val="24"/>
        </w:rPr>
        <w:t>у насосного блока</w:t>
      </w:r>
      <w:r w:rsidRPr="009E2B1F">
        <w:rPr>
          <w:rFonts w:ascii="Times New Roman" w:hAnsi="Times New Roman"/>
          <w:sz w:val="24"/>
          <w:szCs w:val="24"/>
        </w:rPr>
        <w:t xml:space="preserve">, с размещением в нем ПЧ двигателей буровых насосов и пусковой аппаратуры для вспомогательных механизмов насосного, емкостного блока и блока очистки. КТУ- 2 </w:t>
      </w:r>
      <w:r w:rsidR="00617014" w:rsidRPr="009E2B1F">
        <w:rPr>
          <w:rFonts w:ascii="Times New Roman" w:hAnsi="Times New Roman"/>
          <w:sz w:val="24"/>
          <w:szCs w:val="24"/>
        </w:rPr>
        <w:t>около</w:t>
      </w:r>
      <w:r w:rsidRPr="009E2B1F">
        <w:rPr>
          <w:rFonts w:ascii="Times New Roman" w:hAnsi="Times New Roman"/>
          <w:sz w:val="24"/>
          <w:szCs w:val="24"/>
        </w:rPr>
        <w:t xml:space="preserve"> ВЛБ с размещением ПЧ двигателей лебедки, ротора и пусковой аппаратуры для вспомогательных механизмов ВЛБ</w:t>
      </w:r>
      <w:r w:rsidR="00617014" w:rsidRPr="009E2B1F">
        <w:rPr>
          <w:rFonts w:ascii="Times New Roman" w:hAnsi="Times New Roman"/>
          <w:sz w:val="24"/>
          <w:szCs w:val="24"/>
        </w:rPr>
        <w:t xml:space="preserve"> и блока очистки</w:t>
      </w:r>
      <w:r w:rsidRPr="009E2B1F">
        <w:rPr>
          <w:rFonts w:ascii="Times New Roman" w:hAnsi="Times New Roman"/>
          <w:sz w:val="24"/>
          <w:szCs w:val="24"/>
        </w:rPr>
        <w:t>.</w:t>
      </w:r>
    </w:p>
    <w:p w:rsidR="009D44EA" w:rsidRPr="009E2B1F" w:rsidRDefault="009D44EA" w:rsidP="00B36287">
      <w:pPr>
        <w:pStyle w:val="5"/>
        <w:numPr>
          <w:ilvl w:val="2"/>
          <w:numId w:val="4"/>
        </w:numPr>
        <w:shd w:val="clear" w:color="auto" w:fill="auto"/>
        <w:tabs>
          <w:tab w:val="left" w:pos="993"/>
        </w:tabs>
        <w:spacing w:before="40" w:line="274" w:lineRule="exact"/>
        <w:ind w:left="0" w:firstLine="0"/>
        <w:jc w:val="both"/>
        <w:rPr>
          <w:rFonts w:ascii="Times New Roman" w:hAnsi="Times New Roman"/>
          <w:sz w:val="24"/>
          <w:szCs w:val="24"/>
        </w:rPr>
      </w:pPr>
      <w:r w:rsidRPr="009E2B1F">
        <w:rPr>
          <w:rFonts w:ascii="Times New Roman" w:hAnsi="Times New Roman"/>
          <w:sz w:val="24"/>
          <w:szCs w:val="24"/>
        </w:rPr>
        <w:t xml:space="preserve">Комплект ЗИП для КТУ ЧП «ACS-880», в т.ч. не менее </w:t>
      </w:r>
      <w:r w:rsidR="00475FDC" w:rsidRPr="009E2B1F">
        <w:rPr>
          <w:rFonts w:ascii="Times New Roman" w:hAnsi="Times New Roman"/>
          <w:sz w:val="24"/>
          <w:szCs w:val="24"/>
        </w:rPr>
        <w:t>2-х (двух) «</w:t>
      </w:r>
      <w:proofErr w:type="spellStart"/>
      <w:r w:rsidR="00475FDC" w:rsidRPr="009E2B1F">
        <w:rPr>
          <w:rFonts w:ascii="Times New Roman" w:hAnsi="Times New Roman"/>
          <w:sz w:val="24"/>
          <w:szCs w:val="24"/>
        </w:rPr>
        <w:t>инвенторов</w:t>
      </w:r>
      <w:proofErr w:type="spellEnd"/>
      <w:r w:rsidR="00475FDC" w:rsidRPr="009E2B1F">
        <w:rPr>
          <w:rFonts w:ascii="Times New Roman" w:hAnsi="Times New Roman"/>
          <w:sz w:val="24"/>
          <w:szCs w:val="24"/>
        </w:rPr>
        <w:t>» (в случае применения различных типов частотных преобразователей не менее 1-го</w:t>
      </w:r>
      <w:r w:rsidR="003522BD" w:rsidRPr="009E2B1F">
        <w:rPr>
          <w:rFonts w:ascii="Times New Roman" w:hAnsi="Times New Roman"/>
          <w:sz w:val="24"/>
          <w:szCs w:val="24"/>
        </w:rPr>
        <w:t xml:space="preserve"> </w:t>
      </w:r>
      <w:r w:rsidR="00475FDC" w:rsidRPr="009E2B1F">
        <w:rPr>
          <w:rFonts w:ascii="Times New Roman" w:hAnsi="Times New Roman"/>
          <w:sz w:val="24"/>
          <w:szCs w:val="24"/>
        </w:rPr>
        <w:t>(одного) каждого типа</w:t>
      </w:r>
      <w:r w:rsidR="003522BD" w:rsidRPr="009E2B1F">
        <w:rPr>
          <w:rFonts w:ascii="Times New Roman" w:hAnsi="Times New Roman"/>
          <w:sz w:val="24"/>
          <w:szCs w:val="24"/>
        </w:rPr>
        <w:t>)</w:t>
      </w:r>
      <w:r w:rsidR="00475FDC" w:rsidRPr="009E2B1F">
        <w:rPr>
          <w:rFonts w:ascii="Times New Roman" w:hAnsi="Times New Roman"/>
          <w:sz w:val="24"/>
          <w:szCs w:val="24"/>
        </w:rPr>
        <w:t>.</w:t>
      </w:r>
    </w:p>
    <w:p w:rsidR="00811DD5" w:rsidRPr="009E2B1F" w:rsidRDefault="00811DD5" w:rsidP="00B36287">
      <w:pPr>
        <w:pStyle w:val="a3"/>
        <w:numPr>
          <w:ilvl w:val="2"/>
          <w:numId w:val="27"/>
        </w:numPr>
        <w:tabs>
          <w:tab w:val="left" w:pos="567"/>
          <w:tab w:val="left" w:pos="851"/>
        </w:tabs>
        <w:spacing w:before="120" w:after="0"/>
        <w:ind w:left="0" w:firstLine="0"/>
        <w:contextualSpacing w:val="0"/>
        <w:jc w:val="both"/>
        <w:rPr>
          <w:rFonts w:ascii="Times New Roman" w:hAnsi="Times New Roman"/>
          <w:i/>
          <w:sz w:val="24"/>
          <w:szCs w:val="24"/>
        </w:rPr>
      </w:pPr>
      <w:r w:rsidRPr="009E2B1F">
        <w:rPr>
          <w:rFonts w:ascii="Times New Roman" w:hAnsi="Times New Roman"/>
          <w:i/>
          <w:sz w:val="24"/>
          <w:szCs w:val="24"/>
        </w:rPr>
        <w:t>Требования к конструкции КТУ</w:t>
      </w:r>
    </w:p>
    <w:p w:rsidR="00811DD5" w:rsidRPr="00CA0067" w:rsidRDefault="00811DD5" w:rsidP="00B36287">
      <w:pPr>
        <w:pStyle w:val="5"/>
        <w:numPr>
          <w:ilvl w:val="0"/>
          <w:numId w:val="31"/>
        </w:numPr>
        <w:shd w:val="clear" w:color="auto" w:fill="auto"/>
        <w:tabs>
          <w:tab w:val="left" w:pos="993"/>
        </w:tabs>
        <w:spacing w:before="40" w:line="283" w:lineRule="exact"/>
        <w:ind w:left="0" w:firstLine="0"/>
        <w:jc w:val="both"/>
        <w:rPr>
          <w:rFonts w:ascii="Times New Roman" w:hAnsi="Times New Roman"/>
          <w:sz w:val="24"/>
          <w:szCs w:val="24"/>
        </w:rPr>
      </w:pPr>
      <w:r w:rsidRPr="00CA0067">
        <w:rPr>
          <w:rFonts w:ascii="Times New Roman" w:hAnsi="Times New Roman"/>
          <w:sz w:val="24"/>
          <w:szCs w:val="24"/>
        </w:rPr>
        <w:t>«КТУ» должен быть выполнен в виде теплоизолированного, цельнометаллического контейнера.</w:t>
      </w:r>
    </w:p>
    <w:p w:rsidR="00811DD5" w:rsidRPr="00CA0067" w:rsidRDefault="00811DD5" w:rsidP="00B36287">
      <w:pPr>
        <w:pStyle w:val="5"/>
        <w:numPr>
          <w:ilvl w:val="0"/>
          <w:numId w:val="31"/>
        </w:numPr>
        <w:shd w:val="clear" w:color="auto" w:fill="auto"/>
        <w:tabs>
          <w:tab w:val="left" w:pos="993"/>
        </w:tabs>
        <w:spacing w:before="40" w:line="283" w:lineRule="exact"/>
        <w:ind w:left="0" w:firstLine="0"/>
        <w:jc w:val="both"/>
        <w:rPr>
          <w:rFonts w:ascii="Times New Roman" w:hAnsi="Times New Roman"/>
          <w:sz w:val="24"/>
          <w:szCs w:val="24"/>
        </w:rPr>
      </w:pPr>
      <w:r w:rsidRPr="00CA0067">
        <w:rPr>
          <w:rFonts w:ascii="Times New Roman" w:hAnsi="Times New Roman"/>
          <w:sz w:val="24"/>
          <w:szCs w:val="24"/>
        </w:rPr>
        <w:t xml:space="preserve">Контейнер должен быть оснащен системой рабочего и аварийного освещения, пожарной сигнализации и системой </w:t>
      </w:r>
      <w:r w:rsidR="005D0BE6" w:rsidRPr="00CA0067">
        <w:rPr>
          <w:rFonts w:ascii="Times New Roman" w:hAnsi="Times New Roman"/>
          <w:sz w:val="24"/>
          <w:szCs w:val="24"/>
        </w:rPr>
        <w:t>климат-контроля</w:t>
      </w:r>
      <w:r w:rsidR="00475FDC" w:rsidRPr="00CA0067">
        <w:rPr>
          <w:rFonts w:ascii="Times New Roman" w:hAnsi="Times New Roman"/>
          <w:sz w:val="24"/>
          <w:szCs w:val="24"/>
        </w:rPr>
        <w:t xml:space="preserve"> кондиционирования) </w:t>
      </w:r>
      <w:r w:rsidR="005D0BE6" w:rsidRPr="00CA0067">
        <w:rPr>
          <w:rFonts w:ascii="Times New Roman" w:hAnsi="Times New Roman"/>
          <w:sz w:val="24"/>
          <w:szCs w:val="24"/>
        </w:rPr>
        <w:t xml:space="preserve"> на базе сплит-системы для </w:t>
      </w:r>
      <w:r w:rsidRPr="00CA0067">
        <w:rPr>
          <w:rFonts w:ascii="Times New Roman" w:hAnsi="Times New Roman"/>
          <w:sz w:val="24"/>
          <w:szCs w:val="24"/>
        </w:rPr>
        <w:t>поддержания микроклимата, обеспечивающей температуру внутри в диапазоне +10...+30</w:t>
      </w:r>
      <w:proofErr w:type="gramStart"/>
      <w:r w:rsidRPr="00CA0067">
        <w:rPr>
          <w:rFonts w:ascii="Times New Roman" w:hAnsi="Times New Roman"/>
          <w:sz w:val="24"/>
          <w:szCs w:val="24"/>
        </w:rPr>
        <w:t>°С</w:t>
      </w:r>
      <w:proofErr w:type="gramEnd"/>
      <w:r w:rsidRPr="00CA0067">
        <w:rPr>
          <w:rFonts w:ascii="Times New Roman" w:hAnsi="Times New Roman"/>
          <w:sz w:val="24"/>
          <w:szCs w:val="24"/>
        </w:rPr>
        <w:t xml:space="preserve"> при изменении наружной температуры от - </w:t>
      </w:r>
      <w:r w:rsidR="00082A85">
        <w:rPr>
          <w:rFonts w:ascii="Times New Roman" w:hAnsi="Times New Roman"/>
          <w:sz w:val="24"/>
          <w:szCs w:val="24"/>
        </w:rPr>
        <w:t>4</w:t>
      </w:r>
      <w:r w:rsidRPr="00CA0067">
        <w:rPr>
          <w:rFonts w:ascii="Times New Roman" w:hAnsi="Times New Roman"/>
          <w:sz w:val="24"/>
          <w:szCs w:val="24"/>
        </w:rPr>
        <w:t>5°С до +4</w:t>
      </w:r>
      <w:r w:rsidR="007467A9">
        <w:rPr>
          <w:rFonts w:ascii="Times New Roman" w:hAnsi="Times New Roman"/>
          <w:sz w:val="24"/>
          <w:szCs w:val="24"/>
        </w:rPr>
        <w:t>5</w:t>
      </w:r>
      <w:r w:rsidRPr="00CA0067">
        <w:rPr>
          <w:rFonts w:ascii="Times New Roman" w:hAnsi="Times New Roman"/>
          <w:sz w:val="24"/>
          <w:szCs w:val="24"/>
        </w:rPr>
        <w:t>°.</w:t>
      </w:r>
    </w:p>
    <w:p w:rsidR="00811DD5" w:rsidRPr="00CA0067" w:rsidRDefault="00811DD5" w:rsidP="00B36287">
      <w:pPr>
        <w:pStyle w:val="5"/>
        <w:numPr>
          <w:ilvl w:val="0"/>
          <w:numId w:val="31"/>
        </w:numPr>
        <w:shd w:val="clear" w:color="auto" w:fill="auto"/>
        <w:tabs>
          <w:tab w:val="left" w:pos="993"/>
        </w:tabs>
        <w:spacing w:before="40" w:line="283" w:lineRule="exact"/>
        <w:ind w:left="0" w:firstLine="0"/>
        <w:jc w:val="both"/>
        <w:rPr>
          <w:rFonts w:ascii="Times New Roman" w:hAnsi="Times New Roman"/>
          <w:sz w:val="24"/>
          <w:szCs w:val="24"/>
        </w:rPr>
      </w:pPr>
      <w:r w:rsidRPr="00CA0067">
        <w:rPr>
          <w:rFonts w:ascii="Times New Roman" w:hAnsi="Times New Roman"/>
          <w:sz w:val="24"/>
          <w:szCs w:val="24"/>
        </w:rPr>
        <w:t>Контейнер должен иметь не менее двух мест заземления. Внутри должен быть проход шириной не менее 1,0м. Конструкция шкафов управления должна обеспечивать одностороннее обслуживание. Количество дверей контейнера и их размеры выполнить в соответствии с требованиями «ПУЭ». Двери оборудовать изнутри запорами типа «анти паника», снаружи утопленными ручками.</w:t>
      </w:r>
    </w:p>
    <w:p w:rsidR="00811DD5" w:rsidRPr="00CA0067" w:rsidRDefault="00811DD5" w:rsidP="00B36287">
      <w:pPr>
        <w:pStyle w:val="5"/>
        <w:numPr>
          <w:ilvl w:val="0"/>
          <w:numId w:val="31"/>
        </w:numPr>
        <w:shd w:val="clear" w:color="auto" w:fill="auto"/>
        <w:tabs>
          <w:tab w:val="left" w:pos="993"/>
        </w:tabs>
        <w:spacing w:before="40" w:line="283" w:lineRule="exact"/>
        <w:ind w:left="0" w:firstLine="0"/>
        <w:jc w:val="both"/>
        <w:rPr>
          <w:rFonts w:ascii="Times New Roman" w:hAnsi="Times New Roman"/>
          <w:sz w:val="24"/>
          <w:szCs w:val="24"/>
        </w:rPr>
      </w:pPr>
      <w:r w:rsidRPr="00CA0067">
        <w:rPr>
          <w:rFonts w:ascii="Times New Roman" w:hAnsi="Times New Roman"/>
          <w:sz w:val="24"/>
          <w:szCs w:val="24"/>
        </w:rPr>
        <w:t xml:space="preserve">Подключение внешних кабелей к разъемам и зажимам «КТУ-2» должно производиться снаружи контейнера. Разъемы и зажимы должны быть расположены </w:t>
      </w:r>
      <w:r w:rsidR="007467A9">
        <w:rPr>
          <w:rFonts w:ascii="Times New Roman" w:hAnsi="Times New Roman"/>
          <w:sz w:val="24"/>
          <w:szCs w:val="24"/>
        </w:rPr>
        <w:t xml:space="preserve">в </w:t>
      </w:r>
      <w:r w:rsidRPr="00CA0067">
        <w:rPr>
          <w:rFonts w:ascii="Times New Roman" w:hAnsi="Times New Roman"/>
          <w:sz w:val="24"/>
          <w:szCs w:val="24"/>
        </w:rPr>
        <w:t xml:space="preserve">специальных </w:t>
      </w:r>
      <w:r w:rsidR="007467A9">
        <w:rPr>
          <w:rFonts w:ascii="Times New Roman" w:hAnsi="Times New Roman"/>
          <w:sz w:val="24"/>
          <w:szCs w:val="24"/>
        </w:rPr>
        <w:t xml:space="preserve">герметичных </w:t>
      </w:r>
      <w:r w:rsidRPr="00CA0067">
        <w:rPr>
          <w:rFonts w:ascii="Times New Roman" w:hAnsi="Times New Roman"/>
          <w:sz w:val="24"/>
          <w:szCs w:val="24"/>
        </w:rPr>
        <w:t xml:space="preserve">«нишах», закрываемых в транспортном и рабочем положении крышками, при этом крышки не должны выступать за транспортный габарит контейнера </w:t>
      </w:r>
      <w:r w:rsidRPr="00CA0067">
        <w:rPr>
          <w:rFonts w:ascii="Times New Roman" w:hAnsi="Times New Roman"/>
          <w:sz w:val="24"/>
          <w:szCs w:val="24"/>
        </w:rPr>
        <w:lastRenderedPageBreak/>
        <w:t>(заподлицо с контейнером).</w:t>
      </w:r>
    </w:p>
    <w:p w:rsidR="00811DD5" w:rsidRPr="00CA0067" w:rsidRDefault="003522BD" w:rsidP="00B36287">
      <w:pPr>
        <w:pStyle w:val="5"/>
        <w:numPr>
          <w:ilvl w:val="0"/>
          <w:numId w:val="31"/>
        </w:numPr>
        <w:shd w:val="clear" w:color="auto" w:fill="auto"/>
        <w:tabs>
          <w:tab w:val="left" w:pos="993"/>
        </w:tabs>
        <w:spacing w:before="40" w:line="283" w:lineRule="exact"/>
        <w:ind w:left="0" w:firstLine="0"/>
        <w:jc w:val="both"/>
        <w:rPr>
          <w:rFonts w:ascii="Times New Roman" w:hAnsi="Times New Roman"/>
          <w:sz w:val="24"/>
          <w:szCs w:val="24"/>
        </w:rPr>
      </w:pPr>
      <w:r w:rsidRPr="00CA0067">
        <w:rPr>
          <w:rFonts w:ascii="Times New Roman" w:hAnsi="Times New Roman"/>
          <w:sz w:val="24"/>
          <w:szCs w:val="24"/>
        </w:rPr>
        <w:t>КЛ-0,</w:t>
      </w:r>
      <w:r w:rsidR="00811DD5" w:rsidRPr="00CA0067">
        <w:rPr>
          <w:rFonts w:ascii="Times New Roman" w:hAnsi="Times New Roman"/>
          <w:sz w:val="24"/>
          <w:szCs w:val="24"/>
        </w:rPr>
        <w:t xml:space="preserve">4кВ с токовой нагрузкой свыше 150А подключаются болтовым соединением на шинные выводы. Должно быть выполнено крепление для кабелей и их защита от механических повреждений. </w:t>
      </w:r>
    </w:p>
    <w:p w:rsidR="00811DD5" w:rsidRPr="00CA0067" w:rsidRDefault="00811DD5" w:rsidP="00B36287">
      <w:pPr>
        <w:pStyle w:val="5"/>
        <w:numPr>
          <w:ilvl w:val="0"/>
          <w:numId w:val="31"/>
        </w:numPr>
        <w:shd w:val="clear" w:color="auto" w:fill="auto"/>
        <w:tabs>
          <w:tab w:val="left" w:pos="993"/>
        </w:tabs>
        <w:spacing w:before="40" w:line="283" w:lineRule="exact"/>
        <w:ind w:left="0" w:firstLine="0"/>
        <w:jc w:val="both"/>
        <w:rPr>
          <w:rFonts w:ascii="Times New Roman" w:hAnsi="Times New Roman"/>
          <w:sz w:val="24"/>
          <w:szCs w:val="24"/>
        </w:rPr>
      </w:pPr>
      <w:r w:rsidRPr="00CA0067">
        <w:rPr>
          <w:rFonts w:ascii="Times New Roman" w:hAnsi="Times New Roman"/>
          <w:sz w:val="24"/>
          <w:szCs w:val="24"/>
        </w:rPr>
        <w:t>Контейнер должен поставляться в полной монтажной и наладочной готовности. На предприятии-изготовителе должны быть выполнены все регулировки, которые необходимы для полной готовности контейнера к работе у Заказчика.</w:t>
      </w:r>
    </w:p>
    <w:p w:rsidR="00811DD5" w:rsidRPr="00CA0067" w:rsidRDefault="00811DD5" w:rsidP="00B36287">
      <w:pPr>
        <w:pStyle w:val="5"/>
        <w:numPr>
          <w:ilvl w:val="0"/>
          <w:numId w:val="31"/>
        </w:numPr>
        <w:shd w:val="clear" w:color="auto" w:fill="auto"/>
        <w:tabs>
          <w:tab w:val="left" w:pos="993"/>
        </w:tabs>
        <w:spacing w:before="40" w:line="283" w:lineRule="exact"/>
        <w:ind w:left="0" w:firstLine="0"/>
        <w:jc w:val="both"/>
        <w:rPr>
          <w:rFonts w:ascii="Times New Roman" w:hAnsi="Times New Roman"/>
          <w:sz w:val="24"/>
          <w:szCs w:val="24"/>
        </w:rPr>
      </w:pPr>
      <w:r w:rsidRPr="00CA0067">
        <w:rPr>
          <w:rFonts w:ascii="Times New Roman" w:hAnsi="Times New Roman"/>
          <w:sz w:val="24"/>
          <w:szCs w:val="24"/>
        </w:rPr>
        <w:t>Ручки дверей и запорные устройства не должны выходить за габариты контейнера.</w:t>
      </w:r>
    </w:p>
    <w:p w:rsidR="00811DD5" w:rsidRPr="00CA0067" w:rsidRDefault="00811DD5" w:rsidP="00B36287">
      <w:pPr>
        <w:pStyle w:val="5"/>
        <w:numPr>
          <w:ilvl w:val="0"/>
          <w:numId w:val="31"/>
        </w:numPr>
        <w:shd w:val="clear" w:color="auto" w:fill="auto"/>
        <w:tabs>
          <w:tab w:val="left" w:pos="993"/>
        </w:tabs>
        <w:spacing w:before="40" w:line="283" w:lineRule="exact"/>
        <w:ind w:left="0" w:firstLine="0"/>
        <w:jc w:val="both"/>
        <w:rPr>
          <w:rFonts w:ascii="Times New Roman" w:hAnsi="Times New Roman"/>
          <w:sz w:val="24"/>
          <w:szCs w:val="24"/>
        </w:rPr>
      </w:pPr>
      <w:r w:rsidRPr="00CA0067">
        <w:rPr>
          <w:rFonts w:ascii="Times New Roman" w:hAnsi="Times New Roman"/>
          <w:sz w:val="24"/>
          <w:szCs w:val="24"/>
        </w:rPr>
        <w:t>Наружное освещение входов выходов должны убираться в транспортном положении без дополнительного демонтажа и не выходить за габариты контейнера.</w:t>
      </w:r>
    </w:p>
    <w:p w:rsidR="00811DD5" w:rsidRPr="009E2B1F" w:rsidRDefault="00811DD5" w:rsidP="00B36287">
      <w:pPr>
        <w:pStyle w:val="a3"/>
        <w:numPr>
          <w:ilvl w:val="2"/>
          <w:numId w:val="27"/>
        </w:numPr>
        <w:tabs>
          <w:tab w:val="left" w:pos="567"/>
          <w:tab w:val="left" w:pos="1134"/>
        </w:tabs>
        <w:spacing w:before="120" w:after="0"/>
        <w:ind w:left="0" w:firstLine="0"/>
        <w:contextualSpacing w:val="0"/>
        <w:jc w:val="both"/>
        <w:rPr>
          <w:rFonts w:ascii="Times New Roman" w:hAnsi="Times New Roman"/>
          <w:i/>
          <w:sz w:val="24"/>
          <w:szCs w:val="24"/>
        </w:rPr>
      </w:pPr>
      <w:r w:rsidRPr="009E2B1F">
        <w:rPr>
          <w:rFonts w:ascii="Times New Roman" w:hAnsi="Times New Roman"/>
          <w:i/>
          <w:sz w:val="24"/>
          <w:szCs w:val="24"/>
        </w:rPr>
        <w:t>Автоматизированная система управления</w:t>
      </w:r>
    </w:p>
    <w:p w:rsidR="00811DD5" w:rsidRPr="00CA0067" w:rsidRDefault="00811DD5" w:rsidP="00B36287">
      <w:pPr>
        <w:pStyle w:val="5"/>
        <w:numPr>
          <w:ilvl w:val="0"/>
          <w:numId w:val="32"/>
        </w:numPr>
        <w:shd w:val="clear" w:color="auto" w:fill="auto"/>
        <w:tabs>
          <w:tab w:val="left" w:pos="1134"/>
        </w:tabs>
        <w:spacing w:before="40" w:line="276" w:lineRule="auto"/>
        <w:ind w:left="0" w:firstLine="0"/>
        <w:jc w:val="both"/>
        <w:rPr>
          <w:rFonts w:ascii="Times New Roman" w:hAnsi="Times New Roman"/>
          <w:sz w:val="24"/>
          <w:szCs w:val="24"/>
        </w:rPr>
      </w:pPr>
      <w:r w:rsidRPr="00CA0067">
        <w:rPr>
          <w:rFonts w:ascii="Times New Roman" w:hAnsi="Times New Roman"/>
          <w:sz w:val="24"/>
          <w:szCs w:val="24"/>
        </w:rPr>
        <w:t>Управление электроприводами главных механизмов буровой установки осуществляется посредством автоматизированной системы управления (АСУ).</w:t>
      </w:r>
    </w:p>
    <w:p w:rsidR="00811DD5" w:rsidRPr="00CA0067" w:rsidRDefault="00811DD5" w:rsidP="00B36287">
      <w:pPr>
        <w:pStyle w:val="5"/>
        <w:numPr>
          <w:ilvl w:val="0"/>
          <w:numId w:val="32"/>
        </w:numPr>
        <w:shd w:val="clear" w:color="auto" w:fill="auto"/>
        <w:tabs>
          <w:tab w:val="left" w:pos="1134"/>
        </w:tabs>
        <w:spacing w:before="40" w:line="276" w:lineRule="auto"/>
        <w:ind w:left="0" w:firstLine="0"/>
        <w:jc w:val="both"/>
        <w:rPr>
          <w:rFonts w:ascii="Times New Roman" w:hAnsi="Times New Roman"/>
          <w:sz w:val="24"/>
          <w:szCs w:val="24"/>
        </w:rPr>
      </w:pPr>
      <w:r w:rsidRPr="00CA0067">
        <w:rPr>
          <w:rFonts w:ascii="Times New Roman" w:hAnsi="Times New Roman"/>
          <w:sz w:val="24"/>
          <w:szCs w:val="24"/>
        </w:rPr>
        <w:t xml:space="preserve">АСУ должна представлять собой восстанавливаемую, обслуживаемую, </w:t>
      </w:r>
      <w:proofErr w:type="spellStart"/>
      <w:r w:rsidRPr="00CA0067">
        <w:rPr>
          <w:rFonts w:ascii="Times New Roman" w:hAnsi="Times New Roman"/>
          <w:sz w:val="24"/>
          <w:szCs w:val="24"/>
        </w:rPr>
        <w:t>самодиагностируемую</w:t>
      </w:r>
      <w:proofErr w:type="spellEnd"/>
      <w:r w:rsidRPr="00CA0067">
        <w:rPr>
          <w:rFonts w:ascii="Times New Roman" w:hAnsi="Times New Roman"/>
          <w:sz w:val="24"/>
          <w:szCs w:val="24"/>
        </w:rPr>
        <w:t xml:space="preserve"> систему, предназначенную для непрерывной работы. Ведущим устройством АСУ является микропроцессорный контроллер.</w:t>
      </w:r>
    </w:p>
    <w:p w:rsidR="00811DD5" w:rsidRPr="008842C9" w:rsidRDefault="00811DD5" w:rsidP="00B36287">
      <w:pPr>
        <w:pStyle w:val="5"/>
        <w:numPr>
          <w:ilvl w:val="0"/>
          <w:numId w:val="32"/>
        </w:numPr>
        <w:shd w:val="clear" w:color="auto" w:fill="auto"/>
        <w:tabs>
          <w:tab w:val="left" w:pos="1134"/>
        </w:tabs>
        <w:spacing w:before="40" w:line="276" w:lineRule="auto"/>
        <w:ind w:left="0" w:firstLine="0"/>
        <w:jc w:val="both"/>
        <w:rPr>
          <w:rFonts w:ascii="Times New Roman" w:hAnsi="Times New Roman"/>
          <w:sz w:val="24"/>
          <w:szCs w:val="24"/>
        </w:rPr>
      </w:pPr>
      <w:r w:rsidRPr="00CA0067">
        <w:rPr>
          <w:rFonts w:ascii="Times New Roman" w:hAnsi="Times New Roman"/>
          <w:sz w:val="24"/>
          <w:szCs w:val="24"/>
        </w:rPr>
        <w:t xml:space="preserve">В качестве микропроцессорного </w:t>
      </w:r>
      <w:r w:rsidRPr="008842C9">
        <w:rPr>
          <w:rFonts w:ascii="Times New Roman" w:hAnsi="Times New Roman"/>
          <w:sz w:val="24"/>
          <w:szCs w:val="24"/>
        </w:rPr>
        <w:t>контроллера применить серийно выпускаемый промышленный программируемый логический контроллер «</w:t>
      </w:r>
      <w:r w:rsidRPr="009E2B1F">
        <w:rPr>
          <w:rFonts w:ascii="Times New Roman" w:hAnsi="Times New Roman"/>
          <w:sz w:val="24"/>
          <w:szCs w:val="24"/>
        </w:rPr>
        <w:t>Siemens</w:t>
      </w:r>
      <w:r w:rsidRPr="008842C9">
        <w:rPr>
          <w:rFonts w:ascii="Times New Roman" w:hAnsi="Times New Roman"/>
          <w:sz w:val="24"/>
          <w:szCs w:val="24"/>
        </w:rPr>
        <w:t>», аналог возможен по согласованию с заказчиком</w:t>
      </w:r>
      <w:r w:rsidR="008842C9" w:rsidRPr="008842C9">
        <w:rPr>
          <w:rFonts w:ascii="Times New Roman" w:hAnsi="Times New Roman"/>
          <w:sz w:val="24"/>
          <w:szCs w:val="24"/>
        </w:rPr>
        <w:t xml:space="preserve">, кроме продукции стран-инициаторов </w:t>
      </w:r>
      <w:proofErr w:type="spellStart"/>
      <w:r w:rsidR="008842C9" w:rsidRPr="008842C9">
        <w:rPr>
          <w:rFonts w:ascii="Times New Roman" w:hAnsi="Times New Roman"/>
          <w:sz w:val="24"/>
          <w:szCs w:val="24"/>
        </w:rPr>
        <w:t>санкционной</w:t>
      </w:r>
      <w:proofErr w:type="spellEnd"/>
      <w:r w:rsidR="008842C9" w:rsidRPr="008842C9">
        <w:rPr>
          <w:rFonts w:ascii="Times New Roman" w:hAnsi="Times New Roman"/>
          <w:sz w:val="24"/>
          <w:szCs w:val="24"/>
        </w:rPr>
        <w:t xml:space="preserve"> политики</w:t>
      </w:r>
      <w:r w:rsidRPr="008842C9">
        <w:rPr>
          <w:rFonts w:ascii="Times New Roman" w:hAnsi="Times New Roman"/>
          <w:sz w:val="24"/>
          <w:szCs w:val="24"/>
        </w:rPr>
        <w:t>.</w:t>
      </w:r>
    </w:p>
    <w:p w:rsidR="00811DD5" w:rsidRPr="00CA0067" w:rsidRDefault="00811DD5" w:rsidP="00B36287">
      <w:pPr>
        <w:pStyle w:val="5"/>
        <w:numPr>
          <w:ilvl w:val="0"/>
          <w:numId w:val="32"/>
        </w:numPr>
        <w:shd w:val="clear" w:color="auto" w:fill="auto"/>
        <w:tabs>
          <w:tab w:val="left" w:pos="1134"/>
        </w:tabs>
        <w:spacing w:before="40" w:line="276" w:lineRule="auto"/>
        <w:ind w:left="0" w:firstLine="0"/>
        <w:jc w:val="both"/>
        <w:rPr>
          <w:rFonts w:ascii="Times New Roman" w:hAnsi="Times New Roman"/>
          <w:sz w:val="24"/>
          <w:szCs w:val="24"/>
        </w:rPr>
      </w:pPr>
      <w:r w:rsidRPr="008842C9">
        <w:rPr>
          <w:rFonts w:ascii="Times New Roman" w:hAnsi="Times New Roman"/>
          <w:sz w:val="24"/>
          <w:szCs w:val="24"/>
        </w:rPr>
        <w:t>Контроллер должен иметь: резерв по каналам ввода-вывода не менее 10% энергонезависимую память для сохранения ПО и текущих</w:t>
      </w:r>
      <w:r w:rsidRPr="00CA0067">
        <w:rPr>
          <w:rFonts w:ascii="Times New Roman" w:hAnsi="Times New Roman"/>
          <w:sz w:val="24"/>
          <w:szCs w:val="24"/>
        </w:rPr>
        <w:t xml:space="preserve"> настроек, литиевую батарею и часы реального времени. Настройка контроллера должна осуществляться посредством пульта оператора (пульт, кабель и программное обеспечение должны входить в комплект поставки).</w:t>
      </w:r>
    </w:p>
    <w:p w:rsidR="00811DD5" w:rsidRPr="00CA0067" w:rsidRDefault="00811DD5" w:rsidP="00B36287">
      <w:pPr>
        <w:pStyle w:val="5"/>
        <w:numPr>
          <w:ilvl w:val="0"/>
          <w:numId w:val="32"/>
        </w:numPr>
        <w:shd w:val="clear" w:color="auto" w:fill="auto"/>
        <w:tabs>
          <w:tab w:val="left" w:pos="1134"/>
        </w:tabs>
        <w:spacing w:before="40" w:line="276" w:lineRule="auto"/>
        <w:ind w:left="0" w:firstLine="0"/>
        <w:jc w:val="both"/>
        <w:rPr>
          <w:rFonts w:ascii="Times New Roman" w:hAnsi="Times New Roman"/>
          <w:sz w:val="24"/>
          <w:szCs w:val="24"/>
        </w:rPr>
      </w:pPr>
      <w:r w:rsidRPr="00CA0067">
        <w:rPr>
          <w:rFonts w:ascii="Times New Roman" w:hAnsi="Times New Roman"/>
          <w:sz w:val="24"/>
          <w:szCs w:val="24"/>
        </w:rPr>
        <w:t>Микропроцессорный контроллер должен обеспечивать хранение информации о работе привода и элементов АСУ в течени</w:t>
      </w:r>
      <w:proofErr w:type="gramStart"/>
      <w:r w:rsidRPr="00CA0067">
        <w:rPr>
          <w:rFonts w:ascii="Times New Roman" w:hAnsi="Times New Roman"/>
          <w:sz w:val="24"/>
          <w:szCs w:val="24"/>
        </w:rPr>
        <w:t>и</w:t>
      </w:r>
      <w:proofErr w:type="gramEnd"/>
      <w:r w:rsidRPr="00CA0067">
        <w:rPr>
          <w:rFonts w:ascii="Times New Roman" w:hAnsi="Times New Roman"/>
          <w:sz w:val="24"/>
          <w:szCs w:val="24"/>
        </w:rPr>
        <w:t xml:space="preserve"> 6 месяцев позволяющей, в случае аварии, проводить расследование ее причин.</w:t>
      </w:r>
    </w:p>
    <w:p w:rsidR="00811DD5" w:rsidRPr="00CA0067" w:rsidRDefault="00811DD5" w:rsidP="00B36287">
      <w:pPr>
        <w:pStyle w:val="5"/>
        <w:numPr>
          <w:ilvl w:val="0"/>
          <w:numId w:val="32"/>
        </w:numPr>
        <w:shd w:val="clear" w:color="auto" w:fill="auto"/>
        <w:tabs>
          <w:tab w:val="left" w:pos="1134"/>
        </w:tabs>
        <w:spacing w:before="40" w:line="276" w:lineRule="auto"/>
        <w:ind w:left="0" w:firstLine="0"/>
        <w:jc w:val="both"/>
        <w:rPr>
          <w:rFonts w:ascii="Times New Roman" w:hAnsi="Times New Roman"/>
          <w:sz w:val="24"/>
          <w:szCs w:val="24"/>
        </w:rPr>
      </w:pPr>
      <w:r w:rsidRPr="00CA0067">
        <w:rPr>
          <w:rFonts w:ascii="Times New Roman" w:hAnsi="Times New Roman"/>
          <w:sz w:val="24"/>
          <w:szCs w:val="24"/>
        </w:rPr>
        <w:t>Система сбора и преобразования сигналов должна иметь резервирования и в случае выхода из строя одного из блоков должна уходить автоматически на резервную и обеспечивать дальнейшую работу главного механизма до выявления и устранения неисправности.</w:t>
      </w:r>
    </w:p>
    <w:p w:rsidR="00811DD5" w:rsidRPr="00CA0067" w:rsidRDefault="00811DD5" w:rsidP="00B36287">
      <w:pPr>
        <w:pStyle w:val="5"/>
        <w:numPr>
          <w:ilvl w:val="0"/>
          <w:numId w:val="32"/>
        </w:numPr>
        <w:shd w:val="clear" w:color="auto" w:fill="auto"/>
        <w:tabs>
          <w:tab w:val="left" w:pos="1134"/>
        </w:tabs>
        <w:spacing w:before="40" w:line="276" w:lineRule="auto"/>
        <w:ind w:left="0" w:firstLine="0"/>
        <w:jc w:val="both"/>
        <w:rPr>
          <w:rFonts w:ascii="Times New Roman" w:hAnsi="Times New Roman"/>
          <w:sz w:val="24"/>
          <w:szCs w:val="24"/>
        </w:rPr>
      </w:pPr>
      <w:r w:rsidRPr="00CA0067">
        <w:rPr>
          <w:rFonts w:ascii="Times New Roman" w:hAnsi="Times New Roman"/>
          <w:sz w:val="24"/>
          <w:szCs w:val="24"/>
        </w:rPr>
        <w:t>АСУ должна обеспечивать диагностирование всех элементов схемы, указывать конкретную неисправность, отображать аварии системы управления и протокол аварий на панели визуализации с возможностью вывода на печать.</w:t>
      </w:r>
    </w:p>
    <w:p w:rsidR="00811DD5" w:rsidRPr="00CA0067" w:rsidRDefault="00811DD5" w:rsidP="00B36287">
      <w:pPr>
        <w:pStyle w:val="5"/>
        <w:numPr>
          <w:ilvl w:val="0"/>
          <w:numId w:val="32"/>
        </w:numPr>
        <w:shd w:val="clear" w:color="auto" w:fill="auto"/>
        <w:tabs>
          <w:tab w:val="left" w:pos="1134"/>
        </w:tabs>
        <w:spacing w:before="40" w:line="276" w:lineRule="auto"/>
        <w:ind w:left="0" w:firstLine="0"/>
        <w:jc w:val="both"/>
        <w:rPr>
          <w:rFonts w:ascii="Times New Roman" w:hAnsi="Times New Roman"/>
          <w:sz w:val="24"/>
          <w:szCs w:val="24"/>
        </w:rPr>
      </w:pPr>
      <w:r w:rsidRPr="00CA0067">
        <w:rPr>
          <w:rFonts w:ascii="Times New Roman" w:hAnsi="Times New Roman"/>
          <w:sz w:val="24"/>
          <w:szCs w:val="24"/>
        </w:rPr>
        <w:t>Визуализация параметров работы и состояния электрооборудования должна осуществляться на сенсорных операторских панелях с видеокадрами в виде мнемосхем и надписями на русском языке.</w:t>
      </w:r>
    </w:p>
    <w:p w:rsidR="00811DD5" w:rsidRPr="00CA0067" w:rsidRDefault="00811DD5" w:rsidP="00B36287">
      <w:pPr>
        <w:pStyle w:val="5"/>
        <w:numPr>
          <w:ilvl w:val="0"/>
          <w:numId w:val="32"/>
        </w:numPr>
        <w:shd w:val="clear" w:color="auto" w:fill="auto"/>
        <w:tabs>
          <w:tab w:val="left" w:pos="1134"/>
        </w:tabs>
        <w:spacing w:before="40" w:line="276" w:lineRule="auto"/>
        <w:ind w:left="0" w:firstLine="0"/>
        <w:jc w:val="both"/>
        <w:rPr>
          <w:rFonts w:ascii="Times New Roman" w:hAnsi="Times New Roman"/>
          <w:sz w:val="24"/>
          <w:szCs w:val="24"/>
        </w:rPr>
      </w:pPr>
      <w:r w:rsidRPr="00CA0067">
        <w:rPr>
          <w:rFonts w:ascii="Times New Roman" w:hAnsi="Times New Roman"/>
          <w:sz w:val="24"/>
          <w:szCs w:val="24"/>
        </w:rPr>
        <w:t>Конфигурация микропроцессорного контроллера должна обеспечивать возможность подключения переносного инженерного пульта для проведения диагностики и переустановки программного обеспечения. Все устройства входящие в АСУ должны быть включены в единую информационную сеть.</w:t>
      </w:r>
    </w:p>
    <w:p w:rsidR="00811DD5" w:rsidRPr="00CA0067" w:rsidRDefault="00811DD5" w:rsidP="00B36287">
      <w:pPr>
        <w:pStyle w:val="5"/>
        <w:numPr>
          <w:ilvl w:val="0"/>
          <w:numId w:val="32"/>
        </w:numPr>
        <w:shd w:val="clear" w:color="auto" w:fill="auto"/>
        <w:tabs>
          <w:tab w:val="left" w:pos="1134"/>
        </w:tabs>
        <w:spacing w:before="40" w:line="276" w:lineRule="auto"/>
        <w:ind w:left="0" w:firstLine="0"/>
        <w:jc w:val="both"/>
        <w:rPr>
          <w:rFonts w:ascii="Times New Roman" w:hAnsi="Times New Roman"/>
          <w:sz w:val="24"/>
          <w:szCs w:val="24"/>
        </w:rPr>
      </w:pPr>
      <w:r w:rsidRPr="00CA0067">
        <w:rPr>
          <w:rFonts w:ascii="Times New Roman" w:hAnsi="Times New Roman"/>
          <w:sz w:val="24"/>
          <w:szCs w:val="24"/>
        </w:rPr>
        <w:t xml:space="preserve">Питание цепей управление АСУ, в том числе контроллера, датчиков выполнить </w:t>
      </w:r>
      <w:r w:rsidRPr="00CA0067">
        <w:rPr>
          <w:rFonts w:ascii="Times New Roman" w:hAnsi="Times New Roman"/>
          <w:sz w:val="24"/>
          <w:szCs w:val="24"/>
        </w:rPr>
        <w:lastRenderedPageBreak/>
        <w:t>от стабилизированного источника питания. Принять меры по защите АСУ от внешних электромагнитных излучений.</w:t>
      </w:r>
    </w:p>
    <w:p w:rsidR="00811DD5" w:rsidRPr="00D156E9" w:rsidRDefault="00811DD5" w:rsidP="00B36287">
      <w:pPr>
        <w:pStyle w:val="5"/>
        <w:numPr>
          <w:ilvl w:val="0"/>
          <w:numId w:val="32"/>
        </w:numPr>
        <w:shd w:val="clear" w:color="auto" w:fill="auto"/>
        <w:tabs>
          <w:tab w:val="left" w:pos="1134"/>
        </w:tabs>
        <w:spacing w:before="40" w:line="276" w:lineRule="auto"/>
        <w:ind w:left="0" w:firstLine="0"/>
        <w:jc w:val="both"/>
        <w:rPr>
          <w:rFonts w:ascii="Times New Roman" w:hAnsi="Times New Roman"/>
          <w:sz w:val="24"/>
          <w:szCs w:val="24"/>
        </w:rPr>
      </w:pPr>
      <w:r w:rsidRPr="00CA0067">
        <w:rPr>
          <w:rFonts w:ascii="Times New Roman" w:hAnsi="Times New Roman"/>
          <w:sz w:val="24"/>
          <w:szCs w:val="24"/>
        </w:rPr>
        <w:t xml:space="preserve">Программное обеспечение для инсталляции на контроллер, программное обеспечение для диагностики работы приводов главных механизмов и элементов АСУ передается </w:t>
      </w:r>
      <w:r w:rsidRPr="00D156E9">
        <w:rPr>
          <w:rFonts w:ascii="Times New Roman" w:hAnsi="Times New Roman"/>
          <w:sz w:val="24"/>
          <w:szCs w:val="24"/>
        </w:rPr>
        <w:t>Заказчику:</w:t>
      </w:r>
    </w:p>
    <w:p w:rsidR="008842C9" w:rsidRDefault="008842C9"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D156E9">
        <w:rPr>
          <w:rFonts w:ascii="Times New Roman" w:hAnsi="Times New Roman"/>
          <w:sz w:val="24"/>
          <w:szCs w:val="24"/>
        </w:rPr>
        <w:t xml:space="preserve">подсистема вычисления положения </w:t>
      </w:r>
      <w:proofErr w:type="spellStart"/>
      <w:r w:rsidRPr="00D156E9">
        <w:rPr>
          <w:rFonts w:ascii="Times New Roman" w:hAnsi="Times New Roman"/>
          <w:sz w:val="24"/>
          <w:szCs w:val="24"/>
        </w:rPr>
        <w:t>крюкоблока</w:t>
      </w:r>
      <w:proofErr w:type="spellEnd"/>
      <w:r w:rsidRPr="00D156E9">
        <w:rPr>
          <w:rFonts w:ascii="Times New Roman" w:hAnsi="Times New Roman"/>
          <w:sz w:val="24"/>
          <w:szCs w:val="24"/>
        </w:rPr>
        <w:t xml:space="preserve"> должна учитывать текущий слой навивки каната на барабане лебедки</w:t>
      </w:r>
      <w:r w:rsidR="00D156E9" w:rsidRPr="00D156E9">
        <w:rPr>
          <w:rFonts w:ascii="Times New Roman" w:hAnsi="Times New Roman"/>
          <w:sz w:val="24"/>
          <w:szCs w:val="24"/>
        </w:rPr>
        <w:t>;</w:t>
      </w:r>
    </w:p>
    <w:p w:rsidR="005D5F50" w:rsidRDefault="005D5F50"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5D5F50">
        <w:rPr>
          <w:rFonts w:ascii="Times New Roman" w:hAnsi="Times New Roman"/>
          <w:sz w:val="24"/>
          <w:szCs w:val="24"/>
        </w:rPr>
        <w:t xml:space="preserve">подсистема вычисления положения </w:t>
      </w:r>
      <w:proofErr w:type="spellStart"/>
      <w:r w:rsidRPr="005D5F50">
        <w:rPr>
          <w:rFonts w:ascii="Times New Roman" w:hAnsi="Times New Roman"/>
          <w:sz w:val="24"/>
          <w:szCs w:val="24"/>
        </w:rPr>
        <w:t>крюкоблока</w:t>
      </w:r>
      <w:proofErr w:type="spellEnd"/>
      <w:r w:rsidRPr="005D5F50">
        <w:rPr>
          <w:rFonts w:ascii="Times New Roman" w:hAnsi="Times New Roman"/>
          <w:sz w:val="24"/>
          <w:szCs w:val="24"/>
        </w:rPr>
        <w:t xml:space="preserve"> должна поддерживать постоянное натяжение каната во всех рабочих и аварийных режимах работы буровой лебедки;</w:t>
      </w:r>
    </w:p>
    <w:p w:rsidR="005D5F50" w:rsidRPr="00D156E9" w:rsidRDefault="005D5F50"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5D5F50">
        <w:rPr>
          <w:rFonts w:ascii="Times New Roman" w:hAnsi="Times New Roman"/>
          <w:sz w:val="24"/>
          <w:szCs w:val="24"/>
        </w:rPr>
        <w:t xml:space="preserve">подсистема вычисления положения </w:t>
      </w:r>
      <w:proofErr w:type="spellStart"/>
      <w:r w:rsidRPr="005D5F50">
        <w:rPr>
          <w:rFonts w:ascii="Times New Roman" w:hAnsi="Times New Roman"/>
          <w:sz w:val="24"/>
          <w:szCs w:val="24"/>
        </w:rPr>
        <w:t>крюкоблока</w:t>
      </w:r>
      <w:proofErr w:type="spellEnd"/>
      <w:r w:rsidRPr="005D5F50">
        <w:rPr>
          <w:rFonts w:ascii="Times New Roman" w:hAnsi="Times New Roman"/>
          <w:sz w:val="24"/>
          <w:szCs w:val="24"/>
        </w:rPr>
        <w:t xml:space="preserve"> должна ограничивать тяговое усилие буровой лебедки в нештатных режимах прихвата инструмента и буровой колонны и при посадке инструмента на забой скважины;</w:t>
      </w:r>
    </w:p>
    <w:p w:rsidR="00D156E9" w:rsidRPr="00D156E9" w:rsidRDefault="00D156E9"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D156E9">
        <w:rPr>
          <w:rFonts w:ascii="Times New Roman" w:hAnsi="Times New Roman"/>
          <w:sz w:val="24"/>
          <w:szCs w:val="24"/>
        </w:rPr>
        <w:t>калибровка датчика положения должна производиться одним оператором в одной точке у стола ротора;</w:t>
      </w:r>
    </w:p>
    <w:p w:rsidR="00D156E9" w:rsidRPr="00D156E9" w:rsidRDefault="00D156E9"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D156E9">
        <w:rPr>
          <w:rFonts w:ascii="Times New Roman" w:hAnsi="Times New Roman"/>
          <w:sz w:val="24"/>
          <w:szCs w:val="24"/>
        </w:rPr>
        <w:t xml:space="preserve">сообщения, диагностика, блокировки СВП должны быть интегрированы в АСУ по интерфейсу </w:t>
      </w:r>
      <w:r w:rsidRPr="009E2B1F">
        <w:rPr>
          <w:rFonts w:ascii="Times New Roman" w:hAnsi="Times New Roman"/>
          <w:sz w:val="24"/>
          <w:szCs w:val="24"/>
        </w:rPr>
        <w:t>Modbus</w:t>
      </w:r>
      <w:r w:rsidRPr="00D156E9">
        <w:rPr>
          <w:rFonts w:ascii="Times New Roman" w:hAnsi="Times New Roman"/>
          <w:sz w:val="24"/>
          <w:szCs w:val="24"/>
        </w:rPr>
        <w:t xml:space="preserve"> </w:t>
      </w:r>
      <w:r w:rsidRPr="009E2B1F">
        <w:rPr>
          <w:rFonts w:ascii="Times New Roman" w:hAnsi="Times New Roman"/>
          <w:sz w:val="24"/>
          <w:szCs w:val="24"/>
        </w:rPr>
        <w:t>TCP</w:t>
      </w:r>
      <w:r w:rsidRPr="00D156E9">
        <w:rPr>
          <w:rFonts w:ascii="Times New Roman" w:hAnsi="Times New Roman"/>
          <w:sz w:val="24"/>
          <w:szCs w:val="24"/>
        </w:rPr>
        <w:t>/</w:t>
      </w:r>
      <w:r w:rsidRPr="009E2B1F">
        <w:rPr>
          <w:rFonts w:ascii="Times New Roman" w:hAnsi="Times New Roman"/>
          <w:sz w:val="24"/>
          <w:szCs w:val="24"/>
        </w:rPr>
        <w:t>IP</w:t>
      </w:r>
      <w:r w:rsidRPr="00D156E9">
        <w:rPr>
          <w:rFonts w:ascii="Times New Roman" w:hAnsi="Times New Roman"/>
          <w:sz w:val="24"/>
          <w:szCs w:val="24"/>
        </w:rPr>
        <w:t>;</w:t>
      </w:r>
    </w:p>
    <w:p w:rsidR="00811DD5" w:rsidRPr="00D156E9" w:rsidRDefault="00811DD5"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D156E9">
        <w:rPr>
          <w:rFonts w:ascii="Times New Roman" w:hAnsi="Times New Roman"/>
          <w:sz w:val="24"/>
          <w:szCs w:val="24"/>
        </w:rPr>
        <w:t>предусмотреть возможность выбора бурильщиком на панели визуализации необходимые емкости хранения и приготовления. Обеспечить возможность выбора суммарного объема раствора в емкостях.</w:t>
      </w:r>
    </w:p>
    <w:p w:rsidR="00811DD5" w:rsidRPr="00CA0067" w:rsidRDefault="00811DD5"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D156E9">
        <w:rPr>
          <w:rFonts w:ascii="Times New Roman" w:hAnsi="Times New Roman"/>
          <w:sz w:val="24"/>
          <w:szCs w:val="24"/>
        </w:rPr>
        <w:t>система АСУ должна предусматривать</w:t>
      </w:r>
      <w:r w:rsidRPr="00CA0067">
        <w:rPr>
          <w:rFonts w:ascii="Times New Roman" w:hAnsi="Times New Roman"/>
          <w:sz w:val="24"/>
          <w:szCs w:val="24"/>
        </w:rPr>
        <w:t xml:space="preserve"> возможность снятия архивов отказов системы на переносной носитель и возможность их обработки на любом ПК (если необходимо предусмотреть </w:t>
      </w:r>
      <w:proofErr w:type="gramStart"/>
      <w:r w:rsidRPr="00CA0067">
        <w:rPr>
          <w:rFonts w:ascii="Times New Roman" w:hAnsi="Times New Roman"/>
          <w:sz w:val="24"/>
          <w:szCs w:val="24"/>
        </w:rPr>
        <w:t>необходимое</w:t>
      </w:r>
      <w:proofErr w:type="gramEnd"/>
      <w:r w:rsidRPr="00CA0067">
        <w:rPr>
          <w:rFonts w:ascii="Times New Roman" w:hAnsi="Times New Roman"/>
          <w:sz w:val="24"/>
          <w:szCs w:val="24"/>
        </w:rPr>
        <w:t xml:space="preserve"> для этого ПО).</w:t>
      </w:r>
    </w:p>
    <w:p w:rsidR="00811DD5" w:rsidRPr="00CA0067" w:rsidRDefault="00811DD5"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CA0067">
        <w:rPr>
          <w:rFonts w:ascii="Times New Roman" w:hAnsi="Times New Roman"/>
          <w:sz w:val="24"/>
          <w:szCs w:val="24"/>
        </w:rPr>
        <w:t xml:space="preserve">лицензии на </w:t>
      </w:r>
      <w:proofErr w:type="gramStart"/>
      <w:r w:rsidRPr="00CA0067">
        <w:rPr>
          <w:rFonts w:ascii="Times New Roman" w:hAnsi="Times New Roman"/>
          <w:sz w:val="24"/>
          <w:szCs w:val="24"/>
        </w:rPr>
        <w:t>применяемое</w:t>
      </w:r>
      <w:proofErr w:type="gramEnd"/>
      <w:r w:rsidRPr="00CA0067">
        <w:rPr>
          <w:rFonts w:ascii="Times New Roman" w:hAnsi="Times New Roman"/>
          <w:sz w:val="24"/>
          <w:szCs w:val="24"/>
        </w:rPr>
        <w:t xml:space="preserve"> ПО сторонних разработчиков для работы и возможности обслуживания и наладки оборудования в период эксплуатации БУ.</w:t>
      </w:r>
    </w:p>
    <w:p w:rsidR="00811DD5" w:rsidRDefault="00811DD5"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CA0067">
        <w:rPr>
          <w:rFonts w:ascii="Times New Roman" w:hAnsi="Times New Roman"/>
          <w:sz w:val="24"/>
          <w:szCs w:val="24"/>
        </w:rPr>
        <w:t xml:space="preserve">система </w:t>
      </w:r>
      <w:r w:rsidRPr="009E2B1F">
        <w:rPr>
          <w:rFonts w:ascii="Times New Roman" w:hAnsi="Times New Roman"/>
          <w:sz w:val="24"/>
          <w:szCs w:val="24"/>
        </w:rPr>
        <w:t xml:space="preserve">«SCADA» </w:t>
      </w:r>
      <w:r w:rsidRPr="00CA0067">
        <w:rPr>
          <w:rFonts w:ascii="Times New Roman" w:hAnsi="Times New Roman"/>
          <w:sz w:val="24"/>
          <w:szCs w:val="24"/>
        </w:rPr>
        <w:t>должна быть реализована на твердотельных устройствах хранения данных.</w:t>
      </w:r>
    </w:p>
    <w:p w:rsidR="0089180D" w:rsidRPr="00CA0067" w:rsidRDefault="0089180D" w:rsidP="0089180D">
      <w:pPr>
        <w:pStyle w:val="a3"/>
        <w:tabs>
          <w:tab w:val="left" w:pos="7371"/>
          <w:tab w:val="left" w:pos="7655"/>
        </w:tabs>
        <w:spacing w:after="0"/>
        <w:ind w:left="567"/>
        <w:contextualSpacing w:val="0"/>
        <w:jc w:val="both"/>
        <w:rPr>
          <w:rFonts w:ascii="Times New Roman" w:hAnsi="Times New Roman"/>
          <w:sz w:val="24"/>
          <w:szCs w:val="24"/>
        </w:rPr>
      </w:pPr>
    </w:p>
    <w:p w:rsidR="00811DD5" w:rsidRPr="009E2B1F" w:rsidRDefault="00811DD5" w:rsidP="00933ACC">
      <w:pPr>
        <w:pStyle w:val="a3"/>
        <w:numPr>
          <w:ilvl w:val="2"/>
          <w:numId w:val="27"/>
        </w:numPr>
        <w:tabs>
          <w:tab w:val="left" w:pos="567"/>
          <w:tab w:val="left" w:pos="1134"/>
        </w:tabs>
        <w:spacing w:before="120" w:after="0"/>
        <w:ind w:left="0" w:firstLine="0"/>
        <w:contextualSpacing w:val="0"/>
        <w:jc w:val="both"/>
        <w:rPr>
          <w:rFonts w:ascii="Times New Roman" w:hAnsi="Times New Roman"/>
          <w:i/>
          <w:sz w:val="24"/>
          <w:szCs w:val="24"/>
        </w:rPr>
      </w:pPr>
      <w:r w:rsidRPr="009E2B1F">
        <w:rPr>
          <w:rFonts w:ascii="Times New Roman" w:hAnsi="Times New Roman"/>
          <w:i/>
          <w:sz w:val="24"/>
          <w:szCs w:val="24"/>
        </w:rPr>
        <w:t>Освещение</w:t>
      </w:r>
    </w:p>
    <w:p w:rsidR="00811DD5" w:rsidRPr="00CA0067" w:rsidRDefault="00811DD5" w:rsidP="00466AA1">
      <w:pPr>
        <w:pStyle w:val="a3"/>
        <w:numPr>
          <w:ilvl w:val="3"/>
          <w:numId w:val="33"/>
        </w:numPr>
        <w:tabs>
          <w:tab w:val="left" w:pos="1134"/>
        </w:tabs>
        <w:spacing w:before="40" w:after="0"/>
        <w:ind w:left="0" w:firstLine="0"/>
        <w:contextualSpacing w:val="0"/>
        <w:jc w:val="both"/>
        <w:rPr>
          <w:rFonts w:ascii="Times New Roman" w:hAnsi="Times New Roman"/>
          <w:sz w:val="24"/>
          <w:szCs w:val="24"/>
        </w:rPr>
      </w:pPr>
      <w:r w:rsidRPr="00CA0067">
        <w:rPr>
          <w:rFonts w:ascii="Times New Roman" w:hAnsi="Times New Roman"/>
          <w:sz w:val="24"/>
          <w:szCs w:val="24"/>
        </w:rPr>
        <w:t>Освещение буровой установки должно быть выполне</w:t>
      </w:r>
      <w:r w:rsidR="002B2F62" w:rsidRPr="00CA0067">
        <w:rPr>
          <w:rFonts w:ascii="Times New Roman" w:hAnsi="Times New Roman"/>
          <w:sz w:val="24"/>
          <w:szCs w:val="24"/>
        </w:rPr>
        <w:t>но в соответствии требованиями «</w:t>
      </w:r>
      <w:r w:rsidRPr="00CA0067">
        <w:rPr>
          <w:rFonts w:ascii="Times New Roman" w:hAnsi="Times New Roman"/>
          <w:sz w:val="24"/>
          <w:szCs w:val="24"/>
        </w:rPr>
        <w:t>Правил безопасности в нефтяной и газовой промышленности». Рабочее освещение реализовать на светильниках напряжением 220В переменного тока, эвакуационное (над выходами и лестницами) на светильниках напряжением 220В, со встроенными аккумуляторами</w:t>
      </w:r>
      <w:r w:rsidR="005E4FD7" w:rsidRPr="00CA0067">
        <w:rPr>
          <w:rFonts w:ascii="Times New Roman" w:hAnsi="Times New Roman"/>
          <w:sz w:val="24"/>
          <w:szCs w:val="24"/>
        </w:rPr>
        <w:t xml:space="preserve">, при прекращении подачи напряжения аккумуляторная батарея светильника должна обеспечить работу светильника на период не менее </w:t>
      </w:r>
      <w:r w:rsidR="00FA33D8">
        <w:rPr>
          <w:rFonts w:ascii="Times New Roman" w:hAnsi="Times New Roman"/>
          <w:sz w:val="24"/>
          <w:szCs w:val="24"/>
        </w:rPr>
        <w:t>6</w:t>
      </w:r>
      <w:r w:rsidR="005E4FD7" w:rsidRPr="00CA0067">
        <w:rPr>
          <w:rFonts w:ascii="Times New Roman" w:hAnsi="Times New Roman"/>
          <w:sz w:val="24"/>
          <w:szCs w:val="24"/>
        </w:rPr>
        <w:t>0 мин</w:t>
      </w:r>
      <w:r w:rsidRPr="00CA0067">
        <w:rPr>
          <w:rFonts w:ascii="Times New Roman" w:hAnsi="Times New Roman"/>
          <w:sz w:val="24"/>
          <w:szCs w:val="24"/>
        </w:rPr>
        <w:t>.</w:t>
      </w:r>
    </w:p>
    <w:p w:rsidR="001855A3" w:rsidRPr="00EC08F7" w:rsidRDefault="001855A3" w:rsidP="00B36287">
      <w:pPr>
        <w:pStyle w:val="a3"/>
        <w:numPr>
          <w:ilvl w:val="3"/>
          <w:numId w:val="33"/>
        </w:numPr>
        <w:tabs>
          <w:tab w:val="left" w:pos="1134"/>
        </w:tabs>
        <w:spacing w:before="40" w:after="0"/>
        <w:ind w:left="0" w:firstLine="0"/>
        <w:contextualSpacing w:val="0"/>
        <w:jc w:val="both"/>
        <w:rPr>
          <w:rFonts w:ascii="Times New Roman" w:hAnsi="Times New Roman"/>
          <w:sz w:val="24"/>
          <w:szCs w:val="24"/>
        </w:rPr>
      </w:pPr>
      <w:r w:rsidRPr="00EC08F7">
        <w:rPr>
          <w:rFonts w:ascii="Times New Roman" w:hAnsi="Times New Roman"/>
          <w:sz w:val="24"/>
          <w:szCs w:val="24"/>
        </w:rPr>
        <w:t xml:space="preserve">Осветительные приборы должны иметь необходимую </w:t>
      </w:r>
      <w:proofErr w:type="spellStart"/>
      <w:r w:rsidRPr="00EC08F7">
        <w:rPr>
          <w:rFonts w:ascii="Times New Roman" w:hAnsi="Times New Roman"/>
          <w:sz w:val="24"/>
          <w:szCs w:val="24"/>
        </w:rPr>
        <w:t>взрыв</w:t>
      </w:r>
      <w:proofErr w:type="gramStart"/>
      <w:r w:rsidRPr="00EC08F7">
        <w:rPr>
          <w:rFonts w:ascii="Times New Roman" w:hAnsi="Times New Roman"/>
          <w:sz w:val="24"/>
          <w:szCs w:val="24"/>
        </w:rPr>
        <w:t>о</w:t>
      </w:r>
      <w:proofErr w:type="spellEnd"/>
      <w:r w:rsidRPr="00EC08F7">
        <w:rPr>
          <w:rFonts w:ascii="Times New Roman" w:hAnsi="Times New Roman"/>
          <w:sz w:val="24"/>
          <w:szCs w:val="24"/>
        </w:rPr>
        <w:t>-</w:t>
      </w:r>
      <w:proofErr w:type="gramEnd"/>
      <w:r w:rsidRPr="00EC08F7">
        <w:rPr>
          <w:rFonts w:ascii="Times New Roman" w:hAnsi="Times New Roman"/>
          <w:sz w:val="24"/>
          <w:szCs w:val="24"/>
        </w:rPr>
        <w:t xml:space="preserve"> и </w:t>
      </w:r>
      <w:proofErr w:type="spellStart"/>
      <w:r w:rsidRPr="00EC08F7">
        <w:rPr>
          <w:rFonts w:ascii="Times New Roman" w:hAnsi="Times New Roman"/>
          <w:sz w:val="24"/>
          <w:szCs w:val="24"/>
        </w:rPr>
        <w:t>влагозащиту</w:t>
      </w:r>
      <w:proofErr w:type="spellEnd"/>
      <w:r w:rsidRPr="00EC08F7">
        <w:rPr>
          <w:rFonts w:ascii="Times New Roman" w:hAnsi="Times New Roman"/>
          <w:sz w:val="24"/>
          <w:szCs w:val="24"/>
        </w:rPr>
        <w:t xml:space="preserve"> в соответствии с местом размещения на буровой, обеспечивать требуемый  уровень освещенности рабочих мест, </w:t>
      </w:r>
      <w:r>
        <w:rPr>
          <w:rFonts w:ascii="Times New Roman" w:hAnsi="Times New Roman"/>
          <w:sz w:val="24"/>
          <w:szCs w:val="24"/>
        </w:rPr>
        <w:t xml:space="preserve">в соответствии с требованиями </w:t>
      </w:r>
      <w:r w:rsidRPr="006C5C21">
        <w:rPr>
          <w:rFonts w:ascii="Times New Roman" w:hAnsi="Times New Roman"/>
          <w:sz w:val="24"/>
          <w:szCs w:val="24"/>
        </w:rPr>
        <w:t xml:space="preserve">Федеральных норм и правил в области промышленной безопасности «Правила безопасности в нефтяной и газовой промышленности» (утв. Приказом </w:t>
      </w:r>
      <w:proofErr w:type="spellStart"/>
      <w:r w:rsidRPr="006C5C21">
        <w:rPr>
          <w:rFonts w:ascii="Times New Roman" w:hAnsi="Times New Roman"/>
          <w:sz w:val="24"/>
          <w:szCs w:val="24"/>
        </w:rPr>
        <w:t>Ростехнадзора</w:t>
      </w:r>
      <w:proofErr w:type="spellEnd"/>
      <w:r w:rsidRPr="006C5C21">
        <w:rPr>
          <w:rFonts w:ascii="Times New Roman" w:hAnsi="Times New Roman"/>
          <w:sz w:val="24"/>
          <w:szCs w:val="24"/>
        </w:rPr>
        <w:t xml:space="preserve"> от 12.03.2013 N 101)</w:t>
      </w:r>
      <w:r>
        <w:rPr>
          <w:rFonts w:ascii="Times New Roman" w:hAnsi="Times New Roman"/>
          <w:sz w:val="24"/>
          <w:szCs w:val="24"/>
        </w:rPr>
        <w:t xml:space="preserve">, </w:t>
      </w:r>
      <w:r w:rsidRPr="00EC08F7">
        <w:rPr>
          <w:rFonts w:ascii="Times New Roman" w:hAnsi="Times New Roman"/>
          <w:sz w:val="24"/>
          <w:szCs w:val="24"/>
        </w:rPr>
        <w:t>лампы должны иметь срок службы не менее 8 000 часов</w:t>
      </w:r>
    </w:p>
    <w:p w:rsidR="005E4FD7" w:rsidRPr="00CA0067" w:rsidRDefault="005E4FD7" w:rsidP="00B36287">
      <w:pPr>
        <w:pStyle w:val="a3"/>
        <w:numPr>
          <w:ilvl w:val="3"/>
          <w:numId w:val="33"/>
        </w:numPr>
        <w:tabs>
          <w:tab w:val="left" w:pos="1134"/>
        </w:tabs>
        <w:spacing w:before="40" w:after="0"/>
        <w:ind w:left="0" w:firstLine="0"/>
        <w:contextualSpacing w:val="0"/>
        <w:jc w:val="both"/>
        <w:rPr>
          <w:rFonts w:ascii="Times New Roman" w:hAnsi="Times New Roman"/>
          <w:sz w:val="24"/>
          <w:szCs w:val="24"/>
        </w:rPr>
      </w:pPr>
      <w:r w:rsidRPr="00CA0067">
        <w:rPr>
          <w:rFonts w:ascii="Times New Roman" w:hAnsi="Times New Roman"/>
          <w:sz w:val="24"/>
          <w:szCs w:val="24"/>
        </w:rPr>
        <w:t>Освещение - как основное, так и аварийное, должно быть выполнено светодиодными светильниками</w:t>
      </w:r>
    </w:p>
    <w:p w:rsidR="00811DD5" w:rsidRPr="00CA0067" w:rsidRDefault="00D93090" w:rsidP="00B36287">
      <w:pPr>
        <w:pStyle w:val="a3"/>
        <w:numPr>
          <w:ilvl w:val="3"/>
          <w:numId w:val="33"/>
        </w:numPr>
        <w:tabs>
          <w:tab w:val="left" w:pos="1134"/>
        </w:tabs>
        <w:spacing w:before="40" w:after="0"/>
        <w:ind w:left="0" w:firstLine="0"/>
        <w:contextualSpacing w:val="0"/>
        <w:jc w:val="both"/>
        <w:rPr>
          <w:rFonts w:ascii="Times New Roman" w:hAnsi="Times New Roman"/>
          <w:sz w:val="24"/>
          <w:szCs w:val="24"/>
        </w:rPr>
      </w:pPr>
      <w:r w:rsidRPr="00CA0067">
        <w:rPr>
          <w:rFonts w:ascii="Times New Roman" w:hAnsi="Times New Roman"/>
          <w:sz w:val="24"/>
          <w:szCs w:val="24"/>
        </w:rPr>
        <w:t xml:space="preserve">Включение/отключение светильников освещения блока должно осуществляться снаружи блока, коммутационным аппаратом, заключенным в корпус со </w:t>
      </w:r>
      <w:r w:rsidRPr="00CA0067">
        <w:rPr>
          <w:rFonts w:ascii="Times New Roman" w:hAnsi="Times New Roman"/>
          <w:sz w:val="24"/>
          <w:szCs w:val="24"/>
        </w:rPr>
        <w:lastRenderedPageBreak/>
        <w:t xml:space="preserve">степенью защиты согласно главе 7.3.43. ПУЭ для наружных установок зоны класса </w:t>
      </w:r>
      <w:proofErr w:type="spellStart"/>
      <w:r w:rsidRPr="00CA0067">
        <w:rPr>
          <w:rFonts w:ascii="Times New Roman" w:hAnsi="Times New Roman"/>
          <w:sz w:val="24"/>
          <w:szCs w:val="24"/>
        </w:rPr>
        <w:t>В-</w:t>
      </w:r>
      <w:proofErr w:type="gramStart"/>
      <w:r w:rsidRPr="00CA0067">
        <w:rPr>
          <w:rFonts w:ascii="Times New Roman" w:hAnsi="Times New Roman"/>
          <w:sz w:val="24"/>
          <w:szCs w:val="24"/>
        </w:rPr>
        <w:t>I</w:t>
      </w:r>
      <w:proofErr w:type="gramEnd"/>
      <w:r w:rsidRPr="00CA0067">
        <w:rPr>
          <w:rFonts w:ascii="Times New Roman" w:hAnsi="Times New Roman"/>
          <w:sz w:val="24"/>
          <w:szCs w:val="24"/>
        </w:rPr>
        <w:t>г</w:t>
      </w:r>
      <w:proofErr w:type="spellEnd"/>
      <w:r w:rsidR="00811DD5" w:rsidRPr="00CA0067">
        <w:rPr>
          <w:rFonts w:ascii="Times New Roman" w:hAnsi="Times New Roman"/>
          <w:sz w:val="24"/>
          <w:szCs w:val="24"/>
        </w:rPr>
        <w:t>. Щитки освещения запитать от стабилизаторов напряжения КТУ-1, КТУ-2.</w:t>
      </w:r>
    </w:p>
    <w:p w:rsidR="00811DD5" w:rsidRPr="00CA0067" w:rsidRDefault="00811DD5" w:rsidP="00B36287">
      <w:pPr>
        <w:pStyle w:val="a3"/>
        <w:numPr>
          <w:ilvl w:val="3"/>
          <w:numId w:val="33"/>
        </w:numPr>
        <w:tabs>
          <w:tab w:val="left" w:pos="1134"/>
        </w:tabs>
        <w:spacing w:before="40" w:after="0"/>
        <w:ind w:left="0" w:firstLine="0"/>
        <w:contextualSpacing w:val="0"/>
        <w:jc w:val="both"/>
        <w:rPr>
          <w:rFonts w:ascii="Times New Roman" w:hAnsi="Times New Roman"/>
          <w:sz w:val="24"/>
          <w:szCs w:val="24"/>
        </w:rPr>
      </w:pPr>
      <w:proofErr w:type="gramStart"/>
      <w:r w:rsidRPr="00CA0067">
        <w:rPr>
          <w:rFonts w:ascii="Times New Roman" w:hAnsi="Times New Roman"/>
          <w:sz w:val="24"/>
          <w:szCs w:val="24"/>
        </w:rPr>
        <w:t>Светильники должны иметь защитные решетки на стеклах, иметь видимое заземление, и быть застрахованы специальными тросиками за металлоконструкции.</w:t>
      </w:r>
      <w:proofErr w:type="gramEnd"/>
      <w:r w:rsidRPr="00CA0067">
        <w:rPr>
          <w:rFonts w:ascii="Times New Roman" w:hAnsi="Times New Roman"/>
          <w:sz w:val="24"/>
          <w:szCs w:val="24"/>
        </w:rPr>
        <w:t xml:space="preserve"> Светильники по вышке должны оборудоваться креплениями сглаживающими вибрацию и застраховать.</w:t>
      </w:r>
    </w:p>
    <w:p w:rsidR="00811DD5" w:rsidRPr="00754432" w:rsidRDefault="00811DD5" w:rsidP="00B36287">
      <w:pPr>
        <w:pStyle w:val="a3"/>
        <w:numPr>
          <w:ilvl w:val="3"/>
          <w:numId w:val="33"/>
        </w:numPr>
        <w:tabs>
          <w:tab w:val="left" w:pos="1134"/>
        </w:tabs>
        <w:spacing w:before="40" w:after="0"/>
        <w:ind w:left="0" w:firstLine="0"/>
        <w:contextualSpacing w:val="0"/>
        <w:jc w:val="both"/>
        <w:rPr>
          <w:rFonts w:ascii="Times New Roman" w:hAnsi="Times New Roman"/>
          <w:sz w:val="24"/>
          <w:szCs w:val="24"/>
        </w:rPr>
      </w:pPr>
      <w:r w:rsidRPr="00CA0067">
        <w:rPr>
          <w:rFonts w:ascii="Times New Roman" w:hAnsi="Times New Roman"/>
          <w:sz w:val="24"/>
          <w:szCs w:val="24"/>
        </w:rPr>
        <w:t xml:space="preserve">Над всеми эвакуационными выходами повесить светильник с надписью «ВЫХОД», оснащенный аккумуляторной батареей во </w:t>
      </w:r>
      <w:r w:rsidRPr="00754432">
        <w:rPr>
          <w:rFonts w:ascii="Times New Roman" w:hAnsi="Times New Roman"/>
          <w:sz w:val="24"/>
          <w:szCs w:val="24"/>
        </w:rPr>
        <w:t>взрывозащищенном исполнении.</w:t>
      </w:r>
    </w:p>
    <w:p w:rsidR="00811DD5" w:rsidRPr="00CA0067" w:rsidRDefault="00D93090" w:rsidP="00B36287">
      <w:pPr>
        <w:pStyle w:val="a3"/>
        <w:numPr>
          <w:ilvl w:val="3"/>
          <w:numId w:val="33"/>
        </w:numPr>
        <w:tabs>
          <w:tab w:val="left" w:pos="1134"/>
        </w:tabs>
        <w:spacing w:before="40" w:after="0"/>
        <w:ind w:left="0" w:firstLine="0"/>
        <w:contextualSpacing w:val="0"/>
        <w:jc w:val="both"/>
        <w:rPr>
          <w:rFonts w:ascii="Times New Roman" w:hAnsi="Times New Roman"/>
          <w:sz w:val="24"/>
          <w:szCs w:val="24"/>
        </w:rPr>
      </w:pPr>
      <w:r w:rsidRPr="00754432">
        <w:rPr>
          <w:rFonts w:ascii="Times New Roman" w:hAnsi="Times New Roman"/>
          <w:sz w:val="24"/>
          <w:szCs w:val="24"/>
        </w:rPr>
        <w:t xml:space="preserve">Буровая установка должна быть обеспечена светильниками </w:t>
      </w:r>
      <w:proofErr w:type="gramStart"/>
      <w:r w:rsidRPr="00754432">
        <w:rPr>
          <w:rFonts w:ascii="Times New Roman" w:hAnsi="Times New Roman"/>
          <w:sz w:val="24"/>
          <w:szCs w:val="24"/>
        </w:rPr>
        <w:t>аварийн</w:t>
      </w:r>
      <w:r w:rsidR="00EA5869" w:rsidRPr="00754432">
        <w:rPr>
          <w:rFonts w:ascii="Times New Roman" w:hAnsi="Times New Roman"/>
          <w:sz w:val="24"/>
          <w:szCs w:val="24"/>
        </w:rPr>
        <w:t>ого</w:t>
      </w:r>
      <w:proofErr w:type="gramEnd"/>
      <w:r w:rsidR="00EA5869" w:rsidRPr="00754432">
        <w:rPr>
          <w:rFonts w:ascii="Times New Roman" w:hAnsi="Times New Roman"/>
          <w:sz w:val="24"/>
          <w:szCs w:val="24"/>
        </w:rPr>
        <w:t xml:space="preserve"> </w:t>
      </w:r>
      <w:r w:rsidRPr="00754432">
        <w:rPr>
          <w:rFonts w:ascii="Times New Roman" w:hAnsi="Times New Roman"/>
          <w:sz w:val="24"/>
          <w:szCs w:val="24"/>
        </w:rPr>
        <w:t>освещением. Аварийное освещение устанавливается под буровой для освещения</w:t>
      </w:r>
      <w:r w:rsidRPr="00CA0067">
        <w:rPr>
          <w:rFonts w:ascii="Times New Roman" w:hAnsi="Times New Roman"/>
          <w:sz w:val="24"/>
          <w:szCs w:val="24"/>
        </w:rPr>
        <w:t xml:space="preserve"> ПВО, в отбойных щитах, у основного и вспомогательного пульта управления </w:t>
      </w:r>
      <w:proofErr w:type="spellStart"/>
      <w:r w:rsidRPr="00CA0067">
        <w:rPr>
          <w:rFonts w:ascii="Times New Roman" w:hAnsi="Times New Roman"/>
          <w:sz w:val="24"/>
          <w:szCs w:val="24"/>
        </w:rPr>
        <w:t>превенторами</w:t>
      </w:r>
      <w:proofErr w:type="spellEnd"/>
      <w:r w:rsidRPr="00CA0067">
        <w:rPr>
          <w:rFonts w:ascii="Times New Roman" w:hAnsi="Times New Roman"/>
          <w:sz w:val="24"/>
          <w:szCs w:val="24"/>
        </w:rPr>
        <w:t xml:space="preserve">, у щита индикаторов веса бурильного инструмента, блоке </w:t>
      </w:r>
      <w:proofErr w:type="spellStart"/>
      <w:r w:rsidRPr="00CA0067">
        <w:rPr>
          <w:rFonts w:ascii="Times New Roman" w:hAnsi="Times New Roman"/>
          <w:sz w:val="24"/>
          <w:szCs w:val="24"/>
        </w:rPr>
        <w:t>дросселирования</w:t>
      </w:r>
      <w:proofErr w:type="spellEnd"/>
      <w:r w:rsidRPr="00CA0067">
        <w:rPr>
          <w:rFonts w:ascii="Times New Roman" w:hAnsi="Times New Roman"/>
          <w:sz w:val="24"/>
          <w:szCs w:val="24"/>
        </w:rPr>
        <w:t xml:space="preserve"> и у аварийного блока задвижек.</w:t>
      </w:r>
    </w:p>
    <w:p w:rsidR="00285C24" w:rsidRPr="00CA0067" w:rsidRDefault="00D93090" w:rsidP="00B36287">
      <w:pPr>
        <w:pStyle w:val="a3"/>
        <w:numPr>
          <w:ilvl w:val="3"/>
          <w:numId w:val="33"/>
        </w:numPr>
        <w:tabs>
          <w:tab w:val="left" w:pos="1134"/>
        </w:tabs>
        <w:spacing w:before="40" w:after="0"/>
        <w:ind w:left="0" w:firstLine="0"/>
        <w:contextualSpacing w:val="0"/>
        <w:jc w:val="both"/>
        <w:rPr>
          <w:rFonts w:ascii="Times New Roman" w:hAnsi="Times New Roman"/>
          <w:sz w:val="24"/>
          <w:szCs w:val="24"/>
        </w:rPr>
      </w:pPr>
      <w:r w:rsidRPr="00CA0067">
        <w:rPr>
          <w:rFonts w:ascii="Times New Roman" w:hAnsi="Times New Roman"/>
          <w:sz w:val="24"/>
          <w:szCs w:val="24"/>
        </w:rPr>
        <w:t>Внутреннее освещение блоков, лестничных маршей, площадок обслуживания  должно соответствовать нормам освещенности рабочих мест согласно правилам ПУЭ, НГП и СНиП</w:t>
      </w:r>
    </w:p>
    <w:p w:rsidR="00811DD5" w:rsidRDefault="00811DD5" w:rsidP="00811DD5">
      <w:pPr>
        <w:pStyle w:val="5"/>
        <w:shd w:val="clear" w:color="auto" w:fill="auto"/>
        <w:spacing w:line="230" w:lineRule="exact"/>
        <w:ind w:firstLine="0"/>
        <w:jc w:val="both"/>
        <w:rPr>
          <w:rFonts w:ascii="Times New Roman" w:hAnsi="Times New Roman"/>
          <w:sz w:val="24"/>
          <w:szCs w:val="24"/>
        </w:rPr>
      </w:pPr>
      <w:r w:rsidRPr="00F34266">
        <w:rPr>
          <w:rFonts w:ascii="Times New Roman" w:hAnsi="Times New Roman"/>
          <w:sz w:val="24"/>
          <w:szCs w:val="24"/>
        </w:rPr>
        <w:t>Минимальные величины освещенности</w:t>
      </w:r>
    </w:p>
    <w:p w:rsidR="00D1280F" w:rsidRPr="00D1280F" w:rsidRDefault="00D1280F" w:rsidP="00D1280F">
      <w:pPr>
        <w:pStyle w:val="af4"/>
        <w:keepNext/>
        <w:jc w:val="right"/>
        <w:rPr>
          <w:rFonts w:ascii="Times New Roman" w:hAnsi="Times New Roman"/>
          <w:b w:val="0"/>
          <w:color w:val="auto"/>
          <w:sz w:val="22"/>
          <w:szCs w:val="22"/>
        </w:rPr>
      </w:pPr>
      <w:r w:rsidRPr="00D1280F">
        <w:rPr>
          <w:rFonts w:ascii="Times New Roman" w:hAnsi="Times New Roman"/>
          <w:b w:val="0"/>
          <w:color w:val="auto"/>
          <w:sz w:val="22"/>
          <w:szCs w:val="22"/>
        </w:rPr>
        <w:t xml:space="preserve">Таблица </w:t>
      </w:r>
      <w:r w:rsidR="00234267" w:rsidRPr="00D1280F">
        <w:rPr>
          <w:rFonts w:ascii="Times New Roman" w:hAnsi="Times New Roman"/>
          <w:b w:val="0"/>
          <w:color w:val="auto"/>
          <w:sz w:val="22"/>
          <w:szCs w:val="22"/>
        </w:rPr>
        <w:fldChar w:fldCharType="begin"/>
      </w:r>
      <w:r w:rsidRPr="00D1280F">
        <w:rPr>
          <w:rFonts w:ascii="Times New Roman" w:hAnsi="Times New Roman"/>
          <w:b w:val="0"/>
          <w:color w:val="auto"/>
          <w:sz w:val="22"/>
          <w:szCs w:val="22"/>
        </w:rPr>
        <w:instrText xml:space="preserve"> SEQ Таблица \* ARABIC </w:instrText>
      </w:r>
      <w:r w:rsidR="00234267" w:rsidRPr="00D1280F">
        <w:rPr>
          <w:rFonts w:ascii="Times New Roman" w:hAnsi="Times New Roman"/>
          <w:b w:val="0"/>
          <w:color w:val="auto"/>
          <w:sz w:val="22"/>
          <w:szCs w:val="22"/>
        </w:rPr>
        <w:fldChar w:fldCharType="separate"/>
      </w:r>
      <w:r w:rsidR="00E44543">
        <w:rPr>
          <w:rFonts w:ascii="Times New Roman" w:hAnsi="Times New Roman"/>
          <w:b w:val="0"/>
          <w:noProof/>
          <w:color w:val="auto"/>
          <w:sz w:val="22"/>
          <w:szCs w:val="22"/>
        </w:rPr>
        <w:t>18</w:t>
      </w:r>
      <w:r w:rsidR="00234267" w:rsidRPr="00D1280F">
        <w:rPr>
          <w:rFonts w:ascii="Times New Roman" w:hAnsi="Times New Roman"/>
          <w:b w:val="0"/>
          <w:color w:val="auto"/>
          <w:sz w:val="22"/>
          <w:szCs w:val="22"/>
        </w:rPr>
        <w:fldChar w:fldCharType="end"/>
      </w:r>
    </w:p>
    <w:tbl>
      <w:tblPr>
        <w:tblOverlap w:val="never"/>
        <w:tblW w:w="9356" w:type="dxa"/>
        <w:tblInd w:w="10" w:type="dxa"/>
        <w:tblLayout w:type="fixed"/>
        <w:tblCellMar>
          <w:left w:w="10" w:type="dxa"/>
          <w:right w:w="10" w:type="dxa"/>
        </w:tblCellMar>
        <w:tblLook w:val="0000"/>
      </w:tblPr>
      <w:tblGrid>
        <w:gridCol w:w="709"/>
        <w:gridCol w:w="5103"/>
        <w:gridCol w:w="1418"/>
        <w:gridCol w:w="2126"/>
      </w:tblGrid>
      <w:tr w:rsidR="00811DD5" w:rsidRPr="00D1280F" w:rsidTr="00F650CB">
        <w:trPr>
          <w:cantSplit/>
          <w:trHeight w:val="409"/>
          <w:tblHeader/>
        </w:trPr>
        <w:tc>
          <w:tcPr>
            <w:tcW w:w="709" w:type="dxa"/>
            <w:tcBorders>
              <w:top w:val="single" w:sz="4" w:space="0" w:color="auto"/>
              <w:left w:val="single" w:sz="4" w:space="0" w:color="auto"/>
            </w:tcBorders>
            <w:shd w:val="clear" w:color="auto" w:fill="F2F2F2" w:themeFill="background1" w:themeFillShade="F2"/>
            <w:vAlign w:val="center"/>
          </w:tcPr>
          <w:p w:rsidR="00811DD5" w:rsidRPr="00F650CB" w:rsidRDefault="00034402" w:rsidP="00D1280F">
            <w:pPr>
              <w:pStyle w:val="5"/>
              <w:shd w:val="clear" w:color="auto" w:fill="auto"/>
              <w:spacing w:line="240" w:lineRule="auto"/>
              <w:ind w:firstLine="0"/>
              <w:rPr>
                <w:rFonts w:ascii="Times New Roman" w:hAnsi="Times New Roman"/>
                <w:b/>
                <w:color w:val="000000"/>
                <w:sz w:val="20"/>
              </w:rPr>
            </w:pPr>
            <w:r w:rsidRPr="00F650CB">
              <w:rPr>
                <w:rStyle w:val="31"/>
                <w:rFonts w:eastAsia="Calibri"/>
                <w:b/>
                <w:sz w:val="20"/>
                <w:szCs w:val="20"/>
              </w:rPr>
              <w:t>№ п.п.</w:t>
            </w:r>
          </w:p>
        </w:tc>
        <w:tc>
          <w:tcPr>
            <w:tcW w:w="5103" w:type="dxa"/>
            <w:tcBorders>
              <w:top w:val="single" w:sz="4" w:space="0" w:color="auto"/>
              <w:left w:val="single" w:sz="4" w:space="0" w:color="auto"/>
            </w:tcBorders>
            <w:shd w:val="clear" w:color="auto" w:fill="F2F2F2" w:themeFill="background1" w:themeFillShade="F2"/>
            <w:vAlign w:val="center"/>
          </w:tcPr>
          <w:p w:rsidR="00811DD5" w:rsidRPr="00F650CB" w:rsidRDefault="00034402" w:rsidP="00D1280F">
            <w:pPr>
              <w:pStyle w:val="5"/>
              <w:shd w:val="clear" w:color="auto" w:fill="auto"/>
              <w:spacing w:line="240" w:lineRule="auto"/>
              <w:ind w:firstLine="0"/>
              <w:rPr>
                <w:rFonts w:ascii="Times New Roman" w:hAnsi="Times New Roman"/>
                <w:b/>
                <w:color w:val="000000"/>
                <w:sz w:val="20"/>
              </w:rPr>
            </w:pPr>
            <w:r w:rsidRPr="00F650CB">
              <w:rPr>
                <w:rStyle w:val="31"/>
                <w:rFonts w:eastAsia="Calibri"/>
                <w:b/>
                <w:sz w:val="20"/>
                <w:szCs w:val="20"/>
              </w:rPr>
              <w:t>Помещение или зона буровой установки</w:t>
            </w:r>
          </w:p>
        </w:tc>
        <w:tc>
          <w:tcPr>
            <w:tcW w:w="1418" w:type="dxa"/>
            <w:tcBorders>
              <w:top w:val="single" w:sz="4" w:space="0" w:color="auto"/>
              <w:left w:val="single" w:sz="4" w:space="0" w:color="auto"/>
            </w:tcBorders>
            <w:shd w:val="clear" w:color="auto" w:fill="F2F2F2" w:themeFill="background1" w:themeFillShade="F2"/>
            <w:vAlign w:val="center"/>
          </w:tcPr>
          <w:p w:rsidR="00811DD5" w:rsidRPr="00F650CB" w:rsidRDefault="00034402" w:rsidP="00D1280F">
            <w:pPr>
              <w:pStyle w:val="5"/>
              <w:shd w:val="clear" w:color="auto" w:fill="auto"/>
              <w:spacing w:line="240" w:lineRule="auto"/>
              <w:ind w:firstLine="0"/>
              <w:rPr>
                <w:rFonts w:ascii="Times New Roman" w:hAnsi="Times New Roman"/>
                <w:b/>
                <w:color w:val="000000"/>
                <w:sz w:val="20"/>
              </w:rPr>
            </w:pPr>
            <w:r w:rsidRPr="00F650CB">
              <w:rPr>
                <w:rStyle w:val="31"/>
                <w:rFonts w:eastAsia="Calibri"/>
                <w:b/>
                <w:sz w:val="20"/>
                <w:szCs w:val="20"/>
              </w:rPr>
              <w:t>Размерность</w:t>
            </w:r>
          </w:p>
        </w:tc>
        <w:tc>
          <w:tcPr>
            <w:tcW w:w="2126" w:type="dxa"/>
            <w:tcBorders>
              <w:top w:val="single" w:sz="4" w:space="0" w:color="auto"/>
              <w:left w:val="single" w:sz="4" w:space="0" w:color="auto"/>
              <w:right w:val="single" w:sz="4" w:space="0" w:color="auto"/>
            </w:tcBorders>
            <w:shd w:val="clear" w:color="auto" w:fill="F2F2F2" w:themeFill="background1" w:themeFillShade="F2"/>
            <w:vAlign w:val="center"/>
          </w:tcPr>
          <w:p w:rsidR="00811DD5" w:rsidRPr="00F650CB" w:rsidRDefault="00034402" w:rsidP="00D1280F">
            <w:pPr>
              <w:pStyle w:val="5"/>
              <w:shd w:val="clear" w:color="auto" w:fill="auto"/>
              <w:spacing w:line="240" w:lineRule="auto"/>
              <w:ind w:firstLine="0"/>
              <w:rPr>
                <w:rFonts w:ascii="Times New Roman" w:hAnsi="Times New Roman"/>
                <w:b/>
                <w:color w:val="000000"/>
                <w:sz w:val="20"/>
              </w:rPr>
            </w:pPr>
            <w:r w:rsidRPr="00F650CB">
              <w:rPr>
                <w:rStyle w:val="31"/>
                <w:rFonts w:eastAsia="Calibri"/>
                <w:b/>
                <w:sz w:val="20"/>
                <w:szCs w:val="20"/>
              </w:rPr>
              <w:t>Величина</w:t>
            </w:r>
          </w:p>
        </w:tc>
      </w:tr>
      <w:tr w:rsidR="00811DD5" w:rsidRPr="00D1280F" w:rsidTr="00065A88">
        <w:tc>
          <w:tcPr>
            <w:tcW w:w="709" w:type="dxa"/>
            <w:tcBorders>
              <w:top w:val="single" w:sz="4" w:space="0" w:color="auto"/>
              <w:left w:val="single" w:sz="4" w:space="0" w:color="auto"/>
            </w:tcBorders>
            <w:shd w:val="clear" w:color="auto" w:fill="FFFFFF"/>
          </w:tcPr>
          <w:p w:rsidR="00811DD5" w:rsidRPr="00D1280F" w:rsidRDefault="00034402" w:rsidP="00D1280F">
            <w:pPr>
              <w:pStyle w:val="5"/>
              <w:shd w:val="clear" w:color="auto" w:fill="auto"/>
              <w:spacing w:line="240" w:lineRule="auto"/>
              <w:ind w:firstLine="0"/>
              <w:jc w:val="both"/>
              <w:rPr>
                <w:rFonts w:ascii="Times New Roman" w:hAnsi="Times New Roman"/>
                <w:color w:val="000000"/>
                <w:sz w:val="22"/>
                <w:szCs w:val="22"/>
              </w:rPr>
            </w:pPr>
            <w:r w:rsidRPr="00D1280F">
              <w:rPr>
                <w:rStyle w:val="31"/>
                <w:rFonts w:eastAsia="Calibri"/>
                <w:sz w:val="22"/>
                <w:szCs w:val="22"/>
              </w:rPr>
              <w:t>1</w:t>
            </w:r>
          </w:p>
        </w:tc>
        <w:tc>
          <w:tcPr>
            <w:tcW w:w="5103" w:type="dxa"/>
            <w:tcBorders>
              <w:top w:val="single" w:sz="4" w:space="0" w:color="auto"/>
              <w:left w:val="single" w:sz="4" w:space="0" w:color="auto"/>
            </w:tcBorders>
            <w:shd w:val="clear" w:color="auto" w:fill="FFFFFF"/>
          </w:tcPr>
          <w:p w:rsidR="00811DD5" w:rsidRPr="00D1280F" w:rsidRDefault="00034402" w:rsidP="00D1280F">
            <w:pPr>
              <w:pStyle w:val="5"/>
              <w:shd w:val="clear" w:color="auto" w:fill="auto"/>
              <w:spacing w:line="240" w:lineRule="auto"/>
              <w:ind w:firstLine="0"/>
              <w:jc w:val="both"/>
              <w:rPr>
                <w:rFonts w:ascii="Times New Roman" w:hAnsi="Times New Roman"/>
                <w:color w:val="000000"/>
                <w:sz w:val="22"/>
                <w:szCs w:val="22"/>
              </w:rPr>
            </w:pPr>
            <w:r w:rsidRPr="00D1280F">
              <w:rPr>
                <w:rStyle w:val="31"/>
                <w:rFonts w:eastAsia="Calibri"/>
                <w:sz w:val="22"/>
                <w:szCs w:val="22"/>
              </w:rPr>
              <w:t>Рабочая площадка</w:t>
            </w:r>
          </w:p>
        </w:tc>
        <w:tc>
          <w:tcPr>
            <w:tcW w:w="1418" w:type="dxa"/>
            <w:tcBorders>
              <w:top w:val="single" w:sz="4" w:space="0" w:color="auto"/>
              <w:left w:val="single" w:sz="4" w:space="0" w:color="auto"/>
            </w:tcBorders>
            <w:shd w:val="clear" w:color="auto" w:fill="FFFFFF"/>
          </w:tcPr>
          <w:p w:rsidR="00811DD5" w:rsidRPr="00D1280F" w:rsidRDefault="00034402" w:rsidP="00D1280F">
            <w:pPr>
              <w:pStyle w:val="5"/>
              <w:shd w:val="clear" w:color="auto" w:fill="auto"/>
              <w:spacing w:line="240" w:lineRule="auto"/>
              <w:ind w:firstLine="0"/>
              <w:rPr>
                <w:rFonts w:ascii="Times New Roman" w:hAnsi="Times New Roman"/>
                <w:color w:val="000000"/>
                <w:sz w:val="22"/>
                <w:szCs w:val="22"/>
              </w:rPr>
            </w:pPr>
            <w:r w:rsidRPr="00D1280F">
              <w:rPr>
                <w:rStyle w:val="31"/>
                <w:rFonts w:eastAsia="Calibri"/>
                <w:sz w:val="22"/>
                <w:szCs w:val="22"/>
              </w:rPr>
              <w:t>лк</w:t>
            </w:r>
          </w:p>
        </w:tc>
        <w:tc>
          <w:tcPr>
            <w:tcW w:w="2126" w:type="dxa"/>
            <w:tcBorders>
              <w:top w:val="single" w:sz="4" w:space="0" w:color="auto"/>
              <w:left w:val="single" w:sz="4" w:space="0" w:color="auto"/>
              <w:right w:val="single" w:sz="4" w:space="0" w:color="auto"/>
            </w:tcBorders>
            <w:shd w:val="clear" w:color="auto" w:fill="FFFFFF"/>
          </w:tcPr>
          <w:p w:rsidR="00811DD5" w:rsidRPr="00D1280F" w:rsidRDefault="00034402" w:rsidP="00D1280F">
            <w:pPr>
              <w:pStyle w:val="5"/>
              <w:shd w:val="clear" w:color="auto" w:fill="auto"/>
              <w:spacing w:line="240" w:lineRule="auto"/>
              <w:ind w:firstLine="0"/>
              <w:rPr>
                <w:rFonts w:ascii="Times New Roman" w:hAnsi="Times New Roman"/>
                <w:color w:val="000000"/>
                <w:sz w:val="22"/>
                <w:szCs w:val="22"/>
              </w:rPr>
            </w:pPr>
            <w:r w:rsidRPr="00D1280F">
              <w:rPr>
                <w:rStyle w:val="31"/>
                <w:rFonts w:eastAsia="Calibri"/>
                <w:sz w:val="22"/>
                <w:szCs w:val="22"/>
              </w:rPr>
              <w:t>50</w:t>
            </w:r>
          </w:p>
        </w:tc>
      </w:tr>
      <w:tr w:rsidR="00811DD5" w:rsidRPr="00D1280F" w:rsidTr="00065A88">
        <w:tc>
          <w:tcPr>
            <w:tcW w:w="709" w:type="dxa"/>
            <w:tcBorders>
              <w:top w:val="single" w:sz="4" w:space="0" w:color="auto"/>
              <w:left w:val="single" w:sz="4" w:space="0" w:color="auto"/>
            </w:tcBorders>
            <w:shd w:val="clear" w:color="auto" w:fill="FFFFFF"/>
          </w:tcPr>
          <w:p w:rsidR="00811DD5" w:rsidRPr="00D1280F" w:rsidRDefault="00034402" w:rsidP="00D1280F">
            <w:pPr>
              <w:pStyle w:val="5"/>
              <w:shd w:val="clear" w:color="auto" w:fill="auto"/>
              <w:spacing w:line="240" w:lineRule="auto"/>
              <w:ind w:firstLine="0"/>
              <w:jc w:val="both"/>
              <w:rPr>
                <w:rFonts w:ascii="Times New Roman" w:hAnsi="Times New Roman"/>
                <w:color w:val="000000"/>
                <w:sz w:val="22"/>
                <w:szCs w:val="22"/>
              </w:rPr>
            </w:pPr>
            <w:r w:rsidRPr="00D1280F">
              <w:rPr>
                <w:rStyle w:val="31"/>
                <w:rFonts w:eastAsia="Calibri"/>
                <w:sz w:val="22"/>
                <w:szCs w:val="22"/>
              </w:rPr>
              <w:t>2.</w:t>
            </w:r>
          </w:p>
        </w:tc>
        <w:tc>
          <w:tcPr>
            <w:tcW w:w="5103" w:type="dxa"/>
            <w:tcBorders>
              <w:top w:val="single" w:sz="4" w:space="0" w:color="auto"/>
              <w:left w:val="single" w:sz="4" w:space="0" w:color="auto"/>
            </w:tcBorders>
            <w:shd w:val="clear" w:color="auto" w:fill="FFFFFF"/>
          </w:tcPr>
          <w:p w:rsidR="00811DD5" w:rsidRPr="00D1280F" w:rsidRDefault="00034402" w:rsidP="00D1280F">
            <w:pPr>
              <w:pStyle w:val="5"/>
              <w:shd w:val="clear" w:color="auto" w:fill="auto"/>
              <w:spacing w:line="240" w:lineRule="auto"/>
              <w:ind w:firstLine="0"/>
              <w:jc w:val="both"/>
              <w:rPr>
                <w:rFonts w:ascii="Times New Roman" w:hAnsi="Times New Roman"/>
                <w:color w:val="000000"/>
                <w:sz w:val="22"/>
                <w:szCs w:val="22"/>
              </w:rPr>
            </w:pPr>
            <w:r w:rsidRPr="00D1280F">
              <w:rPr>
                <w:rStyle w:val="31"/>
                <w:rFonts w:eastAsia="Calibri"/>
                <w:sz w:val="22"/>
                <w:szCs w:val="22"/>
              </w:rPr>
              <w:t>Стол ротора</w:t>
            </w:r>
          </w:p>
        </w:tc>
        <w:tc>
          <w:tcPr>
            <w:tcW w:w="1418" w:type="dxa"/>
            <w:tcBorders>
              <w:top w:val="single" w:sz="4" w:space="0" w:color="auto"/>
              <w:left w:val="single" w:sz="4" w:space="0" w:color="auto"/>
            </w:tcBorders>
            <w:shd w:val="clear" w:color="auto" w:fill="FFFFFF"/>
          </w:tcPr>
          <w:p w:rsidR="00811DD5" w:rsidRPr="00D1280F" w:rsidRDefault="00034402" w:rsidP="00D1280F">
            <w:pPr>
              <w:pStyle w:val="5"/>
              <w:shd w:val="clear" w:color="auto" w:fill="auto"/>
              <w:spacing w:line="240" w:lineRule="auto"/>
              <w:ind w:firstLine="0"/>
              <w:rPr>
                <w:rFonts w:ascii="Times New Roman" w:hAnsi="Times New Roman"/>
                <w:color w:val="000000"/>
                <w:sz w:val="22"/>
                <w:szCs w:val="22"/>
              </w:rPr>
            </w:pPr>
            <w:r w:rsidRPr="00D1280F">
              <w:rPr>
                <w:rStyle w:val="31"/>
                <w:rFonts w:eastAsia="Calibri"/>
                <w:sz w:val="22"/>
                <w:szCs w:val="22"/>
              </w:rPr>
              <w:t>лк</w:t>
            </w:r>
          </w:p>
        </w:tc>
        <w:tc>
          <w:tcPr>
            <w:tcW w:w="2126" w:type="dxa"/>
            <w:tcBorders>
              <w:top w:val="single" w:sz="4" w:space="0" w:color="auto"/>
              <w:left w:val="single" w:sz="4" w:space="0" w:color="auto"/>
              <w:right w:val="single" w:sz="4" w:space="0" w:color="auto"/>
            </w:tcBorders>
            <w:shd w:val="clear" w:color="auto" w:fill="FFFFFF"/>
          </w:tcPr>
          <w:p w:rsidR="00811DD5" w:rsidRPr="00D1280F" w:rsidRDefault="00034402" w:rsidP="00D1280F">
            <w:pPr>
              <w:pStyle w:val="5"/>
              <w:shd w:val="clear" w:color="auto" w:fill="auto"/>
              <w:spacing w:line="240" w:lineRule="auto"/>
              <w:ind w:firstLine="0"/>
              <w:rPr>
                <w:rFonts w:ascii="Times New Roman" w:hAnsi="Times New Roman"/>
                <w:color w:val="000000"/>
                <w:sz w:val="22"/>
                <w:szCs w:val="22"/>
              </w:rPr>
            </w:pPr>
            <w:r w:rsidRPr="00D1280F">
              <w:rPr>
                <w:rStyle w:val="31"/>
                <w:rFonts w:eastAsia="Calibri"/>
                <w:sz w:val="22"/>
                <w:szCs w:val="22"/>
              </w:rPr>
              <w:t>100</w:t>
            </w:r>
          </w:p>
        </w:tc>
      </w:tr>
      <w:tr w:rsidR="00811DD5" w:rsidRPr="00D1280F" w:rsidTr="00065A88">
        <w:tc>
          <w:tcPr>
            <w:tcW w:w="709" w:type="dxa"/>
            <w:tcBorders>
              <w:top w:val="single" w:sz="4" w:space="0" w:color="auto"/>
              <w:left w:val="single" w:sz="4" w:space="0" w:color="auto"/>
            </w:tcBorders>
            <w:shd w:val="clear" w:color="auto" w:fill="FFFFFF"/>
          </w:tcPr>
          <w:p w:rsidR="00811DD5" w:rsidRPr="00D1280F" w:rsidRDefault="00034402" w:rsidP="00D1280F">
            <w:pPr>
              <w:pStyle w:val="5"/>
              <w:shd w:val="clear" w:color="auto" w:fill="auto"/>
              <w:spacing w:line="240" w:lineRule="auto"/>
              <w:ind w:firstLine="0"/>
              <w:jc w:val="both"/>
              <w:rPr>
                <w:rFonts w:ascii="Times New Roman" w:hAnsi="Times New Roman"/>
                <w:color w:val="000000"/>
                <w:sz w:val="22"/>
                <w:szCs w:val="22"/>
              </w:rPr>
            </w:pPr>
            <w:r w:rsidRPr="00D1280F">
              <w:rPr>
                <w:rStyle w:val="31"/>
                <w:rFonts w:eastAsia="Calibri"/>
                <w:sz w:val="22"/>
                <w:szCs w:val="22"/>
              </w:rPr>
              <w:t>3.</w:t>
            </w:r>
          </w:p>
        </w:tc>
        <w:tc>
          <w:tcPr>
            <w:tcW w:w="5103" w:type="dxa"/>
            <w:tcBorders>
              <w:top w:val="single" w:sz="4" w:space="0" w:color="auto"/>
              <w:left w:val="single" w:sz="4" w:space="0" w:color="auto"/>
            </w:tcBorders>
            <w:shd w:val="clear" w:color="auto" w:fill="FFFFFF"/>
          </w:tcPr>
          <w:p w:rsidR="00811DD5" w:rsidRPr="00D1280F" w:rsidRDefault="00034402" w:rsidP="00D1280F">
            <w:pPr>
              <w:pStyle w:val="5"/>
              <w:shd w:val="clear" w:color="auto" w:fill="auto"/>
              <w:spacing w:line="240" w:lineRule="auto"/>
              <w:ind w:firstLine="0"/>
              <w:jc w:val="both"/>
              <w:rPr>
                <w:rFonts w:ascii="Times New Roman" w:hAnsi="Times New Roman"/>
                <w:color w:val="000000"/>
                <w:sz w:val="22"/>
                <w:szCs w:val="22"/>
              </w:rPr>
            </w:pPr>
            <w:r w:rsidRPr="00D1280F">
              <w:rPr>
                <w:rStyle w:val="31"/>
                <w:rFonts w:eastAsia="Calibri"/>
                <w:sz w:val="22"/>
                <w:szCs w:val="22"/>
              </w:rPr>
              <w:t>Путь движения талевого блока</w:t>
            </w:r>
          </w:p>
        </w:tc>
        <w:tc>
          <w:tcPr>
            <w:tcW w:w="1418" w:type="dxa"/>
            <w:tcBorders>
              <w:top w:val="single" w:sz="4" w:space="0" w:color="auto"/>
              <w:left w:val="single" w:sz="4" w:space="0" w:color="auto"/>
            </w:tcBorders>
            <w:shd w:val="clear" w:color="auto" w:fill="FFFFFF"/>
          </w:tcPr>
          <w:p w:rsidR="00811DD5" w:rsidRPr="00D1280F" w:rsidRDefault="00034402" w:rsidP="00D1280F">
            <w:pPr>
              <w:pStyle w:val="5"/>
              <w:shd w:val="clear" w:color="auto" w:fill="auto"/>
              <w:spacing w:line="240" w:lineRule="auto"/>
              <w:ind w:firstLine="0"/>
              <w:rPr>
                <w:rFonts w:ascii="Times New Roman" w:hAnsi="Times New Roman"/>
                <w:color w:val="000000"/>
                <w:sz w:val="22"/>
                <w:szCs w:val="22"/>
              </w:rPr>
            </w:pPr>
            <w:r w:rsidRPr="00D1280F">
              <w:rPr>
                <w:rStyle w:val="31"/>
                <w:rFonts w:eastAsia="Calibri"/>
                <w:sz w:val="22"/>
                <w:szCs w:val="22"/>
              </w:rPr>
              <w:t>лк</w:t>
            </w:r>
          </w:p>
        </w:tc>
        <w:tc>
          <w:tcPr>
            <w:tcW w:w="2126" w:type="dxa"/>
            <w:tcBorders>
              <w:top w:val="single" w:sz="4" w:space="0" w:color="auto"/>
              <w:left w:val="single" w:sz="4" w:space="0" w:color="auto"/>
              <w:right w:val="single" w:sz="4" w:space="0" w:color="auto"/>
            </w:tcBorders>
            <w:shd w:val="clear" w:color="auto" w:fill="FFFFFF"/>
          </w:tcPr>
          <w:p w:rsidR="00811DD5" w:rsidRPr="00D1280F" w:rsidRDefault="00034402" w:rsidP="00D1280F">
            <w:pPr>
              <w:pStyle w:val="5"/>
              <w:shd w:val="clear" w:color="auto" w:fill="auto"/>
              <w:spacing w:line="240" w:lineRule="auto"/>
              <w:ind w:firstLine="0"/>
              <w:rPr>
                <w:rFonts w:ascii="Times New Roman" w:hAnsi="Times New Roman"/>
                <w:color w:val="000000"/>
                <w:sz w:val="22"/>
                <w:szCs w:val="22"/>
              </w:rPr>
            </w:pPr>
            <w:r w:rsidRPr="00D1280F">
              <w:rPr>
                <w:rStyle w:val="31"/>
                <w:rFonts w:eastAsia="Calibri"/>
                <w:sz w:val="22"/>
                <w:szCs w:val="22"/>
              </w:rPr>
              <w:t>30</w:t>
            </w:r>
          </w:p>
        </w:tc>
      </w:tr>
      <w:tr w:rsidR="00811DD5" w:rsidRPr="00D1280F" w:rsidTr="00065A88">
        <w:tc>
          <w:tcPr>
            <w:tcW w:w="709" w:type="dxa"/>
            <w:tcBorders>
              <w:top w:val="single" w:sz="4" w:space="0" w:color="auto"/>
              <w:left w:val="single" w:sz="4" w:space="0" w:color="auto"/>
            </w:tcBorders>
            <w:shd w:val="clear" w:color="auto" w:fill="FFFFFF"/>
          </w:tcPr>
          <w:p w:rsidR="00811DD5" w:rsidRPr="00D1280F" w:rsidRDefault="00034402" w:rsidP="00D1280F">
            <w:pPr>
              <w:pStyle w:val="5"/>
              <w:shd w:val="clear" w:color="auto" w:fill="auto"/>
              <w:spacing w:line="240" w:lineRule="auto"/>
              <w:ind w:firstLine="0"/>
              <w:jc w:val="both"/>
              <w:rPr>
                <w:rFonts w:ascii="Times New Roman" w:hAnsi="Times New Roman"/>
                <w:color w:val="000000"/>
                <w:sz w:val="22"/>
                <w:szCs w:val="22"/>
              </w:rPr>
            </w:pPr>
            <w:r w:rsidRPr="00D1280F">
              <w:rPr>
                <w:rStyle w:val="31"/>
                <w:rFonts w:eastAsia="Calibri"/>
                <w:sz w:val="22"/>
                <w:szCs w:val="22"/>
              </w:rPr>
              <w:t>4</w:t>
            </w:r>
          </w:p>
        </w:tc>
        <w:tc>
          <w:tcPr>
            <w:tcW w:w="5103" w:type="dxa"/>
            <w:tcBorders>
              <w:top w:val="single" w:sz="4" w:space="0" w:color="auto"/>
              <w:left w:val="single" w:sz="4" w:space="0" w:color="auto"/>
            </w:tcBorders>
            <w:shd w:val="clear" w:color="auto" w:fill="FFFFFF"/>
          </w:tcPr>
          <w:p w:rsidR="00811DD5" w:rsidRPr="00D1280F" w:rsidRDefault="00034402" w:rsidP="00D1280F">
            <w:pPr>
              <w:pStyle w:val="5"/>
              <w:shd w:val="clear" w:color="auto" w:fill="auto"/>
              <w:spacing w:line="240" w:lineRule="auto"/>
              <w:ind w:firstLine="0"/>
              <w:jc w:val="both"/>
              <w:rPr>
                <w:rFonts w:ascii="Times New Roman" w:hAnsi="Times New Roman"/>
                <w:color w:val="000000"/>
                <w:sz w:val="22"/>
                <w:szCs w:val="22"/>
              </w:rPr>
            </w:pPr>
            <w:r w:rsidRPr="00D1280F">
              <w:rPr>
                <w:rStyle w:val="31"/>
                <w:rFonts w:eastAsia="Calibri"/>
                <w:sz w:val="22"/>
                <w:szCs w:val="22"/>
              </w:rPr>
              <w:t>Рабочее место верхового рабочего</w:t>
            </w:r>
          </w:p>
        </w:tc>
        <w:tc>
          <w:tcPr>
            <w:tcW w:w="1418" w:type="dxa"/>
            <w:tcBorders>
              <w:top w:val="single" w:sz="4" w:space="0" w:color="auto"/>
              <w:left w:val="single" w:sz="4" w:space="0" w:color="auto"/>
            </w:tcBorders>
            <w:shd w:val="clear" w:color="auto" w:fill="FFFFFF"/>
          </w:tcPr>
          <w:p w:rsidR="00811DD5" w:rsidRPr="00D1280F" w:rsidRDefault="00034402" w:rsidP="00D1280F">
            <w:pPr>
              <w:pStyle w:val="5"/>
              <w:shd w:val="clear" w:color="auto" w:fill="auto"/>
              <w:spacing w:line="240" w:lineRule="auto"/>
              <w:ind w:firstLine="0"/>
              <w:rPr>
                <w:rFonts w:ascii="Times New Roman" w:hAnsi="Times New Roman"/>
                <w:color w:val="000000"/>
                <w:sz w:val="22"/>
                <w:szCs w:val="22"/>
              </w:rPr>
            </w:pPr>
            <w:r w:rsidRPr="00D1280F">
              <w:rPr>
                <w:rStyle w:val="31"/>
                <w:rFonts w:eastAsia="Calibri"/>
                <w:sz w:val="22"/>
                <w:szCs w:val="22"/>
              </w:rPr>
              <w:t>лк</w:t>
            </w:r>
          </w:p>
        </w:tc>
        <w:tc>
          <w:tcPr>
            <w:tcW w:w="2126" w:type="dxa"/>
            <w:tcBorders>
              <w:top w:val="single" w:sz="4" w:space="0" w:color="auto"/>
              <w:left w:val="single" w:sz="4" w:space="0" w:color="auto"/>
              <w:right w:val="single" w:sz="4" w:space="0" w:color="auto"/>
            </w:tcBorders>
            <w:shd w:val="clear" w:color="auto" w:fill="FFFFFF"/>
          </w:tcPr>
          <w:p w:rsidR="00811DD5" w:rsidRPr="00D1280F" w:rsidRDefault="00034402" w:rsidP="00D1280F">
            <w:pPr>
              <w:pStyle w:val="5"/>
              <w:shd w:val="clear" w:color="auto" w:fill="auto"/>
              <w:spacing w:line="240" w:lineRule="auto"/>
              <w:ind w:firstLine="0"/>
              <w:rPr>
                <w:rFonts w:ascii="Times New Roman" w:hAnsi="Times New Roman"/>
                <w:color w:val="000000"/>
                <w:sz w:val="22"/>
                <w:szCs w:val="22"/>
              </w:rPr>
            </w:pPr>
            <w:r w:rsidRPr="00D1280F">
              <w:rPr>
                <w:rStyle w:val="31"/>
                <w:rFonts w:eastAsia="Calibri"/>
                <w:sz w:val="22"/>
                <w:szCs w:val="22"/>
              </w:rPr>
              <w:t>50</w:t>
            </w:r>
          </w:p>
        </w:tc>
      </w:tr>
      <w:tr w:rsidR="00811DD5" w:rsidRPr="00D1280F" w:rsidTr="00065A88">
        <w:tc>
          <w:tcPr>
            <w:tcW w:w="709" w:type="dxa"/>
            <w:tcBorders>
              <w:top w:val="single" w:sz="4" w:space="0" w:color="auto"/>
              <w:left w:val="single" w:sz="4" w:space="0" w:color="auto"/>
            </w:tcBorders>
            <w:shd w:val="clear" w:color="auto" w:fill="FFFFFF"/>
          </w:tcPr>
          <w:p w:rsidR="00811DD5" w:rsidRPr="00D1280F" w:rsidRDefault="00034402" w:rsidP="00D1280F">
            <w:pPr>
              <w:pStyle w:val="5"/>
              <w:shd w:val="clear" w:color="auto" w:fill="auto"/>
              <w:spacing w:line="240" w:lineRule="auto"/>
              <w:ind w:firstLine="0"/>
              <w:jc w:val="both"/>
              <w:rPr>
                <w:rFonts w:ascii="Times New Roman" w:hAnsi="Times New Roman"/>
                <w:color w:val="000000"/>
                <w:sz w:val="22"/>
                <w:szCs w:val="22"/>
              </w:rPr>
            </w:pPr>
            <w:r w:rsidRPr="00D1280F">
              <w:rPr>
                <w:rStyle w:val="31"/>
                <w:rFonts w:eastAsia="Calibri"/>
                <w:sz w:val="22"/>
                <w:szCs w:val="22"/>
              </w:rPr>
              <w:t>4.</w:t>
            </w:r>
          </w:p>
        </w:tc>
        <w:tc>
          <w:tcPr>
            <w:tcW w:w="5103" w:type="dxa"/>
            <w:tcBorders>
              <w:top w:val="single" w:sz="4" w:space="0" w:color="auto"/>
              <w:left w:val="single" w:sz="4" w:space="0" w:color="auto"/>
            </w:tcBorders>
            <w:shd w:val="clear" w:color="auto" w:fill="FFFFFF"/>
          </w:tcPr>
          <w:p w:rsidR="00811DD5" w:rsidRPr="00D1280F" w:rsidRDefault="00034402" w:rsidP="00D1280F">
            <w:pPr>
              <w:pStyle w:val="5"/>
              <w:shd w:val="clear" w:color="auto" w:fill="auto"/>
              <w:spacing w:line="240" w:lineRule="auto"/>
              <w:ind w:firstLine="0"/>
              <w:jc w:val="both"/>
              <w:rPr>
                <w:rFonts w:ascii="Times New Roman" w:hAnsi="Times New Roman"/>
                <w:color w:val="000000"/>
                <w:sz w:val="22"/>
                <w:szCs w:val="22"/>
              </w:rPr>
            </w:pPr>
            <w:r w:rsidRPr="00D1280F">
              <w:rPr>
                <w:rStyle w:val="31"/>
                <w:rFonts w:eastAsia="Calibri"/>
                <w:sz w:val="22"/>
                <w:szCs w:val="22"/>
              </w:rPr>
              <w:t>Буровая лебедка</w:t>
            </w:r>
          </w:p>
        </w:tc>
        <w:tc>
          <w:tcPr>
            <w:tcW w:w="1418" w:type="dxa"/>
            <w:tcBorders>
              <w:top w:val="single" w:sz="4" w:space="0" w:color="auto"/>
              <w:left w:val="single" w:sz="4" w:space="0" w:color="auto"/>
            </w:tcBorders>
            <w:shd w:val="clear" w:color="auto" w:fill="FFFFFF"/>
          </w:tcPr>
          <w:p w:rsidR="00811DD5" w:rsidRPr="00D1280F" w:rsidRDefault="00034402" w:rsidP="00D1280F">
            <w:pPr>
              <w:pStyle w:val="5"/>
              <w:shd w:val="clear" w:color="auto" w:fill="auto"/>
              <w:spacing w:line="240" w:lineRule="auto"/>
              <w:ind w:firstLine="0"/>
              <w:rPr>
                <w:rFonts w:ascii="Times New Roman" w:hAnsi="Times New Roman"/>
                <w:color w:val="000000"/>
                <w:sz w:val="22"/>
                <w:szCs w:val="22"/>
              </w:rPr>
            </w:pPr>
            <w:r w:rsidRPr="00D1280F">
              <w:rPr>
                <w:rStyle w:val="31"/>
                <w:rFonts w:eastAsia="Calibri"/>
                <w:sz w:val="22"/>
                <w:szCs w:val="22"/>
              </w:rPr>
              <w:t>лк</w:t>
            </w:r>
          </w:p>
        </w:tc>
        <w:tc>
          <w:tcPr>
            <w:tcW w:w="2126" w:type="dxa"/>
            <w:tcBorders>
              <w:top w:val="single" w:sz="4" w:space="0" w:color="auto"/>
              <w:left w:val="single" w:sz="4" w:space="0" w:color="auto"/>
              <w:right w:val="single" w:sz="4" w:space="0" w:color="auto"/>
            </w:tcBorders>
            <w:shd w:val="clear" w:color="auto" w:fill="FFFFFF"/>
          </w:tcPr>
          <w:p w:rsidR="00811DD5" w:rsidRPr="00D1280F" w:rsidRDefault="00034402" w:rsidP="00D1280F">
            <w:pPr>
              <w:pStyle w:val="5"/>
              <w:shd w:val="clear" w:color="auto" w:fill="auto"/>
              <w:spacing w:line="240" w:lineRule="auto"/>
              <w:ind w:firstLine="0"/>
              <w:rPr>
                <w:rFonts w:ascii="Times New Roman" w:hAnsi="Times New Roman"/>
                <w:color w:val="000000"/>
                <w:sz w:val="22"/>
                <w:szCs w:val="22"/>
              </w:rPr>
            </w:pPr>
            <w:r w:rsidRPr="00D1280F">
              <w:rPr>
                <w:rStyle w:val="31"/>
                <w:rFonts w:eastAsia="Calibri"/>
                <w:sz w:val="22"/>
                <w:szCs w:val="22"/>
              </w:rPr>
              <w:t>75</w:t>
            </w:r>
          </w:p>
        </w:tc>
      </w:tr>
      <w:tr w:rsidR="00811DD5" w:rsidRPr="00D1280F" w:rsidTr="00065A88">
        <w:tc>
          <w:tcPr>
            <w:tcW w:w="709" w:type="dxa"/>
            <w:tcBorders>
              <w:top w:val="single" w:sz="4" w:space="0" w:color="auto"/>
              <w:left w:val="single" w:sz="4" w:space="0" w:color="auto"/>
            </w:tcBorders>
            <w:shd w:val="clear" w:color="auto" w:fill="FFFFFF"/>
          </w:tcPr>
          <w:p w:rsidR="00811DD5" w:rsidRPr="00D1280F" w:rsidRDefault="00034402" w:rsidP="00D1280F">
            <w:pPr>
              <w:pStyle w:val="5"/>
              <w:shd w:val="clear" w:color="auto" w:fill="auto"/>
              <w:spacing w:line="240" w:lineRule="auto"/>
              <w:ind w:firstLine="0"/>
              <w:jc w:val="both"/>
              <w:rPr>
                <w:rFonts w:ascii="Times New Roman" w:hAnsi="Times New Roman"/>
                <w:color w:val="000000"/>
                <w:sz w:val="22"/>
                <w:szCs w:val="22"/>
              </w:rPr>
            </w:pPr>
            <w:r w:rsidRPr="00D1280F">
              <w:rPr>
                <w:rStyle w:val="31"/>
                <w:rFonts w:eastAsia="Calibri"/>
                <w:sz w:val="22"/>
                <w:szCs w:val="22"/>
              </w:rPr>
              <w:t>5.</w:t>
            </w:r>
          </w:p>
        </w:tc>
        <w:tc>
          <w:tcPr>
            <w:tcW w:w="5103" w:type="dxa"/>
            <w:tcBorders>
              <w:top w:val="single" w:sz="4" w:space="0" w:color="auto"/>
              <w:left w:val="single" w:sz="4" w:space="0" w:color="auto"/>
            </w:tcBorders>
            <w:shd w:val="clear" w:color="auto" w:fill="FFFFFF"/>
          </w:tcPr>
          <w:p w:rsidR="00811DD5" w:rsidRPr="00D1280F" w:rsidRDefault="00034402" w:rsidP="00D1280F">
            <w:pPr>
              <w:pStyle w:val="5"/>
              <w:shd w:val="clear" w:color="auto" w:fill="auto"/>
              <w:spacing w:line="240" w:lineRule="auto"/>
              <w:ind w:firstLine="0"/>
              <w:jc w:val="both"/>
              <w:rPr>
                <w:rFonts w:ascii="Times New Roman" w:hAnsi="Times New Roman"/>
                <w:color w:val="000000"/>
                <w:sz w:val="22"/>
                <w:szCs w:val="22"/>
              </w:rPr>
            </w:pPr>
            <w:r w:rsidRPr="00D1280F">
              <w:rPr>
                <w:rStyle w:val="31"/>
                <w:rFonts w:eastAsia="Calibri"/>
                <w:sz w:val="22"/>
                <w:szCs w:val="22"/>
              </w:rPr>
              <w:t>Насосный блок</w:t>
            </w:r>
          </w:p>
        </w:tc>
        <w:tc>
          <w:tcPr>
            <w:tcW w:w="1418" w:type="dxa"/>
            <w:tcBorders>
              <w:top w:val="single" w:sz="4" w:space="0" w:color="auto"/>
              <w:left w:val="single" w:sz="4" w:space="0" w:color="auto"/>
            </w:tcBorders>
            <w:shd w:val="clear" w:color="auto" w:fill="FFFFFF"/>
          </w:tcPr>
          <w:p w:rsidR="00811DD5" w:rsidRPr="00D1280F" w:rsidRDefault="00034402" w:rsidP="00D1280F">
            <w:pPr>
              <w:pStyle w:val="5"/>
              <w:shd w:val="clear" w:color="auto" w:fill="auto"/>
              <w:spacing w:line="240" w:lineRule="auto"/>
              <w:ind w:firstLine="0"/>
              <w:rPr>
                <w:rFonts w:ascii="Times New Roman" w:hAnsi="Times New Roman"/>
                <w:color w:val="000000"/>
                <w:sz w:val="22"/>
                <w:szCs w:val="22"/>
              </w:rPr>
            </w:pPr>
            <w:r w:rsidRPr="00D1280F">
              <w:rPr>
                <w:rStyle w:val="31"/>
                <w:rFonts w:eastAsia="Calibri"/>
                <w:sz w:val="22"/>
                <w:szCs w:val="22"/>
              </w:rPr>
              <w:t>лк</w:t>
            </w:r>
          </w:p>
        </w:tc>
        <w:tc>
          <w:tcPr>
            <w:tcW w:w="2126" w:type="dxa"/>
            <w:tcBorders>
              <w:top w:val="single" w:sz="4" w:space="0" w:color="auto"/>
              <w:left w:val="single" w:sz="4" w:space="0" w:color="auto"/>
              <w:right w:val="single" w:sz="4" w:space="0" w:color="auto"/>
            </w:tcBorders>
            <w:shd w:val="clear" w:color="auto" w:fill="FFFFFF"/>
          </w:tcPr>
          <w:p w:rsidR="00811DD5" w:rsidRPr="00D1280F" w:rsidRDefault="00034402" w:rsidP="00D1280F">
            <w:pPr>
              <w:pStyle w:val="5"/>
              <w:shd w:val="clear" w:color="auto" w:fill="auto"/>
              <w:spacing w:line="240" w:lineRule="auto"/>
              <w:ind w:firstLine="0"/>
              <w:rPr>
                <w:rFonts w:ascii="Times New Roman" w:hAnsi="Times New Roman"/>
                <w:color w:val="000000"/>
                <w:sz w:val="22"/>
                <w:szCs w:val="22"/>
              </w:rPr>
            </w:pPr>
            <w:r w:rsidRPr="00D1280F">
              <w:rPr>
                <w:rStyle w:val="31"/>
                <w:rFonts w:eastAsia="Calibri"/>
                <w:sz w:val="22"/>
                <w:szCs w:val="22"/>
              </w:rPr>
              <w:t>75</w:t>
            </w:r>
          </w:p>
        </w:tc>
      </w:tr>
      <w:tr w:rsidR="00811DD5" w:rsidRPr="00D1280F" w:rsidTr="00065A88">
        <w:tc>
          <w:tcPr>
            <w:tcW w:w="709" w:type="dxa"/>
            <w:tcBorders>
              <w:top w:val="single" w:sz="4" w:space="0" w:color="auto"/>
              <w:left w:val="single" w:sz="4" w:space="0" w:color="auto"/>
            </w:tcBorders>
            <w:shd w:val="clear" w:color="auto" w:fill="FFFFFF"/>
          </w:tcPr>
          <w:p w:rsidR="00811DD5" w:rsidRPr="00D1280F" w:rsidRDefault="00034402" w:rsidP="00D1280F">
            <w:pPr>
              <w:pStyle w:val="5"/>
              <w:shd w:val="clear" w:color="auto" w:fill="auto"/>
              <w:spacing w:line="240" w:lineRule="auto"/>
              <w:ind w:firstLine="0"/>
              <w:jc w:val="both"/>
              <w:rPr>
                <w:rFonts w:ascii="Times New Roman" w:hAnsi="Times New Roman"/>
                <w:color w:val="000000"/>
                <w:sz w:val="22"/>
                <w:szCs w:val="22"/>
              </w:rPr>
            </w:pPr>
            <w:r w:rsidRPr="00D1280F">
              <w:rPr>
                <w:rStyle w:val="31"/>
                <w:rFonts w:eastAsia="Calibri"/>
                <w:sz w:val="22"/>
                <w:szCs w:val="22"/>
              </w:rPr>
              <w:t>6.</w:t>
            </w:r>
          </w:p>
        </w:tc>
        <w:tc>
          <w:tcPr>
            <w:tcW w:w="5103" w:type="dxa"/>
            <w:tcBorders>
              <w:top w:val="single" w:sz="4" w:space="0" w:color="auto"/>
              <w:left w:val="single" w:sz="4" w:space="0" w:color="auto"/>
            </w:tcBorders>
            <w:shd w:val="clear" w:color="auto" w:fill="FFFFFF"/>
          </w:tcPr>
          <w:p w:rsidR="00811DD5" w:rsidRPr="00D1280F" w:rsidRDefault="00034402" w:rsidP="00D1280F">
            <w:pPr>
              <w:pStyle w:val="5"/>
              <w:shd w:val="clear" w:color="auto" w:fill="auto"/>
              <w:spacing w:line="240" w:lineRule="auto"/>
              <w:ind w:firstLine="0"/>
              <w:jc w:val="both"/>
              <w:rPr>
                <w:rFonts w:ascii="Times New Roman" w:hAnsi="Times New Roman"/>
                <w:color w:val="000000"/>
                <w:sz w:val="22"/>
                <w:szCs w:val="22"/>
              </w:rPr>
            </w:pPr>
            <w:r w:rsidRPr="00D1280F">
              <w:rPr>
                <w:rStyle w:val="31"/>
                <w:rFonts w:eastAsia="Calibri"/>
                <w:sz w:val="22"/>
                <w:szCs w:val="22"/>
              </w:rPr>
              <w:t>Циркуляционная система</w:t>
            </w:r>
          </w:p>
        </w:tc>
        <w:tc>
          <w:tcPr>
            <w:tcW w:w="1418" w:type="dxa"/>
            <w:tcBorders>
              <w:top w:val="single" w:sz="4" w:space="0" w:color="auto"/>
              <w:left w:val="single" w:sz="4" w:space="0" w:color="auto"/>
            </w:tcBorders>
            <w:shd w:val="clear" w:color="auto" w:fill="FFFFFF"/>
          </w:tcPr>
          <w:p w:rsidR="00811DD5" w:rsidRPr="00D1280F" w:rsidRDefault="00034402" w:rsidP="00D1280F">
            <w:pPr>
              <w:pStyle w:val="5"/>
              <w:shd w:val="clear" w:color="auto" w:fill="auto"/>
              <w:spacing w:line="240" w:lineRule="auto"/>
              <w:ind w:firstLine="0"/>
              <w:rPr>
                <w:rFonts w:ascii="Times New Roman" w:hAnsi="Times New Roman"/>
                <w:color w:val="000000"/>
                <w:sz w:val="22"/>
                <w:szCs w:val="22"/>
              </w:rPr>
            </w:pPr>
            <w:r w:rsidRPr="00D1280F">
              <w:rPr>
                <w:rStyle w:val="31"/>
                <w:rFonts w:eastAsia="Calibri"/>
                <w:sz w:val="22"/>
                <w:szCs w:val="22"/>
              </w:rPr>
              <w:t>лк</w:t>
            </w:r>
          </w:p>
        </w:tc>
        <w:tc>
          <w:tcPr>
            <w:tcW w:w="2126" w:type="dxa"/>
            <w:tcBorders>
              <w:top w:val="single" w:sz="4" w:space="0" w:color="auto"/>
              <w:left w:val="single" w:sz="4" w:space="0" w:color="auto"/>
              <w:right w:val="single" w:sz="4" w:space="0" w:color="auto"/>
            </w:tcBorders>
            <w:shd w:val="clear" w:color="auto" w:fill="FFFFFF"/>
          </w:tcPr>
          <w:p w:rsidR="00811DD5" w:rsidRPr="00D1280F" w:rsidRDefault="00811DD5" w:rsidP="00D1280F">
            <w:pPr>
              <w:spacing w:after="0" w:line="240" w:lineRule="auto"/>
              <w:jc w:val="center"/>
              <w:rPr>
                <w:rFonts w:ascii="Times New Roman" w:hAnsi="Times New Roman"/>
              </w:rPr>
            </w:pPr>
          </w:p>
        </w:tc>
      </w:tr>
      <w:tr w:rsidR="00811DD5" w:rsidRPr="00D1280F" w:rsidTr="00065A88">
        <w:tc>
          <w:tcPr>
            <w:tcW w:w="709" w:type="dxa"/>
            <w:tcBorders>
              <w:top w:val="single" w:sz="4" w:space="0" w:color="auto"/>
              <w:left w:val="single" w:sz="4" w:space="0" w:color="auto"/>
            </w:tcBorders>
            <w:shd w:val="clear" w:color="auto" w:fill="FFFFFF"/>
          </w:tcPr>
          <w:p w:rsidR="00811DD5" w:rsidRPr="00D1280F" w:rsidRDefault="00034402" w:rsidP="00D1280F">
            <w:pPr>
              <w:pStyle w:val="5"/>
              <w:shd w:val="clear" w:color="auto" w:fill="auto"/>
              <w:spacing w:line="240" w:lineRule="auto"/>
              <w:ind w:firstLine="0"/>
              <w:jc w:val="both"/>
              <w:rPr>
                <w:rFonts w:ascii="Times New Roman" w:hAnsi="Times New Roman"/>
                <w:color w:val="000000"/>
                <w:sz w:val="22"/>
                <w:szCs w:val="22"/>
              </w:rPr>
            </w:pPr>
            <w:r w:rsidRPr="00D1280F">
              <w:rPr>
                <w:rStyle w:val="31"/>
                <w:rFonts w:eastAsia="Calibri"/>
                <w:sz w:val="22"/>
                <w:szCs w:val="22"/>
              </w:rPr>
              <w:t>6.1.</w:t>
            </w:r>
          </w:p>
        </w:tc>
        <w:tc>
          <w:tcPr>
            <w:tcW w:w="5103" w:type="dxa"/>
            <w:tcBorders>
              <w:top w:val="single" w:sz="4" w:space="0" w:color="auto"/>
              <w:left w:val="single" w:sz="4" w:space="0" w:color="auto"/>
            </w:tcBorders>
            <w:shd w:val="clear" w:color="auto" w:fill="FFFFFF"/>
          </w:tcPr>
          <w:p w:rsidR="00811DD5" w:rsidRPr="00D1280F" w:rsidRDefault="00034402" w:rsidP="00D1280F">
            <w:pPr>
              <w:pStyle w:val="5"/>
              <w:shd w:val="clear" w:color="auto" w:fill="auto"/>
              <w:spacing w:line="240" w:lineRule="auto"/>
              <w:ind w:firstLine="0"/>
              <w:jc w:val="both"/>
              <w:rPr>
                <w:rFonts w:ascii="Times New Roman" w:hAnsi="Times New Roman"/>
                <w:color w:val="000000"/>
                <w:sz w:val="22"/>
                <w:szCs w:val="22"/>
              </w:rPr>
            </w:pPr>
            <w:r w:rsidRPr="00D1280F">
              <w:rPr>
                <w:rStyle w:val="31"/>
                <w:rFonts w:eastAsia="Calibri"/>
                <w:sz w:val="22"/>
                <w:szCs w:val="22"/>
              </w:rPr>
              <w:t>Блок очистки</w:t>
            </w:r>
          </w:p>
        </w:tc>
        <w:tc>
          <w:tcPr>
            <w:tcW w:w="1418" w:type="dxa"/>
            <w:tcBorders>
              <w:top w:val="single" w:sz="4" w:space="0" w:color="auto"/>
              <w:left w:val="single" w:sz="4" w:space="0" w:color="auto"/>
            </w:tcBorders>
            <w:shd w:val="clear" w:color="auto" w:fill="FFFFFF"/>
          </w:tcPr>
          <w:p w:rsidR="00811DD5" w:rsidRPr="00D1280F" w:rsidRDefault="00034402" w:rsidP="00D1280F">
            <w:pPr>
              <w:pStyle w:val="5"/>
              <w:shd w:val="clear" w:color="auto" w:fill="auto"/>
              <w:spacing w:line="240" w:lineRule="auto"/>
              <w:ind w:firstLine="0"/>
              <w:rPr>
                <w:rFonts w:ascii="Times New Roman" w:hAnsi="Times New Roman"/>
                <w:color w:val="000000"/>
                <w:sz w:val="22"/>
                <w:szCs w:val="22"/>
              </w:rPr>
            </w:pPr>
            <w:r w:rsidRPr="00D1280F">
              <w:rPr>
                <w:rStyle w:val="31"/>
                <w:rFonts w:eastAsia="Calibri"/>
                <w:sz w:val="22"/>
                <w:szCs w:val="22"/>
              </w:rPr>
              <w:t>лк</w:t>
            </w:r>
          </w:p>
        </w:tc>
        <w:tc>
          <w:tcPr>
            <w:tcW w:w="2126" w:type="dxa"/>
            <w:tcBorders>
              <w:top w:val="single" w:sz="4" w:space="0" w:color="auto"/>
              <w:left w:val="single" w:sz="4" w:space="0" w:color="auto"/>
              <w:right w:val="single" w:sz="4" w:space="0" w:color="auto"/>
            </w:tcBorders>
            <w:shd w:val="clear" w:color="auto" w:fill="FFFFFF"/>
          </w:tcPr>
          <w:p w:rsidR="00811DD5" w:rsidRPr="00D1280F" w:rsidRDefault="00034402" w:rsidP="00D1280F">
            <w:pPr>
              <w:pStyle w:val="5"/>
              <w:shd w:val="clear" w:color="auto" w:fill="auto"/>
              <w:spacing w:line="240" w:lineRule="auto"/>
              <w:ind w:firstLine="0"/>
              <w:rPr>
                <w:rFonts w:ascii="Times New Roman" w:hAnsi="Times New Roman"/>
                <w:color w:val="000000"/>
                <w:sz w:val="22"/>
                <w:szCs w:val="22"/>
              </w:rPr>
            </w:pPr>
            <w:r w:rsidRPr="00D1280F">
              <w:rPr>
                <w:rStyle w:val="31"/>
                <w:rFonts w:eastAsia="Calibri"/>
                <w:sz w:val="22"/>
                <w:szCs w:val="22"/>
              </w:rPr>
              <w:t>50</w:t>
            </w:r>
          </w:p>
        </w:tc>
      </w:tr>
      <w:tr w:rsidR="00811DD5" w:rsidRPr="00D1280F" w:rsidTr="00065A88">
        <w:tc>
          <w:tcPr>
            <w:tcW w:w="709" w:type="dxa"/>
            <w:tcBorders>
              <w:top w:val="single" w:sz="4" w:space="0" w:color="auto"/>
              <w:left w:val="single" w:sz="4" w:space="0" w:color="auto"/>
            </w:tcBorders>
            <w:shd w:val="clear" w:color="auto" w:fill="FFFFFF"/>
          </w:tcPr>
          <w:p w:rsidR="00811DD5" w:rsidRPr="00D1280F" w:rsidRDefault="00034402" w:rsidP="00D1280F">
            <w:pPr>
              <w:pStyle w:val="5"/>
              <w:shd w:val="clear" w:color="auto" w:fill="auto"/>
              <w:spacing w:line="240" w:lineRule="auto"/>
              <w:ind w:firstLine="0"/>
              <w:jc w:val="both"/>
              <w:rPr>
                <w:rFonts w:ascii="Times New Roman" w:hAnsi="Times New Roman"/>
                <w:color w:val="000000"/>
                <w:sz w:val="22"/>
                <w:szCs w:val="22"/>
              </w:rPr>
            </w:pPr>
            <w:r w:rsidRPr="00D1280F">
              <w:rPr>
                <w:rStyle w:val="31"/>
                <w:rFonts w:eastAsia="Calibri"/>
                <w:sz w:val="22"/>
                <w:szCs w:val="22"/>
              </w:rPr>
              <w:t>6.2.</w:t>
            </w:r>
          </w:p>
        </w:tc>
        <w:tc>
          <w:tcPr>
            <w:tcW w:w="5103" w:type="dxa"/>
            <w:tcBorders>
              <w:top w:val="single" w:sz="4" w:space="0" w:color="auto"/>
              <w:left w:val="single" w:sz="4" w:space="0" w:color="auto"/>
            </w:tcBorders>
            <w:shd w:val="clear" w:color="auto" w:fill="FFFFFF"/>
          </w:tcPr>
          <w:p w:rsidR="00811DD5" w:rsidRPr="00D1280F" w:rsidRDefault="00034402" w:rsidP="00D1280F">
            <w:pPr>
              <w:pStyle w:val="5"/>
              <w:shd w:val="clear" w:color="auto" w:fill="auto"/>
              <w:spacing w:line="240" w:lineRule="auto"/>
              <w:ind w:firstLine="0"/>
              <w:jc w:val="both"/>
              <w:rPr>
                <w:rFonts w:ascii="Times New Roman" w:hAnsi="Times New Roman"/>
                <w:color w:val="000000"/>
                <w:sz w:val="22"/>
                <w:szCs w:val="22"/>
              </w:rPr>
            </w:pPr>
            <w:r w:rsidRPr="00D1280F">
              <w:rPr>
                <w:rStyle w:val="31"/>
                <w:rFonts w:eastAsia="Calibri"/>
                <w:sz w:val="22"/>
                <w:szCs w:val="22"/>
              </w:rPr>
              <w:t>Емкостные модули</w:t>
            </w:r>
          </w:p>
        </w:tc>
        <w:tc>
          <w:tcPr>
            <w:tcW w:w="1418" w:type="dxa"/>
            <w:tcBorders>
              <w:top w:val="single" w:sz="4" w:space="0" w:color="auto"/>
              <w:left w:val="single" w:sz="4" w:space="0" w:color="auto"/>
            </w:tcBorders>
            <w:shd w:val="clear" w:color="auto" w:fill="FFFFFF"/>
          </w:tcPr>
          <w:p w:rsidR="00811DD5" w:rsidRPr="00D1280F" w:rsidRDefault="00034402" w:rsidP="00D1280F">
            <w:pPr>
              <w:pStyle w:val="5"/>
              <w:shd w:val="clear" w:color="auto" w:fill="auto"/>
              <w:spacing w:line="240" w:lineRule="auto"/>
              <w:ind w:firstLine="0"/>
              <w:rPr>
                <w:rFonts w:ascii="Times New Roman" w:hAnsi="Times New Roman"/>
                <w:color w:val="000000"/>
                <w:sz w:val="22"/>
                <w:szCs w:val="22"/>
              </w:rPr>
            </w:pPr>
            <w:r w:rsidRPr="00D1280F">
              <w:rPr>
                <w:rStyle w:val="31"/>
                <w:rFonts w:eastAsia="Calibri"/>
                <w:sz w:val="22"/>
                <w:szCs w:val="22"/>
              </w:rPr>
              <w:t>лк</w:t>
            </w:r>
          </w:p>
        </w:tc>
        <w:tc>
          <w:tcPr>
            <w:tcW w:w="2126" w:type="dxa"/>
            <w:tcBorders>
              <w:top w:val="single" w:sz="4" w:space="0" w:color="auto"/>
              <w:left w:val="single" w:sz="4" w:space="0" w:color="auto"/>
              <w:right w:val="single" w:sz="4" w:space="0" w:color="auto"/>
            </w:tcBorders>
            <w:shd w:val="clear" w:color="auto" w:fill="FFFFFF"/>
          </w:tcPr>
          <w:p w:rsidR="00811DD5" w:rsidRPr="00D1280F" w:rsidRDefault="00034402" w:rsidP="00D1280F">
            <w:pPr>
              <w:pStyle w:val="5"/>
              <w:shd w:val="clear" w:color="auto" w:fill="auto"/>
              <w:spacing w:line="240" w:lineRule="auto"/>
              <w:ind w:firstLine="0"/>
              <w:rPr>
                <w:rFonts w:ascii="Times New Roman" w:hAnsi="Times New Roman"/>
                <w:color w:val="000000"/>
                <w:sz w:val="22"/>
                <w:szCs w:val="22"/>
              </w:rPr>
            </w:pPr>
            <w:r w:rsidRPr="00D1280F">
              <w:rPr>
                <w:rStyle w:val="31"/>
                <w:rFonts w:eastAsia="Calibri"/>
                <w:sz w:val="22"/>
                <w:szCs w:val="22"/>
              </w:rPr>
              <w:t>30</w:t>
            </w:r>
          </w:p>
        </w:tc>
      </w:tr>
      <w:tr w:rsidR="00811DD5" w:rsidRPr="00D1280F" w:rsidTr="00065A88">
        <w:tc>
          <w:tcPr>
            <w:tcW w:w="709" w:type="dxa"/>
            <w:tcBorders>
              <w:top w:val="single" w:sz="4" w:space="0" w:color="auto"/>
              <w:left w:val="single" w:sz="4" w:space="0" w:color="auto"/>
            </w:tcBorders>
            <w:shd w:val="clear" w:color="auto" w:fill="FFFFFF"/>
          </w:tcPr>
          <w:p w:rsidR="00811DD5" w:rsidRPr="00D1280F" w:rsidRDefault="00034402" w:rsidP="00D1280F">
            <w:pPr>
              <w:pStyle w:val="5"/>
              <w:shd w:val="clear" w:color="auto" w:fill="auto"/>
              <w:spacing w:line="240" w:lineRule="auto"/>
              <w:ind w:firstLine="0"/>
              <w:jc w:val="both"/>
              <w:rPr>
                <w:rFonts w:ascii="Times New Roman" w:hAnsi="Times New Roman"/>
                <w:color w:val="000000"/>
                <w:sz w:val="22"/>
                <w:szCs w:val="22"/>
              </w:rPr>
            </w:pPr>
            <w:r w:rsidRPr="00D1280F">
              <w:rPr>
                <w:rStyle w:val="31"/>
                <w:rFonts w:eastAsia="Calibri"/>
                <w:sz w:val="22"/>
                <w:szCs w:val="22"/>
              </w:rPr>
              <w:t>6.3.</w:t>
            </w:r>
          </w:p>
        </w:tc>
        <w:tc>
          <w:tcPr>
            <w:tcW w:w="5103" w:type="dxa"/>
            <w:tcBorders>
              <w:top w:val="single" w:sz="4" w:space="0" w:color="auto"/>
              <w:left w:val="single" w:sz="4" w:space="0" w:color="auto"/>
            </w:tcBorders>
            <w:shd w:val="clear" w:color="auto" w:fill="FFFFFF"/>
          </w:tcPr>
          <w:p w:rsidR="00811DD5" w:rsidRPr="00D1280F" w:rsidRDefault="00034402" w:rsidP="00D1280F">
            <w:pPr>
              <w:pStyle w:val="5"/>
              <w:shd w:val="clear" w:color="auto" w:fill="auto"/>
              <w:spacing w:line="240" w:lineRule="auto"/>
              <w:ind w:firstLine="0"/>
              <w:jc w:val="both"/>
              <w:rPr>
                <w:rFonts w:ascii="Times New Roman" w:hAnsi="Times New Roman"/>
                <w:color w:val="000000"/>
                <w:sz w:val="22"/>
                <w:szCs w:val="22"/>
              </w:rPr>
            </w:pPr>
            <w:r w:rsidRPr="00D1280F">
              <w:rPr>
                <w:rStyle w:val="31"/>
                <w:rFonts w:eastAsia="Calibri"/>
                <w:sz w:val="22"/>
                <w:szCs w:val="22"/>
              </w:rPr>
              <w:t>Лестницы</w:t>
            </w:r>
          </w:p>
        </w:tc>
        <w:tc>
          <w:tcPr>
            <w:tcW w:w="1418" w:type="dxa"/>
            <w:tcBorders>
              <w:top w:val="single" w:sz="4" w:space="0" w:color="auto"/>
              <w:left w:val="single" w:sz="4" w:space="0" w:color="auto"/>
            </w:tcBorders>
            <w:shd w:val="clear" w:color="auto" w:fill="FFFFFF"/>
          </w:tcPr>
          <w:p w:rsidR="00811DD5" w:rsidRPr="00D1280F" w:rsidRDefault="00034402" w:rsidP="00D1280F">
            <w:pPr>
              <w:pStyle w:val="5"/>
              <w:shd w:val="clear" w:color="auto" w:fill="auto"/>
              <w:spacing w:line="240" w:lineRule="auto"/>
              <w:ind w:firstLine="0"/>
              <w:rPr>
                <w:rFonts w:ascii="Times New Roman" w:hAnsi="Times New Roman"/>
                <w:color w:val="000000"/>
                <w:sz w:val="22"/>
                <w:szCs w:val="22"/>
              </w:rPr>
            </w:pPr>
            <w:r w:rsidRPr="00D1280F">
              <w:rPr>
                <w:rStyle w:val="31"/>
                <w:rFonts w:eastAsia="Calibri"/>
                <w:sz w:val="22"/>
                <w:szCs w:val="22"/>
              </w:rPr>
              <w:t>лк</w:t>
            </w:r>
          </w:p>
        </w:tc>
        <w:tc>
          <w:tcPr>
            <w:tcW w:w="2126" w:type="dxa"/>
            <w:tcBorders>
              <w:top w:val="single" w:sz="4" w:space="0" w:color="auto"/>
              <w:left w:val="single" w:sz="4" w:space="0" w:color="auto"/>
              <w:right w:val="single" w:sz="4" w:space="0" w:color="auto"/>
            </w:tcBorders>
            <w:shd w:val="clear" w:color="auto" w:fill="FFFFFF"/>
          </w:tcPr>
          <w:p w:rsidR="00811DD5" w:rsidRPr="00D1280F" w:rsidRDefault="00034402" w:rsidP="00D1280F">
            <w:pPr>
              <w:pStyle w:val="5"/>
              <w:shd w:val="clear" w:color="auto" w:fill="auto"/>
              <w:spacing w:line="240" w:lineRule="auto"/>
              <w:ind w:firstLine="0"/>
              <w:rPr>
                <w:rFonts w:ascii="Times New Roman" w:hAnsi="Times New Roman"/>
                <w:color w:val="000000"/>
                <w:sz w:val="22"/>
                <w:szCs w:val="22"/>
              </w:rPr>
            </w:pPr>
            <w:r w:rsidRPr="00D1280F">
              <w:rPr>
                <w:rStyle w:val="31"/>
                <w:rFonts w:eastAsia="Calibri"/>
                <w:sz w:val="22"/>
                <w:szCs w:val="22"/>
              </w:rPr>
              <w:t>10</w:t>
            </w:r>
          </w:p>
        </w:tc>
      </w:tr>
      <w:tr w:rsidR="00811DD5" w:rsidRPr="00D1280F" w:rsidTr="00065A88">
        <w:tc>
          <w:tcPr>
            <w:tcW w:w="709" w:type="dxa"/>
            <w:tcBorders>
              <w:top w:val="single" w:sz="4" w:space="0" w:color="auto"/>
              <w:left w:val="single" w:sz="4" w:space="0" w:color="auto"/>
            </w:tcBorders>
            <w:shd w:val="clear" w:color="auto" w:fill="FFFFFF"/>
          </w:tcPr>
          <w:p w:rsidR="00811DD5" w:rsidRPr="00D1280F" w:rsidRDefault="00034402" w:rsidP="00D1280F">
            <w:pPr>
              <w:pStyle w:val="5"/>
              <w:shd w:val="clear" w:color="auto" w:fill="auto"/>
              <w:spacing w:line="240" w:lineRule="auto"/>
              <w:ind w:firstLine="0"/>
              <w:jc w:val="both"/>
              <w:rPr>
                <w:rFonts w:ascii="Times New Roman" w:hAnsi="Times New Roman"/>
                <w:color w:val="000000"/>
                <w:sz w:val="22"/>
                <w:szCs w:val="22"/>
              </w:rPr>
            </w:pPr>
            <w:r w:rsidRPr="00D1280F">
              <w:rPr>
                <w:rStyle w:val="31"/>
                <w:rFonts w:eastAsia="Calibri"/>
                <w:sz w:val="22"/>
                <w:szCs w:val="22"/>
              </w:rPr>
              <w:t>6.4.</w:t>
            </w:r>
          </w:p>
        </w:tc>
        <w:tc>
          <w:tcPr>
            <w:tcW w:w="5103" w:type="dxa"/>
            <w:tcBorders>
              <w:top w:val="single" w:sz="4" w:space="0" w:color="auto"/>
              <w:left w:val="single" w:sz="4" w:space="0" w:color="auto"/>
            </w:tcBorders>
            <w:shd w:val="clear" w:color="auto" w:fill="FFFFFF"/>
          </w:tcPr>
          <w:p w:rsidR="00811DD5" w:rsidRPr="00D1280F" w:rsidRDefault="00034402" w:rsidP="00D1280F">
            <w:pPr>
              <w:pStyle w:val="5"/>
              <w:shd w:val="clear" w:color="auto" w:fill="auto"/>
              <w:spacing w:line="240" w:lineRule="auto"/>
              <w:ind w:firstLine="0"/>
              <w:jc w:val="both"/>
              <w:rPr>
                <w:rFonts w:ascii="Times New Roman" w:hAnsi="Times New Roman"/>
                <w:color w:val="000000"/>
                <w:sz w:val="22"/>
                <w:szCs w:val="22"/>
              </w:rPr>
            </w:pPr>
            <w:r w:rsidRPr="00D1280F">
              <w:rPr>
                <w:rStyle w:val="31"/>
                <w:rFonts w:eastAsia="Calibri"/>
                <w:sz w:val="22"/>
                <w:szCs w:val="22"/>
              </w:rPr>
              <w:t>Желобная система (</w:t>
            </w:r>
            <w:proofErr w:type="spellStart"/>
            <w:r w:rsidRPr="00D1280F">
              <w:rPr>
                <w:rStyle w:val="31"/>
                <w:rFonts w:eastAsia="Calibri"/>
                <w:sz w:val="22"/>
                <w:szCs w:val="22"/>
              </w:rPr>
              <w:t>растворопровод</w:t>
            </w:r>
            <w:proofErr w:type="spellEnd"/>
            <w:r w:rsidRPr="00D1280F">
              <w:rPr>
                <w:rStyle w:val="31"/>
                <w:rFonts w:eastAsia="Calibri"/>
                <w:sz w:val="22"/>
                <w:szCs w:val="22"/>
              </w:rPr>
              <w:t>)</w:t>
            </w:r>
          </w:p>
        </w:tc>
        <w:tc>
          <w:tcPr>
            <w:tcW w:w="1418" w:type="dxa"/>
            <w:tcBorders>
              <w:top w:val="single" w:sz="4" w:space="0" w:color="auto"/>
              <w:left w:val="single" w:sz="4" w:space="0" w:color="auto"/>
            </w:tcBorders>
            <w:shd w:val="clear" w:color="auto" w:fill="FFFFFF"/>
          </w:tcPr>
          <w:p w:rsidR="00811DD5" w:rsidRPr="00D1280F" w:rsidRDefault="00034402" w:rsidP="00D1280F">
            <w:pPr>
              <w:pStyle w:val="5"/>
              <w:shd w:val="clear" w:color="auto" w:fill="auto"/>
              <w:spacing w:line="240" w:lineRule="auto"/>
              <w:ind w:firstLine="0"/>
              <w:rPr>
                <w:rFonts w:ascii="Times New Roman" w:hAnsi="Times New Roman"/>
                <w:color w:val="000000"/>
                <w:sz w:val="22"/>
                <w:szCs w:val="22"/>
              </w:rPr>
            </w:pPr>
            <w:r w:rsidRPr="00D1280F">
              <w:rPr>
                <w:rStyle w:val="31"/>
                <w:rFonts w:eastAsia="Calibri"/>
                <w:sz w:val="22"/>
                <w:szCs w:val="22"/>
              </w:rPr>
              <w:t>лк</w:t>
            </w:r>
          </w:p>
        </w:tc>
        <w:tc>
          <w:tcPr>
            <w:tcW w:w="2126" w:type="dxa"/>
            <w:tcBorders>
              <w:top w:val="single" w:sz="4" w:space="0" w:color="auto"/>
              <w:left w:val="single" w:sz="4" w:space="0" w:color="auto"/>
              <w:right w:val="single" w:sz="4" w:space="0" w:color="auto"/>
            </w:tcBorders>
            <w:shd w:val="clear" w:color="auto" w:fill="FFFFFF"/>
          </w:tcPr>
          <w:p w:rsidR="00811DD5" w:rsidRPr="00D1280F" w:rsidRDefault="00034402" w:rsidP="00D1280F">
            <w:pPr>
              <w:pStyle w:val="5"/>
              <w:shd w:val="clear" w:color="auto" w:fill="auto"/>
              <w:spacing w:line="240" w:lineRule="auto"/>
              <w:ind w:firstLine="0"/>
              <w:rPr>
                <w:rFonts w:ascii="Times New Roman" w:hAnsi="Times New Roman"/>
                <w:color w:val="000000"/>
                <w:sz w:val="22"/>
                <w:szCs w:val="22"/>
              </w:rPr>
            </w:pPr>
            <w:r w:rsidRPr="00D1280F">
              <w:rPr>
                <w:rStyle w:val="31"/>
                <w:rFonts w:eastAsia="Calibri"/>
                <w:sz w:val="22"/>
                <w:szCs w:val="22"/>
              </w:rPr>
              <w:t>10</w:t>
            </w:r>
          </w:p>
        </w:tc>
      </w:tr>
      <w:tr w:rsidR="00811DD5" w:rsidRPr="00D1280F" w:rsidTr="00065A88">
        <w:tc>
          <w:tcPr>
            <w:tcW w:w="709" w:type="dxa"/>
            <w:tcBorders>
              <w:top w:val="single" w:sz="4" w:space="0" w:color="auto"/>
              <w:left w:val="single" w:sz="4" w:space="0" w:color="auto"/>
            </w:tcBorders>
            <w:shd w:val="clear" w:color="auto" w:fill="FFFFFF"/>
          </w:tcPr>
          <w:p w:rsidR="00811DD5" w:rsidRPr="00D1280F" w:rsidRDefault="00034402" w:rsidP="00D1280F">
            <w:pPr>
              <w:pStyle w:val="5"/>
              <w:shd w:val="clear" w:color="auto" w:fill="auto"/>
              <w:spacing w:line="240" w:lineRule="auto"/>
              <w:ind w:firstLine="0"/>
              <w:jc w:val="both"/>
              <w:rPr>
                <w:rFonts w:ascii="Times New Roman" w:hAnsi="Times New Roman"/>
                <w:color w:val="000000"/>
                <w:sz w:val="22"/>
                <w:szCs w:val="22"/>
              </w:rPr>
            </w:pPr>
            <w:r w:rsidRPr="00D1280F">
              <w:rPr>
                <w:rStyle w:val="31"/>
                <w:rFonts w:eastAsia="Calibri"/>
                <w:sz w:val="22"/>
                <w:szCs w:val="22"/>
              </w:rPr>
              <w:t>7.</w:t>
            </w:r>
          </w:p>
        </w:tc>
        <w:tc>
          <w:tcPr>
            <w:tcW w:w="5103" w:type="dxa"/>
            <w:tcBorders>
              <w:top w:val="single" w:sz="4" w:space="0" w:color="auto"/>
              <w:left w:val="single" w:sz="4" w:space="0" w:color="auto"/>
            </w:tcBorders>
            <w:shd w:val="clear" w:color="auto" w:fill="FFFFFF"/>
          </w:tcPr>
          <w:p w:rsidR="00811DD5" w:rsidRPr="00D1280F" w:rsidRDefault="00034402" w:rsidP="00D1280F">
            <w:pPr>
              <w:pStyle w:val="5"/>
              <w:shd w:val="clear" w:color="auto" w:fill="auto"/>
              <w:spacing w:line="240" w:lineRule="auto"/>
              <w:ind w:firstLine="0"/>
              <w:jc w:val="both"/>
              <w:rPr>
                <w:rFonts w:ascii="Times New Roman" w:hAnsi="Times New Roman"/>
                <w:color w:val="000000"/>
                <w:sz w:val="22"/>
                <w:szCs w:val="22"/>
              </w:rPr>
            </w:pPr>
            <w:r w:rsidRPr="00D1280F">
              <w:rPr>
                <w:rStyle w:val="31"/>
                <w:rFonts w:eastAsia="Calibri"/>
                <w:sz w:val="22"/>
                <w:szCs w:val="22"/>
              </w:rPr>
              <w:t>Приемный мост, стеллажи</w:t>
            </w:r>
          </w:p>
        </w:tc>
        <w:tc>
          <w:tcPr>
            <w:tcW w:w="1418" w:type="dxa"/>
            <w:tcBorders>
              <w:top w:val="single" w:sz="4" w:space="0" w:color="auto"/>
              <w:left w:val="single" w:sz="4" w:space="0" w:color="auto"/>
            </w:tcBorders>
            <w:shd w:val="clear" w:color="auto" w:fill="FFFFFF"/>
          </w:tcPr>
          <w:p w:rsidR="00811DD5" w:rsidRPr="00D1280F" w:rsidRDefault="00034402" w:rsidP="00D1280F">
            <w:pPr>
              <w:pStyle w:val="5"/>
              <w:shd w:val="clear" w:color="auto" w:fill="auto"/>
              <w:spacing w:line="240" w:lineRule="auto"/>
              <w:ind w:firstLine="0"/>
              <w:rPr>
                <w:rFonts w:ascii="Times New Roman" w:hAnsi="Times New Roman"/>
                <w:color w:val="000000"/>
                <w:sz w:val="22"/>
                <w:szCs w:val="22"/>
              </w:rPr>
            </w:pPr>
            <w:r w:rsidRPr="00D1280F">
              <w:rPr>
                <w:rStyle w:val="31"/>
                <w:rFonts w:eastAsia="Calibri"/>
                <w:sz w:val="22"/>
                <w:szCs w:val="22"/>
              </w:rPr>
              <w:t>лк</w:t>
            </w:r>
          </w:p>
        </w:tc>
        <w:tc>
          <w:tcPr>
            <w:tcW w:w="2126" w:type="dxa"/>
            <w:tcBorders>
              <w:top w:val="single" w:sz="4" w:space="0" w:color="auto"/>
              <w:left w:val="single" w:sz="4" w:space="0" w:color="auto"/>
              <w:right w:val="single" w:sz="4" w:space="0" w:color="auto"/>
            </w:tcBorders>
            <w:shd w:val="clear" w:color="auto" w:fill="FFFFFF"/>
          </w:tcPr>
          <w:p w:rsidR="00811DD5" w:rsidRPr="00D1280F" w:rsidRDefault="00034402" w:rsidP="00D1280F">
            <w:pPr>
              <w:pStyle w:val="5"/>
              <w:shd w:val="clear" w:color="auto" w:fill="auto"/>
              <w:spacing w:line="240" w:lineRule="auto"/>
              <w:ind w:firstLine="0"/>
              <w:rPr>
                <w:rFonts w:ascii="Times New Roman" w:hAnsi="Times New Roman"/>
                <w:color w:val="000000"/>
                <w:sz w:val="22"/>
                <w:szCs w:val="22"/>
              </w:rPr>
            </w:pPr>
            <w:r w:rsidRPr="00D1280F">
              <w:rPr>
                <w:rStyle w:val="31"/>
                <w:rFonts w:eastAsia="Calibri"/>
                <w:sz w:val="22"/>
                <w:szCs w:val="22"/>
              </w:rPr>
              <w:t>10</w:t>
            </w:r>
          </w:p>
        </w:tc>
      </w:tr>
      <w:tr w:rsidR="00811DD5" w:rsidRPr="00D1280F" w:rsidTr="00065A88">
        <w:tc>
          <w:tcPr>
            <w:tcW w:w="709" w:type="dxa"/>
            <w:tcBorders>
              <w:top w:val="single" w:sz="4" w:space="0" w:color="auto"/>
              <w:left w:val="single" w:sz="4" w:space="0" w:color="auto"/>
            </w:tcBorders>
            <w:shd w:val="clear" w:color="auto" w:fill="FFFFFF"/>
          </w:tcPr>
          <w:p w:rsidR="00811DD5" w:rsidRPr="00D1280F" w:rsidRDefault="00034402" w:rsidP="00D1280F">
            <w:pPr>
              <w:pStyle w:val="5"/>
              <w:shd w:val="clear" w:color="auto" w:fill="auto"/>
              <w:spacing w:line="240" w:lineRule="auto"/>
              <w:ind w:firstLine="0"/>
              <w:jc w:val="both"/>
              <w:rPr>
                <w:rFonts w:ascii="Times New Roman" w:hAnsi="Times New Roman"/>
                <w:color w:val="000000"/>
                <w:sz w:val="22"/>
                <w:szCs w:val="22"/>
              </w:rPr>
            </w:pPr>
            <w:r w:rsidRPr="00D1280F">
              <w:rPr>
                <w:rStyle w:val="31"/>
                <w:rFonts w:eastAsia="Calibri"/>
                <w:sz w:val="22"/>
                <w:szCs w:val="22"/>
              </w:rPr>
              <w:t>8.</w:t>
            </w:r>
          </w:p>
        </w:tc>
        <w:tc>
          <w:tcPr>
            <w:tcW w:w="5103" w:type="dxa"/>
            <w:tcBorders>
              <w:top w:val="single" w:sz="4" w:space="0" w:color="auto"/>
              <w:left w:val="single" w:sz="4" w:space="0" w:color="auto"/>
            </w:tcBorders>
            <w:shd w:val="clear" w:color="auto" w:fill="FFFFFF"/>
          </w:tcPr>
          <w:p w:rsidR="00811DD5" w:rsidRPr="00D1280F" w:rsidRDefault="00034402" w:rsidP="00D1280F">
            <w:pPr>
              <w:pStyle w:val="5"/>
              <w:shd w:val="clear" w:color="auto" w:fill="auto"/>
              <w:spacing w:line="240" w:lineRule="auto"/>
              <w:ind w:firstLine="0"/>
              <w:jc w:val="both"/>
              <w:rPr>
                <w:rFonts w:ascii="Times New Roman" w:hAnsi="Times New Roman"/>
                <w:color w:val="000000"/>
                <w:sz w:val="22"/>
                <w:szCs w:val="22"/>
              </w:rPr>
            </w:pPr>
            <w:r w:rsidRPr="00D1280F">
              <w:rPr>
                <w:rStyle w:val="31"/>
                <w:rFonts w:eastAsia="Calibri"/>
                <w:sz w:val="22"/>
                <w:szCs w:val="22"/>
              </w:rPr>
              <w:t>Лестничные марши, площадки, сходы с рабочей площадки, колесные пары, направляющие.</w:t>
            </w:r>
          </w:p>
        </w:tc>
        <w:tc>
          <w:tcPr>
            <w:tcW w:w="1418" w:type="dxa"/>
            <w:tcBorders>
              <w:top w:val="single" w:sz="4" w:space="0" w:color="auto"/>
              <w:left w:val="single" w:sz="4" w:space="0" w:color="auto"/>
            </w:tcBorders>
            <w:shd w:val="clear" w:color="auto" w:fill="FFFFFF"/>
          </w:tcPr>
          <w:p w:rsidR="00811DD5" w:rsidRPr="00D1280F" w:rsidRDefault="00034402" w:rsidP="00D1280F">
            <w:pPr>
              <w:pStyle w:val="5"/>
              <w:shd w:val="clear" w:color="auto" w:fill="auto"/>
              <w:spacing w:line="240" w:lineRule="auto"/>
              <w:ind w:firstLine="0"/>
              <w:rPr>
                <w:rFonts w:ascii="Times New Roman" w:hAnsi="Times New Roman"/>
                <w:color w:val="000000"/>
                <w:sz w:val="22"/>
                <w:szCs w:val="22"/>
              </w:rPr>
            </w:pPr>
            <w:r w:rsidRPr="00D1280F">
              <w:rPr>
                <w:rStyle w:val="31"/>
                <w:rFonts w:eastAsia="Calibri"/>
                <w:sz w:val="22"/>
                <w:szCs w:val="22"/>
              </w:rPr>
              <w:t>лк</w:t>
            </w:r>
          </w:p>
        </w:tc>
        <w:tc>
          <w:tcPr>
            <w:tcW w:w="2126" w:type="dxa"/>
            <w:tcBorders>
              <w:top w:val="single" w:sz="4" w:space="0" w:color="auto"/>
              <w:left w:val="single" w:sz="4" w:space="0" w:color="auto"/>
              <w:right w:val="single" w:sz="4" w:space="0" w:color="auto"/>
            </w:tcBorders>
            <w:shd w:val="clear" w:color="auto" w:fill="FFFFFF"/>
          </w:tcPr>
          <w:p w:rsidR="00811DD5" w:rsidRPr="00D1280F" w:rsidRDefault="00034402" w:rsidP="00D1280F">
            <w:pPr>
              <w:pStyle w:val="5"/>
              <w:shd w:val="clear" w:color="auto" w:fill="auto"/>
              <w:spacing w:line="240" w:lineRule="auto"/>
              <w:ind w:firstLine="0"/>
              <w:rPr>
                <w:rFonts w:ascii="Times New Roman" w:hAnsi="Times New Roman"/>
                <w:color w:val="000000"/>
                <w:sz w:val="22"/>
                <w:szCs w:val="22"/>
              </w:rPr>
            </w:pPr>
            <w:r w:rsidRPr="00D1280F">
              <w:rPr>
                <w:rStyle w:val="31"/>
                <w:rFonts w:eastAsia="Calibri"/>
                <w:sz w:val="22"/>
                <w:szCs w:val="22"/>
              </w:rPr>
              <w:t>10</w:t>
            </w:r>
          </w:p>
        </w:tc>
      </w:tr>
      <w:tr w:rsidR="00811DD5" w:rsidRPr="00D1280F" w:rsidTr="00065A88">
        <w:tc>
          <w:tcPr>
            <w:tcW w:w="709" w:type="dxa"/>
            <w:tcBorders>
              <w:top w:val="single" w:sz="4" w:space="0" w:color="auto"/>
              <w:left w:val="single" w:sz="4" w:space="0" w:color="auto"/>
              <w:bottom w:val="single" w:sz="4" w:space="0" w:color="auto"/>
            </w:tcBorders>
            <w:shd w:val="clear" w:color="auto" w:fill="FFFFFF"/>
          </w:tcPr>
          <w:p w:rsidR="00811DD5" w:rsidRPr="00D1280F" w:rsidRDefault="00034402" w:rsidP="00D1280F">
            <w:pPr>
              <w:pStyle w:val="5"/>
              <w:shd w:val="clear" w:color="auto" w:fill="auto"/>
              <w:spacing w:line="240" w:lineRule="auto"/>
              <w:ind w:firstLine="0"/>
              <w:jc w:val="both"/>
              <w:rPr>
                <w:rFonts w:ascii="Times New Roman" w:hAnsi="Times New Roman"/>
                <w:color w:val="000000"/>
                <w:sz w:val="22"/>
                <w:szCs w:val="22"/>
              </w:rPr>
            </w:pPr>
            <w:r w:rsidRPr="00D1280F">
              <w:rPr>
                <w:rStyle w:val="31"/>
                <w:rFonts w:eastAsia="Calibri"/>
                <w:sz w:val="22"/>
                <w:szCs w:val="22"/>
              </w:rPr>
              <w:t>9.</w:t>
            </w:r>
          </w:p>
        </w:tc>
        <w:tc>
          <w:tcPr>
            <w:tcW w:w="5103" w:type="dxa"/>
            <w:tcBorders>
              <w:top w:val="single" w:sz="4" w:space="0" w:color="auto"/>
              <w:left w:val="single" w:sz="4" w:space="0" w:color="auto"/>
              <w:bottom w:val="single" w:sz="4" w:space="0" w:color="auto"/>
            </w:tcBorders>
            <w:shd w:val="clear" w:color="auto" w:fill="FFFFFF"/>
          </w:tcPr>
          <w:p w:rsidR="00811DD5" w:rsidRPr="00D1280F" w:rsidRDefault="00034402" w:rsidP="00D1280F">
            <w:pPr>
              <w:pStyle w:val="5"/>
              <w:shd w:val="clear" w:color="auto" w:fill="auto"/>
              <w:spacing w:line="240" w:lineRule="auto"/>
              <w:ind w:firstLine="0"/>
              <w:jc w:val="both"/>
              <w:rPr>
                <w:rStyle w:val="31"/>
                <w:rFonts w:eastAsia="Calibri"/>
                <w:sz w:val="22"/>
                <w:szCs w:val="22"/>
              </w:rPr>
            </w:pPr>
            <w:proofErr w:type="spellStart"/>
            <w:r w:rsidRPr="00D1280F">
              <w:rPr>
                <w:rStyle w:val="31"/>
                <w:rFonts w:eastAsia="Calibri"/>
                <w:sz w:val="22"/>
                <w:szCs w:val="22"/>
              </w:rPr>
              <w:t>Превенторы</w:t>
            </w:r>
            <w:proofErr w:type="spellEnd"/>
          </w:p>
          <w:p w:rsidR="00811DD5" w:rsidRPr="00D1280F" w:rsidRDefault="00811DD5" w:rsidP="00D1280F">
            <w:pPr>
              <w:pStyle w:val="5"/>
              <w:shd w:val="clear" w:color="auto" w:fill="auto"/>
              <w:spacing w:line="240" w:lineRule="auto"/>
              <w:ind w:firstLine="0"/>
              <w:jc w:val="both"/>
              <w:rPr>
                <w:rFonts w:ascii="Times New Roman" w:hAnsi="Times New Roman"/>
                <w:color w:val="000000"/>
                <w:sz w:val="22"/>
                <w:szCs w:val="22"/>
              </w:rPr>
            </w:pPr>
          </w:p>
        </w:tc>
        <w:tc>
          <w:tcPr>
            <w:tcW w:w="1418" w:type="dxa"/>
            <w:tcBorders>
              <w:top w:val="single" w:sz="4" w:space="0" w:color="auto"/>
              <w:left w:val="single" w:sz="4" w:space="0" w:color="auto"/>
              <w:bottom w:val="single" w:sz="4" w:space="0" w:color="auto"/>
            </w:tcBorders>
            <w:shd w:val="clear" w:color="auto" w:fill="FFFFFF"/>
          </w:tcPr>
          <w:p w:rsidR="00811DD5" w:rsidRPr="00D1280F" w:rsidRDefault="00034402" w:rsidP="00D1280F">
            <w:pPr>
              <w:pStyle w:val="5"/>
              <w:shd w:val="clear" w:color="auto" w:fill="auto"/>
              <w:spacing w:line="240" w:lineRule="auto"/>
              <w:ind w:firstLine="0"/>
              <w:rPr>
                <w:rFonts w:ascii="Times New Roman" w:hAnsi="Times New Roman"/>
                <w:color w:val="000000"/>
                <w:sz w:val="22"/>
                <w:szCs w:val="22"/>
              </w:rPr>
            </w:pPr>
            <w:r w:rsidRPr="00D1280F">
              <w:rPr>
                <w:rStyle w:val="31"/>
                <w:rFonts w:eastAsia="Calibri"/>
                <w:sz w:val="22"/>
                <w:szCs w:val="22"/>
              </w:rPr>
              <w:t>лк</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811DD5" w:rsidRPr="00D1280F" w:rsidRDefault="00034402" w:rsidP="00D1280F">
            <w:pPr>
              <w:pStyle w:val="5"/>
              <w:shd w:val="clear" w:color="auto" w:fill="auto"/>
              <w:spacing w:line="240" w:lineRule="auto"/>
              <w:ind w:firstLine="0"/>
              <w:rPr>
                <w:rFonts w:ascii="Times New Roman" w:hAnsi="Times New Roman"/>
                <w:color w:val="000000"/>
                <w:sz w:val="22"/>
                <w:szCs w:val="22"/>
              </w:rPr>
            </w:pPr>
            <w:r w:rsidRPr="00D1280F">
              <w:rPr>
                <w:rStyle w:val="31"/>
                <w:rFonts w:eastAsia="Calibri"/>
                <w:sz w:val="22"/>
                <w:szCs w:val="22"/>
              </w:rPr>
              <w:t>75</w:t>
            </w:r>
          </w:p>
        </w:tc>
      </w:tr>
    </w:tbl>
    <w:p w:rsidR="00811DD5" w:rsidRPr="00D1280F" w:rsidRDefault="00034402" w:rsidP="00B36287">
      <w:pPr>
        <w:pStyle w:val="a3"/>
        <w:numPr>
          <w:ilvl w:val="2"/>
          <w:numId w:val="27"/>
        </w:numPr>
        <w:tabs>
          <w:tab w:val="left" w:pos="567"/>
          <w:tab w:val="left" w:pos="1134"/>
        </w:tabs>
        <w:spacing w:before="360" w:after="0"/>
        <w:ind w:left="0" w:firstLine="0"/>
        <w:contextualSpacing w:val="0"/>
        <w:jc w:val="both"/>
        <w:rPr>
          <w:rFonts w:ascii="Times New Roman" w:hAnsi="Times New Roman"/>
          <w:i/>
          <w:sz w:val="24"/>
          <w:szCs w:val="24"/>
        </w:rPr>
      </w:pPr>
      <w:r w:rsidRPr="00D1280F">
        <w:rPr>
          <w:rFonts w:ascii="Times New Roman" w:hAnsi="Times New Roman"/>
          <w:i/>
          <w:sz w:val="24"/>
          <w:szCs w:val="24"/>
        </w:rPr>
        <w:t>Кабельная разводка</w:t>
      </w:r>
    </w:p>
    <w:p w:rsidR="00811DD5" w:rsidRPr="00F34266" w:rsidRDefault="00811DD5" w:rsidP="00B36287">
      <w:pPr>
        <w:pStyle w:val="a3"/>
        <w:numPr>
          <w:ilvl w:val="3"/>
          <w:numId w:val="34"/>
        </w:numPr>
        <w:tabs>
          <w:tab w:val="left" w:pos="1134"/>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t xml:space="preserve">Кабельная продукция, примененная для канализации электроэнергии на напряжении 0,4 </w:t>
      </w:r>
      <w:proofErr w:type="spellStart"/>
      <w:r w:rsidRPr="00F34266">
        <w:rPr>
          <w:rFonts w:ascii="Times New Roman" w:hAnsi="Times New Roman"/>
          <w:sz w:val="24"/>
          <w:szCs w:val="24"/>
        </w:rPr>
        <w:t>кв</w:t>
      </w:r>
      <w:proofErr w:type="spellEnd"/>
      <w:r w:rsidRPr="00F34266">
        <w:rPr>
          <w:rFonts w:ascii="Times New Roman" w:hAnsi="Times New Roman"/>
          <w:sz w:val="24"/>
          <w:szCs w:val="24"/>
        </w:rPr>
        <w:t xml:space="preserve"> по ВЛБ, </w:t>
      </w:r>
      <w:proofErr w:type="spellStart"/>
      <w:r w:rsidRPr="00F34266">
        <w:rPr>
          <w:rFonts w:ascii="Times New Roman" w:hAnsi="Times New Roman"/>
          <w:sz w:val="24"/>
          <w:szCs w:val="24"/>
        </w:rPr>
        <w:t>энергомодулю</w:t>
      </w:r>
      <w:proofErr w:type="spellEnd"/>
      <w:r w:rsidRPr="00F34266">
        <w:rPr>
          <w:rFonts w:ascii="Times New Roman" w:hAnsi="Times New Roman"/>
          <w:sz w:val="24"/>
          <w:szCs w:val="24"/>
        </w:rPr>
        <w:t xml:space="preserve"> и вдоль буровой установки, должна быть с медными жилами, с резиновой изоляцией, в резиновой оболочке, не распространяющей горение в климатическом исполнении «ХЛ».</w:t>
      </w:r>
    </w:p>
    <w:p w:rsidR="00811DD5" w:rsidRPr="00F34266" w:rsidRDefault="00811DD5" w:rsidP="00B36287">
      <w:pPr>
        <w:pStyle w:val="a3"/>
        <w:numPr>
          <w:ilvl w:val="3"/>
          <w:numId w:val="34"/>
        </w:numPr>
        <w:tabs>
          <w:tab w:val="left" w:pos="1134"/>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t>Для подключения электродвигателей главных приводов к частотным преобразователям применить кабель марки «PROTOMONT», либо аналог, по согласованию с заказчиком.</w:t>
      </w:r>
    </w:p>
    <w:p w:rsidR="00811DD5" w:rsidRPr="00F34266" w:rsidRDefault="00811DD5" w:rsidP="00B36287">
      <w:pPr>
        <w:pStyle w:val="a3"/>
        <w:numPr>
          <w:ilvl w:val="3"/>
          <w:numId w:val="34"/>
        </w:numPr>
        <w:tabs>
          <w:tab w:val="left" w:pos="1134"/>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t>Для канализации</w:t>
      </w:r>
      <w:r w:rsidR="00475FDC" w:rsidRPr="00F34266">
        <w:rPr>
          <w:rFonts w:ascii="Times New Roman" w:hAnsi="Times New Roman"/>
          <w:sz w:val="24"/>
          <w:szCs w:val="24"/>
        </w:rPr>
        <w:t xml:space="preserve"> электроэнергии на напряжении </w:t>
      </w:r>
      <w:r w:rsidRPr="00F34266">
        <w:rPr>
          <w:rFonts w:ascii="Times New Roman" w:hAnsi="Times New Roman"/>
          <w:sz w:val="24"/>
          <w:szCs w:val="24"/>
        </w:rPr>
        <w:t>6,3кВ применить кабель марки «КГЭТ- 10кВ, «YHAKXS-6кВ».</w:t>
      </w:r>
    </w:p>
    <w:p w:rsidR="00811DD5" w:rsidRPr="00F34266" w:rsidRDefault="00811DD5" w:rsidP="00B36287">
      <w:pPr>
        <w:pStyle w:val="a3"/>
        <w:numPr>
          <w:ilvl w:val="3"/>
          <w:numId w:val="34"/>
        </w:numPr>
        <w:tabs>
          <w:tab w:val="left" w:pos="1134"/>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lastRenderedPageBreak/>
        <w:t xml:space="preserve">Для обвязки электрооборудования на </w:t>
      </w:r>
      <w:proofErr w:type="spellStart"/>
      <w:r w:rsidRPr="00F34266">
        <w:rPr>
          <w:rFonts w:ascii="Times New Roman" w:hAnsi="Times New Roman"/>
          <w:sz w:val="24"/>
          <w:szCs w:val="24"/>
        </w:rPr>
        <w:t>эн</w:t>
      </w:r>
      <w:r w:rsidR="00475FDC" w:rsidRPr="00F34266">
        <w:rPr>
          <w:rFonts w:ascii="Times New Roman" w:hAnsi="Times New Roman"/>
          <w:sz w:val="24"/>
          <w:szCs w:val="24"/>
        </w:rPr>
        <w:t>ергомодуле</w:t>
      </w:r>
      <w:proofErr w:type="spellEnd"/>
      <w:r w:rsidR="00475FDC" w:rsidRPr="00F34266">
        <w:rPr>
          <w:rFonts w:ascii="Times New Roman" w:hAnsi="Times New Roman"/>
          <w:sz w:val="24"/>
          <w:szCs w:val="24"/>
        </w:rPr>
        <w:t xml:space="preserve"> можно использовать </w:t>
      </w:r>
      <w:r w:rsidRPr="00F34266">
        <w:rPr>
          <w:rFonts w:ascii="Times New Roman" w:hAnsi="Times New Roman"/>
          <w:sz w:val="24"/>
          <w:szCs w:val="24"/>
        </w:rPr>
        <w:t>6,3кВ кабель с изоляцией из прошитого полиэтилена.</w:t>
      </w:r>
    </w:p>
    <w:p w:rsidR="00811DD5" w:rsidRPr="00F34266" w:rsidRDefault="00811DD5" w:rsidP="00B36287">
      <w:pPr>
        <w:pStyle w:val="a3"/>
        <w:numPr>
          <w:ilvl w:val="3"/>
          <w:numId w:val="34"/>
        </w:numPr>
        <w:tabs>
          <w:tab w:val="left" w:pos="1134"/>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t>Прокладку информационных, сигнальных кабелей выполнять раздельно от силовых, в соответствии с требований «ПУЭ». Экранная оплетка кабеля в обязательном порядке должна быть заземлена с двух сторон.</w:t>
      </w:r>
    </w:p>
    <w:p w:rsidR="00811DD5" w:rsidRPr="00F34266" w:rsidRDefault="00811DD5" w:rsidP="00B36287">
      <w:pPr>
        <w:pStyle w:val="a3"/>
        <w:numPr>
          <w:ilvl w:val="3"/>
          <w:numId w:val="34"/>
        </w:numPr>
        <w:tabs>
          <w:tab w:val="left" w:pos="1134"/>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t>Конструкции, на которые укладываются небронированные кабели, должны быть выполнены таким образом, чтобы была исключена возможность механических повреждений оболочек кабелей (при необходимости устанавливаются эластичные прокладки).</w:t>
      </w:r>
    </w:p>
    <w:p w:rsidR="00811DD5" w:rsidRPr="00F34266" w:rsidRDefault="00811DD5" w:rsidP="00B36287">
      <w:pPr>
        <w:pStyle w:val="a3"/>
        <w:numPr>
          <w:ilvl w:val="3"/>
          <w:numId w:val="34"/>
        </w:numPr>
        <w:tabs>
          <w:tab w:val="left" w:pos="1134"/>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t>Кабели, расположенные в местах, где возможны механические повреждения, должны быть защищены по высоте на 2,0м от уровня пола, или земли.</w:t>
      </w:r>
    </w:p>
    <w:p w:rsidR="00811DD5" w:rsidRPr="00F34266" w:rsidRDefault="00811DD5" w:rsidP="00B36287">
      <w:pPr>
        <w:pStyle w:val="a3"/>
        <w:numPr>
          <w:ilvl w:val="3"/>
          <w:numId w:val="34"/>
        </w:numPr>
        <w:tabs>
          <w:tab w:val="left" w:pos="1134"/>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t>Кабели должны быть снабжены бирками, на которых нанесены номер или наименование линии, марка и сечение кабеля, напряжение. Бирки должны быть стойкими к воздействию окружающей среды.</w:t>
      </w:r>
    </w:p>
    <w:p w:rsidR="00811DD5" w:rsidRPr="00F34266" w:rsidRDefault="00811DD5" w:rsidP="00B36287">
      <w:pPr>
        <w:pStyle w:val="a3"/>
        <w:numPr>
          <w:ilvl w:val="3"/>
          <w:numId w:val="34"/>
        </w:numPr>
        <w:tabs>
          <w:tab w:val="left" w:pos="1134"/>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t xml:space="preserve">В целях повышения </w:t>
      </w:r>
      <w:proofErr w:type="spellStart"/>
      <w:r w:rsidRPr="00F34266">
        <w:rPr>
          <w:rFonts w:ascii="Times New Roman" w:hAnsi="Times New Roman"/>
          <w:sz w:val="24"/>
          <w:szCs w:val="24"/>
        </w:rPr>
        <w:t>монтажеспособности</w:t>
      </w:r>
      <w:proofErr w:type="spellEnd"/>
      <w:r w:rsidRPr="00F34266">
        <w:rPr>
          <w:rFonts w:ascii="Times New Roman" w:hAnsi="Times New Roman"/>
          <w:sz w:val="24"/>
          <w:szCs w:val="24"/>
        </w:rPr>
        <w:t xml:space="preserve"> буровой установки, сокращения сроков и исключения ошибок на повторных монтажах:</w:t>
      </w:r>
    </w:p>
    <w:p w:rsidR="00811DD5" w:rsidRPr="00F34266" w:rsidRDefault="00811DD5"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F34266">
        <w:rPr>
          <w:rFonts w:ascii="Times New Roman" w:hAnsi="Times New Roman"/>
          <w:sz w:val="24"/>
          <w:szCs w:val="24"/>
        </w:rPr>
        <w:t xml:space="preserve">кабельная продукция от </w:t>
      </w:r>
      <w:proofErr w:type="spellStart"/>
      <w:r w:rsidRPr="00F34266">
        <w:rPr>
          <w:rFonts w:ascii="Times New Roman" w:hAnsi="Times New Roman"/>
          <w:sz w:val="24"/>
          <w:szCs w:val="24"/>
        </w:rPr>
        <w:t>энергомодуля</w:t>
      </w:r>
      <w:proofErr w:type="spellEnd"/>
      <w:r w:rsidRPr="00F34266">
        <w:rPr>
          <w:rFonts w:ascii="Times New Roman" w:hAnsi="Times New Roman"/>
          <w:sz w:val="24"/>
          <w:szCs w:val="24"/>
        </w:rPr>
        <w:t xml:space="preserve"> до ВЛБ должна быть (в заводских условиях) стационарно смонтированной и закрепленной в складных кабельных конструкциях. Крепление складной кабельной конструкции к лонжерону </w:t>
      </w:r>
      <w:proofErr w:type="spellStart"/>
      <w:r w:rsidRPr="00F34266">
        <w:rPr>
          <w:rFonts w:ascii="Times New Roman" w:hAnsi="Times New Roman"/>
          <w:sz w:val="24"/>
          <w:szCs w:val="24"/>
        </w:rPr>
        <w:t>вышечно</w:t>
      </w:r>
      <w:proofErr w:type="spellEnd"/>
      <w:r w:rsidRPr="00F34266">
        <w:rPr>
          <w:rFonts w:ascii="Times New Roman" w:hAnsi="Times New Roman"/>
          <w:sz w:val="24"/>
          <w:szCs w:val="24"/>
        </w:rPr>
        <w:t xml:space="preserve"> - лебедочного блока выполнить на шарнире, обеспечивающем свободу перемещения при центрировании </w:t>
      </w:r>
      <w:r w:rsidR="00AB60C1">
        <w:rPr>
          <w:rFonts w:ascii="Times New Roman" w:hAnsi="Times New Roman"/>
          <w:sz w:val="24"/>
          <w:szCs w:val="24"/>
        </w:rPr>
        <w:t>вышки</w:t>
      </w:r>
      <w:r w:rsidRPr="00F34266">
        <w:rPr>
          <w:rFonts w:ascii="Times New Roman" w:hAnsi="Times New Roman"/>
          <w:sz w:val="24"/>
          <w:szCs w:val="24"/>
        </w:rPr>
        <w:t>;</w:t>
      </w:r>
    </w:p>
    <w:p w:rsidR="00811DD5" w:rsidRPr="00F34266" w:rsidRDefault="00811DD5"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F34266">
        <w:rPr>
          <w:rFonts w:ascii="Times New Roman" w:hAnsi="Times New Roman"/>
          <w:sz w:val="24"/>
          <w:szCs w:val="24"/>
        </w:rPr>
        <w:t>для прокладки кабелей под ВЛБ предусмотреть встроенные и съемные кабельные конструкции (способ крепления - «проушины на пальцах»);</w:t>
      </w:r>
    </w:p>
    <w:p w:rsidR="00811DD5" w:rsidRPr="00F34266" w:rsidRDefault="00811DD5"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F34266">
        <w:rPr>
          <w:rFonts w:ascii="Times New Roman" w:hAnsi="Times New Roman"/>
          <w:sz w:val="24"/>
          <w:szCs w:val="24"/>
        </w:rPr>
        <w:t>внутри блоков буровой установки разводка кабелей должна выполняться в трубах и кабель - каналах (в заводских условиях), исключающих демонтаж кабеля на период транспортировки.</w:t>
      </w:r>
    </w:p>
    <w:p w:rsidR="00811DD5" w:rsidRPr="00F34266" w:rsidRDefault="00811DD5" w:rsidP="00B36287">
      <w:pPr>
        <w:pStyle w:val="a3"/>
        <w:numPr>
          <w:ilvl w:val="3"/>
          <w:numId w:val="34"/>
        </w:numPr>
        <w:tabs>
          <w:tab w:val="left" w:pos="1134"/>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t xml:space="preserve">Для подключения силовых и контрольных кабелей «КТУ», «МСС», </w:t>
      </w:r>
      <w:proofErr w:type="gramStart"/>
      <w:r w:rsidRPr="00F34266">
        <w:rPr>
          <w:rFonts w:ascii="Times New Roman" w:hAnsi="Times New Roman"/>
          <w:sz w:val="24"/>
          <w:szCs w:val="24"/>
        </w:rPr>
        <w:t>блок-модулям</w:t>
      </w:r>
      <w:proofErr w:type="gramEnd"/>
      <w:r w:rsidRPr="00F34266">
        <w:rPr>
          <w:rFonts w:ascii="Times New Roman" w:hAnsi="Times New Roman"/>
          <w:sz w:val="24"/>
          <w:szCs w:val="24"/>
        </w:rPr>
        <w:t xml:space="preserve"> буровой установки применить высококачественные промышленные разъемы типа «</w:t>
      </w:r>
      <w:proofErr w:type="spellStart"/>
      <w:r w:rsidRPr="00394117">
        <w:rPr>
          <w:rFonts w:ascii="Times New Roman" w:hAnsi="Times New Roman"/>
          <w:sz w:val="24"/>
          <w:szCs w:val="24"/>
        </w:rPr>
        <w:t>Harting</w:t>
      </w:r>
      <w:proofErr w:type="spellEnd"/>
      <w:r w:rsidRPr="00F34266">
        <w:rPr>
          <w:rFonts w:ascii="Times New Roman" w:hAnsi="Times New Roman"/>
          <w:sz w:val="24"/>
          <w:szCs w:val="24"/>
        </w:rPr>
        <w:t>» или других ведущих производителей, конструктивно исключающие ошибочные подключения.</w:t>
      </w:r>
    </w:p>
    <w:p w:rsidR="00811DD5" w:rsidRPr="00F34266" w:rsidRDefault="00811DD5" w:rsidP="00B36287">
      <w:pPr>
        <w:pStyle w:val="a3"/>
        <w:numPr>
          <w:ilvl w:val="3"/>
          <w:numId w:val="34"/>
        </w:numPr>
        <w:tabs>
          <w:tab w:val="left" w:pos="1134"/>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t xml:space="preserve">Монтаж электрических разъемов на </w:t>
      </w:r>
      <w:proofErr w:type="gramStart"/>
      <w:r w:rsidRPr="00F34266">
        <w:rPr>
          <w:rFonts w:ascii="Times New Roman" w:hAnsi="Times New Roman"/>
          <w:sz w:val="24"/>
          <w:szCs w:val="24"/>
        </w:rPr>
        <w:t>блок-модулях</w:t>
      </w:r>
      <w:proofErr w:type="gramEnd"/>
      <w:r w:rsidRPr="00F34266">
        <w:rPr>
          <w:rFonts w:ascii="Times New Roman" w:hAnsi="Times New Roman"/>
          <w:sz w:val="24"/>
          <w:szCs w:val="24"/>
        </w:rPr>
        <w:t xml:space="preserve"> буровой установки выполнить в закрытых щитках на наружных панелях укрытия (в заводских условиях).</w:t>
      </w:r>
    </w:p>
    <w:p w:rsidR="00811DD5" w:rsidRPr="00F34266" w:rsidRDefault="00811DD5" w:rsidP="00B36287">
      <w:pPr>
        <w:pStyle w:val="a3"/>
        <w:numPr>
          <w:ilvl w:val="3"/>
          <w:numId w:val="34"/>
        </w:numPr>
        <w:tabs>
          <w:tab w:val="left" w:pos="1134"/>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t>На энергоблоке предусмотреть специальную огражденную площадку со стойками под укладку запаса кабельной продукции при передвижке.</w:t>
      </w:r>
    </w:p>
    <w:p w:rsidR="009C4F80" w:rsidRPr="00F34266" w:rsidRDefault="009C4F80" w:rsidP="00B36287">
      <w:pPr>
        <w:pStyle w:val="a3"/>
        <w:numPr>
          <w:ilvl w:val="3"/>
          <w:numId w:val="34"/>
        </w:numPr>
        <w:tabs>
          <w:tab w:val="left" w:pos="1134"/>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t>Энергоблок должен быть укомплектован в соответствии с ПТЭЭП защитными средствами, электроизмерительным и электроизолирующим инструментом (с поверкой электротехнической лаборатории не позднее трех месяцев с даты поставки блока), знаками и плакатами по электробезопасности, первичными средствами пожаротушения</w:t>
      </w:r>
    </w:p>
    <w:p w:rsidR="00811DD5" w:rsidRPr="00394117" w:rsidRDefault="00811DD5" w:rsidP="00B36287">
      <w:pPr>
        <w:pStyle w:val="a3"/>
        <w:numPr>
          <w:ilvl w:val="2"/>
          <w:numId w:val="27"/>
        </w:numPr>
        <w:tabs>
          <w:tab w:val="left" w:pos="567"/>
          <w:tab w:val="left" w:pos="1134"/>
        </w:tabs>
        <w:spacing w:before="360" w:after="0"/>
        <w:ind w:left="0" w:firstLine="0"/>
        <w:contextualSpacing w:val="0"/>
        <w:jc w:val="both"/>
        <w:rPr>
          <w:rFonts w:ascii="Times New Roman" w:hAnsi="Times New Roman"/>
          <w:i/>
          <w:sz w:val="24"/>
          <w:szCs w:val="24"/>
        </w:rPr>
      </w:pPr>
      <w:r w:rsidRPr="00394117">
        <w:rPr>
          <w:rFonts w:ascii="Times New Roman" w:hAnsi="Times New Roman"/>
          <w:i/>
          <w:sz w:val="24"/>
          <w:szCs w:val="24"/>
        </w:rPr>
        <w:t>Общие требования</w:t>
      </w:r>
    </w:p>
    <w:p w:rsidR="007172BF" w:rsidRDefault="007172BF" w:rsidP="00B36287">
      <w:pPr>
        <w:pStyle w:val="a3"/>
        <w:numPr>
          <w:ilvl w:val="3"/>
          <w:numId w:val="35"/>
        </w:numPr>
        <w:tabs>
          <w:tab w:val="left" w:pos="1134"/>
        </w:tabs>
        <w:spacing w:before="40" w:after="0"/>
        <w:ind w:left="0" w:firstLine="0"/>
        <w:contextualSpacing w:val="0"/>
        <w:jc w:val="both"/>
        <w:rPr>
          <w:rFonts w:ascii="Times New Roman" w:hAnsi="Times New Roman"/>
          <w:sz w:val="24"/>
          <w:szCs w:val="24"/>
        </w:rPr>
      </w:pPr>
      <w:r>
        <w:rPr>
          <w:rFonts w:ascii="Times New Roman" w:hAnsi="Times New Roman"/>
          <w:sz w:val="24"/>
          <w:szCs w:val="24"/>
        </w:rPr>
        <w:t xml:space="preserve">На все электрооборудование </w:t>
      </w:r>
      <w:r w:rsidR="003C1677">
        <w:rPr>
          <w:rFonts w:ascii="Times New Roman" w:hAnsi="Times New Roman"/>
          <w:sz w:val="24"/>
          <w:szCs w:val="24"/>
        </w:rPr>
        <w:t>в блоках буровой установки должно быть установлены органы управления (</w:t>
      </w:r>
      <w:r w:rsidR="003C1677" w:rsidRPr="007D6CE5">
        <w:rPr>
          <w:rFonts w:ascii="Times New Roman" w:hAnsi="Times New Roman"/>
          <w:sz w:val="24"/>
          <w:szCs w:val="24"/>
        </w:rPr>
        <w:t>пульты включения/выключения)</w:t>
      </w:r>
      <w:r w:rsidR="007D6CE5" w:rsidRPr="007D6CE5">
        <w:rPr>
          <w:rFonts w:ascii="Times New Roman" w:hAnsi="Times New Roman"/>
          <w:sz w:val="24"/>
          <w:szCs w:val="24"/>
        </w:rPr>
        <w:t xml:space="preserve"> в искробезопасном исполнении в непосредственной близости к оборудованию</w:t>
      </w:r>
      <w:r w:rsidR="003C1677" w:rsidRPr="007D6CE5">
        <w:rPr>
          <w:rFonts w:ascii="Times New Roman" w:hAnsi="Times New Roman"/>
          <w:sz w:val="24"/>
          <w:szCs w:val="24"/>
        </w:rPr>
        <w:t xml:space="preserve">, само же коммутирующее оборудование вынести в </w:t>
      </w:r>
      <w:r w:rsidR="007D6CE5" w:rsidRPr="007D6CE5">
        <w:rPr>
          <w:rFonts w:ascii="Times New Roman" w:hAnsi="Times New Roman"/>
          <w:sz w:val="24"/>
          <w:szCs w:val="24"/>
        </w:rPr>
        <w:t xml:space="preserve">контейнер </w:t>
      </w:r>
      <w:proofErr w:type="spellStart"/>
      <w:r w:rsidR="007D6CE5" w:rsidRPr="007D6CE5">
        <w:rPr>
          <w:rFonts w:ascii="Times New Roman" w:hAnsi="Times New Roman"/>
          <w:sz w:val="24"/>
          <w:szCs w:val="24"/>
        </w:rPr>
        <w:t>электрокоммутации</w:t>
      </w:r>
      <w:proofErr w:type="spellEnd"/>
      <w:r w:rsidR="007D6CE5" w:rsidRPr="007D6CE5">
        <w:rPr>
          <w:rFonts w:ascii="Times New Roman" w:hAnsi="Times New Roman"/>
          <w:sz w:val="24"/>
          <w:szCs w:val="24"/>
        </w:rPr>
        <w:t>.</w:t>
      </w:r>
    </w:p>
    <w:p w:rsidR="00811DD5" w:rsidRPr="00F34266" w:rsidRDefault="00811DD5" w:rsidP="00B36287">
      <w:pPr>
        <w:pStyle w:val="a3"/>
        <w:numPr>
          <w:ilvl w:val="3"/>
          <w:numId w:val="35"/>
        </w:numPr>
        <w:tabs>
          <w:tab w:val="left" w:pos="567"/>
          <w:tab w:val="left" w:pos="851"/>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lastRenderedPageBreak/>
        <w:t xml:space="preserve">Месторасположение постов и пультов управления вспомогательными механизмами ВЛБ (не входящие в КБ) должно позволять осуществлять визуальный </w:t>
      </w:r>
      <w:proofErr w:type="gramStart"/>
      <w:r w:rsidRPr="00F34266">
        <w:rPr>
          <w:rFonts w:ascii="Times New Roman" w:hAnsi="Times New Roman"/>
          <w:sz w:val="24"/>
          <w:szCs w:val="24"/>
        </w:rPr>
        <w:t>контроль за</w:t>
      </w:r>
      <w:proofErr w:type="gramEnd"/>
      <w:r w:rsidRPr="00F34266">
        <w:rPr>
          <w:rFonts w:ascii="Times New Roman" w:hAnsi="Times New Roman"/>
          <w:sz w:val="24"/>
          <w:szCs w:val="24"/>
        </w:rPr>
        <w:t xml:space="preserve"> пуском и остановкой механизмов. Посты и пульты управления, расположенные во взрывоопасных зонах должны</w:t>
      </w:r>
      <w:r w:rsidR="007172BF">
        <w:rPr>
          <w:rFonts w:ascii="Times New Roman" w:hAnsi="Times New Roman"/>
          <w:sz w:val="24"/>
          <w:szCs w:val="24"/>
        </w:rPr>
        <w:t xml:space="preserve"> быть</w:t>
      </w:r>
      <w:r w:rsidRPr="00F34266">
        <w:rPr>
          <w:rFonts w:ascii="Times New Roman" w:hAnsi="Times New Roman"/>
          <w:sz w:val="24"/>
          <w:szCs w:val="24"/>
        </w:rPr>
        <w:t xml:space="preserve"> </w:t>
      </w:r>
      <w:r w:rsidR="007172BF" w:rsidRPr="007172BF">
        <w:rPr>
          <w:rFonts w:ascii="Times New Roman" w:hAnsi="Times New Roman"/>
          <w:sz w:val="24"/>
          <w:szCs w:val="24"/>
        </w:rPr>
        <w:t xml:space="preserve">выполнены во взрывонепроницаемой оболочке с маркировкой </w:t>
      </w:r>
      <w:proofErr w:type="spellStart"/>
      <w:r w:rsidR="007172BF" w:rsidRPr="007172BF">
        <w:rPr>
          <w:rFonts w:ascii="Times New Roman" w:hAnsi="Times New Roman"/>
          <w:sz w:val="24"/>
          <w:szCs w:val="24"/>
        </w:rPr>
        <w:t>взрывозащиты</w:t>
      </w:r>
      <w:proofErr w:type="spellEnd"/>
      <w:r w:rsidR="007172BF" w:rsidRPr="007172BF">
        <w:rPr>
          <w:rFonts w:ascii="Times New Roman" w:hAnsi="Times New Roman"/>
          <w:sz w:val="24"/>
          <w:szCs w:val="24"/>
        </w:rPr>
        <w:t xml:space="preserve"> 1Exd</w:t>
      </w:r>
      <w:r w:rsidRPr="00F34266">
        <w:rPr>
          <w:rFonts w:ascii="Times New Roman" w:hAnsi="Times New Roman"/>
          <w:sz w:val="24"/>
          <w:szCs w:val="24"/>
        </w:rPr>
        <w:t>.</w:t>
      </w:r>
    </w:p>
    <w:p w:rsidR="00811DD5" w:rsidRPr="00F34266" w:rsidRDefault="00811DD5" w:rsidP="00B36287">
      <w:pPr>
        <w:pStyle w:val="a3"/>
        <w:numPr>
          <w:ilvl w:val="3"/>
          <w:numId w:val="35"/>
        </w:numPr>
        <w:tabs>
          <w:tab w:val="left" w:pos="567"/>
          <w:tab w:val="left" w:pos="851"/>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t>Для управления вспомогательной лебедкой должно быть предусмотрено два пульта управления (один в кабине бурильщика, второй у ворот на приемный мост), при этом в КБ должен быть предусмотрен ключ выбора поста управления.</w:t>
      </w:r>
    </w:p>
    <w:p w:rsidR="00811DD5" w:rsidRPr="0015062F" w:rsidRDefault="00811DD5" w:rsidP="00B36287">
      <w:pPr>
        <w:pStyle w:val="a3"/>
        <w:numPr>
          <w:ilvl w:val="3"/>
          <w:numId w:val="35"/>
        </w:numPr>
        <w:tabs>
          <w:tab w:val="left" w:pos="567"/>
          <w:tab w:val="left" w:pos="851"/>
        </w:tabs>
        <w:spacing w:before="40" w:after="0"/>
        <w:ind w:left="0" w:firstLine="0"/>
        <w:contextualSpacing w:val="0"/>
        <w:jc w:val="both"/>
        <w:rPr>
          <w:rFonts w:ascii="Times New Roman" w:hAnsi="Times New Roman"/>
          <w:sz w:val="24"/>
          <w:szCs w:val="24"/>
        </w:rPr>
      </w:pPr>
      <w:r w:rsidRPr="0015062F">
        <w:rPr>
          <w:rFonts w:ascii="Times New Roman" w:hAnsi="Times New Roman"/>
          <w:sz w:val="24"/>
          <w:szCs w:val="24"/>
        </w:rPr>
        <w:t xml:space="preserve">Вспомогательный привод буровой лебедки должен обеспечивать </w:t>
      </w:r>
      <w:r w:rsidR="00E879DB" w:rsidRPr="0015062F">
        <w:rPr>
          <w:rFonts w:ascii="Times New Roman" w:hAnsi="Times New Roman"/>
          <w:sz w:val="24"/>
          <w:szCs w:val="24"/>
        </w:rPr>
        <w:t xml:space="preserve">1,25 </w:t>
      </w:r>
      <w:r w:rsidRPr="0015062F">
        <w:rPr>
          <w:rFonts w:ascii="Times New Roman" w:hAnsi="Times New Roman"/>
          <w:sz w:val="24"/>
          <w:szCs w:val="24"/>
        </w:rPr>
        <w:t>грузоподъемност</w:t>
      </w:r>
      <w:r w:rsidR="00E879DB" w:rsidRPr="0015062F">
        <w:rPr>
          <w:rFonts w:ascii="Times New Roman" w:hAnsi="Times New Roman"/>
          <w:sz w:val="24"/>
          <w:szCs w:val="24"/>
        </w:rPr>
        <w:t>и МБУ</w:t>
      </w:r>
      <w:r w:rsidRPr="0015062F">
        <w:rPr>
          <w:rFonts w:ascii="Times New Roman" w:hAnsi="Times New Roman"/>
          <w:sz w:val="24"/>
          <w:szCs w:val="24"/>
        </w:rPr>
        <w:t xml:space="preserve"> на крюке</w:t>
      </w:r>
      <w:r w:rsidR="00E879DB" w:rsidRPr="0015062F">
        <w:rPr>
          <w:rFonts w:ascii="Times New Roman" w:hAnsi="Times New Roman"/>
          <w:sz w:val="24"/>
          <w:szCs w:val="24"/>
        </w:rPr>
        <w:t>,</w:t>
      </w:r>
      <w:r w:rsidRPr="0015062F">
        <w:rPr>
          <w:rFonts w:ascii="Times New Roman" w:hAnsi="Times New Roman"/>
          <w:sz w:val="24"/>
          <w:szCs w:val="24"/>
        </w:rPr>
        <w:t xml:space="preserve"> при испытании вышки с питанием от </w:t>
      </w:r>
      <w:r w:rsidR="00475FDC" w:rsidRPr="0015062F">
        <w:rPr>
          <w:rFonts w:ascii="Times New Roman" w:hAnsi="Times New Roman"/>
          <w:sz w:val="24"/>
          <w:szCs w:val="24"/>
        </w:rPr>
        <w:t xml:space="preserve">дизельной электростанции </w:t>
      </w:r>
      <w:r w:rsidR="00475FDC" w:rsidRPr="00F34266">
        <w:rPr>
          <w:rFonts w:ascii="Times New Roman" w:hAnsi="Times New Roman"/>
          <w:sz w:val="24"/>
          <w:szCs w:val="24"/>
        </w:rPr>
        <w:t>400</w:t>
      </w:r>
      <w:r w:rsidR="007172BF">
        <w:rPr>
          <w:rFonts w:ascii="Times New Roman" w:hAnsi="Times New Roman"/>
          <w:sz w:val="24"/>
          <w:szCs w:val="24"/>
        </w:rPr>
        <w:t xml:space="preserve"> </w:t>
      </w:r>
      <w:r w:rsidR="00475FDC" w:rsidRPr="00F34266">
        <w:rPr>
          <w:rFonts w:ascii="Times New Roman" w:hAnsi="Times New Roman"/>
          <w:sz w:val="24"/>
          <w:szCs w:val="24"/>
        </w:rPr>
        <w:t>кВт</w:t>
      </w:r>
      <w:r w:rsidR="00034402" w:rsidRPr="0015062F">
        <w:rPr>
          <w:rFonts w:ascii="Times New Roman" w:hAnsi="Times New Roman"/>
          <w:sz w:val="24"/>
          <w:szCs w:val="24"/>
        </w:rPr>
        <w:t xml:space="preserve"> (поставляется в составе </w:t>
      </w:r>
      <w:r w:rsidR="002F1452" w:rsidRPr="0015062F">
        <w:rPr>
          <w:rFonts w:ascii="Times New Roman" w:hAnsi="Times New Roman"/>
          <w:sz w:val="24"/>
          <w:szCs w:val="24"/>
        </w:rPr>
        <w:t>М</w:t>
      </w:r>
      <w:r w:rsidR="00475FDC" w:rsidRPr="0015062F">
        <w:rPr>
          <w:rFonts w:ascii="Times New Roman" w:hAnsi="Times New Roman"/>
          <w:sz w:val="24"/>
          <w:szCs w:val="24"/>
        </w:rPr>
        <w:t>БУ).</w:t>
      </w:r>
    </w:p>
    <w:p w:rsidR="00811DD5" w:rsidRPr="00F34266" w:rsidRDefault="00CF0F09" w:rsidP="00B36287">
      <w:pPr>
        <w:pStyle w:val="a3"/>
        <w:numPr>
          <w:ilvl w:val="3"/>
          <w:numId w:val="35"/>
        </w:numPr>
        <w:tabs>
          <w:tab w:val="left" w:pos="567"/>
          <w:tab w:val="left" w:pos="851"/>
        </w:tabs>
        <w:spacing w:before="40" w:after="0"/>
        <w:ind w:left="0" w:firstLine="0"/>
        <w:contextualSpacing w:val="0"/>
        <w:jc w:val="both"/>
        <w:rPr>
          <w:rFonts w:ascii="Times New Roman" w:hAnsi="Times New Roman"/>
          <w:sz w:val="24"/>
          <w:szCs w:val="24"/>
        </w:rPr>
      </w:pPr>
      <w:r>
        <w:rPr>
          <w:rFonts w:ascii="Times New Roman" w:hAnsi="Times New Roman"/>
          <w:sz w:val="24"/>
          <w:szCs w:val="24"/>
        </w:rPr>
        <w:t>Испытание</w:t>
      </w:r>
      <w:r w:rsidR="00811DD5" w:rsidRPr="00F34266">
        <w:rPr>
          <w:rFonts w:ascii="Times New Roman" w:hAnsi="Times New Roman"/>
          <w:sz w:val="24"/>
          <w:szCs w:val="24"/>
        </w:rPr>
        <w:t xml:space="preserve"> вышки установки должны осуществляться с выносного пульта управления вспомогательным приводом буров</w:t>
      </w:r>
      <w:r w:rsidR="00754432">
        <w:rPr>
          <w:rFonts w:ascii="Times New Roman" w:hAnsi="Times New Roman"/>
          <w:sz w:val="24"/>
          <w:szCs w:val="24"/>
        </w:rPr>
        <w:t>ой лебедки в комплекте с кабелем</w:t>
      </w:r>
      <w:r w:rsidR="00811DD5" w:rsidRPr="00F34266">
        <w:rPr>
          <w:rFonts w:ascii="Times New Roman" w:hAnsi="Times New Roman"/>
          <w:sz w:val="24"/>
          <w:szCs w:val="24"/>
        </w:rPr>
        <w:t>.</w:t>
      </w:r>
    </w:p>
    <w:p w:rsidR="00811DD5" w:rsidRPr="00F34266" w:rsidRDefault="00811DD5" w:rsidP="00B36287">
      <w:pPr>
        <w:pStyle w:val="a3"/>
        <w:numPr>
          <w:ilvl w:val="3"/>
          <w:numId w:val="35"/>
        </w:numPr>
        <w:tabs>
          <w:tab w:val="left" w:pos="567"/>
          <w:tab w:val="left" w:pos="851"/>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t>Предусмотреть работу вспомогательного привода от штатной ДГУ по обводной схеме при отключении промышленной электроэнергии, отказе АСУ или частотного преобразователя.</w:t>
      </w:r>
    </w:p>
    <w:p w:rsidR="00811DD5" w:rsidRPr="00F34266" w:rsidRDefault="00811DD5" w:rsidP="00B36287">
      <w:pPr>
        <w:pStyle w:val="a3"/>
        <w:numPr>
          <w:ilvl w:val="3"/>
          <w:numId w:val="35"/>
        </w:numPr>
        <w:tabs>
          <w:tab w:val="left" w:pos="567"/>
          <w:tab w:val="left" w:pos="851"/>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t>Привод ротора должен обеспечивать регулирование и ограничение момента на роторе из кабины бурильщика.</w:t>
      </w:r>
    </w:p>
    <w:p w:rsidR="00811DD5" w:rsidRPr="00F34266" w:rsidRDefault="00811DD5" w:rsidP="00B36287">
      <w:pPr>
        <w:pStyle w:val="a3"/>
        <w:numPr>
          <w:ilvl w:val="3"/>
          <w:numId w:val="35"/>
        </w:numPr>
        <w:tabs>
          <w:tab w:val="left" w:pos="567"/>
          <w:tab w:val="left" w:pos="851"/>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t>На приемном мосту должен быть смонтирован щиток для подключения геофизиков.</w:t>
      </w:r>
    </w:p>
    <w:p w:rsidR="00811DD5" w:rsidRPr="00F34266" w:rsidRDefault="00811DD5" w:rsidP="00B36287">
      <w:pPr>
        <w:pStyle w:val="a3"/>
        <w:numPr>
          <w:ilvl w:val="3"/>
          <w:numId w:val="35"/>
        </w:numPr>
        <w:tabs>
          <w:tab w:val="left" w:pos="567"/>
          <w:tab w:val="left" w:pos="851"/>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t xml:space="preserve">Должен быть обеспечен доступ </w:t>
      </w:r>
      <w:r w:rsidR="00754432">
        <w:rPr>
          <w:rFonts w:ascii="Times New Roman" w:hAnsi="Times New Roman"/>
          <w:sz w:val="24"/>
          <w:szCs w:val="24"/>
        </w:rPr>
        <w:t>к</w:t>
      </w:r>
      <w:r w:rsidRPr="00F34266">
        <w:rPr>
          <w:rFonts w:ascii="Times New Roman" w:hAnsi="Times New Roman"/>
          <w:sz w:val="24"/>
          <w:szCs w:val="24"/>
        </w:rPr>
        <w:t xml:space="preserve"> обслуживани</w:t>
      </w:r>
      <w:r w:rsidR="00754432">
        <w:rPr>
          <w:rFonts w:ascii="Times New Roman" w:hAnsi="Times New Roman"/>
          <w:sz w:val="24"/>
          <w:szCs w:val="24"/>
        </w:rPr>
        <w:t>ю</w:t>
      </w:r>
      <w:r w:rsidRPr="00F34266">
        <w:rPr>
          <w:rFonts w:ascii="Times New Roman" w:hAnsi="Times New Roman"/>
          <w:sz w:val="24"/>
          <w:szCs w:val="24"/>
        </w:rPr>
        <w:t xml:space="preserve"> датчика давления на неподвижном конце талевого каната</w:t>
      </w:r>
      <w:r w:rsidR="00754432">
        <w:rPr>
          <w:rFonts w:ascii="Times New Roman" w:hAnsi="Times New Roman"/>
          <w:sz w:val="24"/>
          <w:szCs w:val="24"/>
        </w:rPr>
        <w:t xml:space="preserve"> - </w:t>
      </w:r>
      <w:r w:rsidR="00754432" w:rsidRPr="00F34266">
        <w:rPr>
          <w:rFonts w:ascii="Times New Roman" w:hAnsi="Times New Roman"/>
          <w:sz w:val="24"/>
          <w:szCs w:val="24"/>
        </w:rPr>
        <w:t>(площадка)</w:t>
      </w:r>
      <w:r w:rsidRPr="00F34266">
        <w:rPr>
          <w:rFonts w:ascii="Times New Roman" w:hAnsi="Times New Roman"/>
          <w:sz w:val="24"/>
          <w:szCs w:val="24"/>
        </w:rPr>
        <w:t>.</w:t>
      </w:r>
    </w:p>
    <w:p w:rsidR="00811DD5" w:rsidRPr="00F34266" w:rsidRDefault="00811DD5" w:rsidP="00B36287">
      <w:pPr>
        <w:pStyle w:val="a3"/>
        <w:numPr>
          <w:ilvl w:val="3"/>
          <w:numId w:val="35"/>
        </w:numPr>
        <w:tabs>
          <w:tab w:val="left" w:pos="567"/>
          <w:tab w:val="left" w:pos="851"/>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t xml:space="preserve">Функция регулятора подачи долота должна быть реализована на основном электроприводе буровой лебедки, и обеспечивать заданную нагрузку на долото в </w:t>
      </w:r>
      <w:r w:rsidRPr="0015062F">
        <w:rPr>
          <w:rFonts w:ascii="Times New Roman" w:hAnsi="Times New Roman"/>
          <w:sz w:val="24"/>
          <w:szCs w:val="24"/>
        </w:rPr>
        <w:t>диапазоне 0-30 т</w:t>
      </w:r>
      <w:r w:rsidR="003522BD" w:rsidRPr="0015062F">
        <w:rPr>
          <w:rFonts w:ascii="Times New Roman" w:hAnsi="Times New Roman"/>
          <w:sz w:val="24"/>
          <w:szCs w:val="24"/>
        </w:rPr>
        <w:t>онн</w:t>
      </w:r>
      <w:r w:rsidRPr="0015062F">
        <w:rPr>
          <w:rFonts w:ascii="Times New Roman" w:hAnsi="Times New Roman"/>
          <w:sz w:val="24"/>
          <w:szCs w:val="24"/>
        </w:rPr>
        <w:t xml:space="preserve"> и заданную скорость подачи долота в диапазоне 0- 100м/час.</w:t>
      </w:r>
    </w:p>
    <w:p w:rsidR="00811DD5" w:rsidRPr="00F34266" w:rsidRDefault="00811DD5" w:rsidP="00B36287">
      <w:pPr>
        <w:pStyle w:val="a3"/>
        <w:numPr>
          <w:ilvl w:val="3"/>
          <w:numId w:val="35"/>
        </w:numPr>
        <w:tabs>
          <w:tab w:val="left" w:pos="567"/>
          <w:tab w:val="left" w:pos="851"/>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t>Шкафы вспомогательных механизмов «КТУ» укомплектовать пусковой и регулирующей аппаратурой производства «АВВ» или «</w:t>
      </w:r>
      <w:proofErr w:type="spellStart"/>
      <w:r w:rsidRPr="00F34266">
        <w:rPr>
          <w:rFonts w:ascii="Times New Roman" w:hAnsi="Times New Roman"/>
          <w:sz w:val="24"/>
          <w:szCs w:val="24"/>
        </w:rPr>
        <w:t>Schneiderelectric</w:t>
      </w:r>
      <w:proofErr w:type="spellEnd"/>
      <w:r w:rsidRPr="00F34266">
        <w:rPr>
          <w:rFonts w:ascii="Times New Roman" w:hAnsi="Times New Roman"/>
          <w:sz w:val="24"/>
          <w:szCs w:val="24"/>
        </w:rPr>
        <w:t>» или «</w:t>
      </w:r>
      <w:proofErr w:type="spellStart"/>
      <w:r w:rsidRPr="00F34266">
        <w:rPr>
          <w:rFonts w:ascii="Times New Roman" w:hAnsi="Times New Roman"/>
          <w:sz w:val="24"/>
          <w:szCs w:val="24"/>
        </w:rPr>
        <w:t>Siemens</w:t>
      </w:r>
      <w:proofErr w:type="spellEnd"/>
      <w:r w:rsidRPr="00F34266">
        <w:rPr>
          <w:rFonts w:ascii="Times New Roman" w:hAnsi="Times New Roman"/>
          <w:sz w:val="24"/>
          <w:szCs w:val="24"/>
        </w:rPr>
        <w:t>» или аналогов.</w:t>
      </w:r>
    </w:p>
    <w:p w:rsidR="00811DD5" w:rsidRPr="00F34266" w:rsidRDefault="00811DD5" w:rsidP="00B36287">
      <w:pPr>
        <w:pStyle w:val="a3"/>
        <w:numPr>
          <w:ilvl w:val="3"/>
          <w:numId w:val="35"/>
        </w:numPr>
        <w:tabs>
          <w:tab w:val="left" w:pos="567"/>
          <w:tab w:val="left" w:pos="851"/>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t>Электроприводы вспомогательных механизмов должны быть оборудованы электронными защитами (от обрыва и неправильного чередования фаз), двигатели мощностью 55кВт и выше должны быть оборудованы индивидуальными устройствами плавного пуска.</w:t>
      </w:r>
    </w:p>
    <w:p w:rsidR="00811DD5" w:rsidRPr="00F34266" w:rsidRDefault="00811DD5" w:rsidP="00B36287">
      <w:pPr>
        <w:pStyle w:val="a3"/>
        <w:numPr>
          <w:ilvl w:val="3"/>
          <w:numId w:val="35"/>
        </w:numPr>
        <w:tabs>
          <w:tab w:val="left" w:pos="567"/>
          <w:tab w:val="left" w:pos="851"/>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t>В насосном, емкостном блоке и блоке очистки предусмотреть установку разъемов для подключения трехфазных потребителей (переносного насоса, мойки и т.д.).</w:t>
      </w:r>
    </w:p>
    <w:p w:rsidR="00811DD5" w:rsidRPr="001D0CB7" w:rsidRDefault="00811DD5" w:rsidP="00B36287">
      <w:pPr>
        <w:pStyle w:val="a3"/>
        <w:numPr>
          <w:ilvl w:val="3"/>
          <w:numId w:val="35"/>
        </w:numPr>
        <w:tabs>
          <w:tab w:val="left" w:pos="567"/>
          <w:tab w:val="left" w:pos="851"/>
        </w:tabs>
        <w:spacing w:before="40" w:after="0"/>
        <w:ind w:left="0" w:firstLine="0"/>
        <w:contextualSpacing w:val="0"/>
        <w:jc w:val="both"/>
        <w:rPr>
          <w:rFonts w:ascii="Times New Roman" w:hAnsi="Times New Roman"/>
          <w:sz w:val="24"/>
          <w:szCs w:val="24"/>
        </w:rPr>
      </w:pPr>
      <w:r w:rsidRPr="001D0CB7">
        <w:rPr>
          <w:rFonts w:ascii="Times New Roman" w:hAnsi="Times New Roman"/>
          <w:sz w:val="24"/>
          <w:szCs w:val="24"/>
        </w:rPr>
        <w:t xml:space="preserve">В «КТУ» предусмотреть автоматические выключатели и разъемы (шинные выводы) для подключения внешних потребителей (жилой городок - 400А, </w:t>
      </w:r>
      <w:proofErr w:type="spellStart"/>
      <w:r w:rsidRPr="001D0CB7">
        <w:rPr>
          <w:rFonts w:ascii="Times New Roman" w:hAnsi="Times New Roman"/>
          <w:sz w:val="24"/>
          <w:szCs w:val="24"/>
        </w:rPr>
        <w:t>слесарка</w:t>
      </w:r>
      <w:proofErr w:type="spellEnd"/>
      <w:r w:rsidRPr="001D0CB7">
        <w:rPr>
          <w:rFonts w:ascii="Times New Roman" w:hAnsi="Times New Roman"/>
          <w:sz w:val="24"/>
          <w:szCs w:val="24"/>
        </w:rPr>
        <w:t xml:space="preserve"> - 25А, </w:t>
      </w:r>
      <w:r w:rsidR="007467A9" w:rsidRPr="0015062F">
        <w:rPr>
          <w:rFonts w:ascii="Times New Roman" w:hAnsi="Times New Roman"/>
          <w:sz w:val="24"/>
          <w:szCs w:val="24"/>
        </w:rPr>
        <w:t>блок обогрева МБУ</w:t>
      </w:r>
      <w:r w:rsidRPr="0015062F">
        <w:rPr>
          <w:rFonts w:ascii="Times New Roman" w:hAnsi="Times New Roman"/>
          <w:sz w:val="24"/>
          <w:szCs w:val="24"/>
        </w:rPr>
        <w:t xml:space="preserve"> </w:t>
      </w:r>
      <w:r w:rsidR="001D0CB7" w:rsidRPr="0015062F">
        <w:rPr>
          <w:rFonts w:ascii="Times New Roman" w:hAnsi="Times New Roman"/>
          <w:sz w:val="24"/>
          <w:szCs w:val="24"/>
        </w:rPr>
        <w:t>(</w:t>
      </w:r>
      <w:proofErr w:type="gramStart"/>
      <w:r w:rsidR="001D0CB7" w:rsidRPr="0015062F">
        <w:rPr>
          <w:rFonts w:ascii="Times New Roman" w:hAnsi="Times New Roman"/>
          <w:sz w:val="24"/>
          <w:szCs w:val="24"/>
        </w:rPr>
        <w:t>согласно расчета</w:t>
      </w:r>
      <w:proofErr w:type="gramEnd"/>
      <w:r w:rsidR="001D0CB7" w:rsidRPr="0015062F">
        <w:rPr>
          <w:rFonts w:ascii="Times New Roman" w:hAnsi="Times New Roman"/>
          <w:sz w:val="24"/>
          <w:szCs w:val="24"/>
        </w:rPr>
        <w:t>)</w:t>
      </w:r>
      <w:r w:rsidRPr="001D0CB7">
        <w:rPr>
          <w:rFonts w:ascii="Times New Roman" w:hAnsi="Times New Roman"/>
          <w:sz w:val="24"/>
          <w:szCs w:val="24"/>
        </w:rPr>
        <w:t>, склад ГСМ – 50А</w:t>
      </w:r>
      <w:r w:rsidR="00332C4B" w:rsidRPr="001D0CB7">
        <w:rPr>
          <w:rFonts w:ascii="Times New Roman" w:hAnsi="Times New Roman"/>
          <w:sz w:val="24"/>
          <w:szCs w:val="24"/>
        </w:rPr>
        <w:t>, Предусмотреть резервный шкаф управления для подключения 5 потребителей с нагрузкой до 160А</w:t>
      </w:r>
      <w:r w:rsidRPr="001D0CB7">
        <w:rPr>
          <w:rFonts w:ascii="Times New Roman" w:hAnsi="Times New Roman"/>
          <w:sz w:val="24"/>
          <w:szCs w:val="24"/>
        </w:rPr>
        <w:t>).</w:t>
      </w:r>
    </w:p>
    <w:p w:rsidR="00811DD5" w:rsidRDefault="00811DD5" w:rsidP="00B36287">
      <w:pPr>
        <w:pStyle w:val="a3"/>
        <w:numPr>
          <w:ilvl w:val="3"/>
          <w:numId w:val="35"/>
        </w:numPr>
        <w:tabs>
          <w:tab w:val="left" w:pos="567"/>
          <w:tab w:val="left" w:pos="851"/>
        </w:tabs>
        <w:spacing w:before="40" w:after="0"/>
        <w:ind w:left="0" w:firstLine="0"/>
        <w:contextualSpacing w:val="0"/>
        <w:jc w:val="both"/>
        <w:rPr>
          <w:rFonts w:ascii="Times New Roman" w:hAnsi="Times New Roman"/>
          <w:sz w:val="24"/>
          <w:szCs w:val="24"/>
        </w:rPr>
      </w:pPr>
      <w:r w:rsidRPr="001D0CB7">
        <w:rPr>
          <w:rFonts w:ascii="Times New Roman" w:hAnsi="Times New Roman"/>
          <w:sz w:val="24"/>
          <w:szCs w:val="24"/>
        </w:rPr>
        <w:t xml:space="preserve">Все нетоковедущие части электрооборудования, светильники, металлические </w:t>
      </w:r>
      <w:proofErr w:type="spellStart"/>
      <w:r w:rsidRPr="001D0CB7">
        <w:rPr>
          <w:rFonts w:ascii="Times New Roman" w:hAnsi="Times New Roman"/>
          <w:sz w:val="24"/>
          <w:szCs w:val="24"/>
        </w:rPr>
        <w:t>клеммные</w:t>
      </w:r>
      <w:proofErr w:type="spellEnd"/>
      <w:r w:rsidRPr="001D0CB7">
        <w:rPr>
          <w:rFonts w:ascii="Times New Roman" w:hAnsi="Times New Roman"/>
          <w:sz w:val="24"/>
          <w:szCs w:val="24"/>
        </w:rPr>
        <w:t xml:space="preserve"> и протяжные</w:t>
      </w:r>
      <w:r w:rsidRPr="00F34266">
        <w:rPr>
          <w:rFonts w:ascii="Times New Roman" w:hAnsi="Times New Roman"/>
          <w:sz w:val="24"/>
          <w:szCs w:val="24"/>
        </w:rPr>
        <w:t xml:space="preserve"> коробки, металлические трубы электропроводки, а также металлоконструкции, на которые устанавливается электрооборудование, должны быть присоединены к главной заземляющей шине с помощью специальных гибких перемычек заземления. На металлических частях оборудования и металлоконструкциях, </w:t>
      </w:r>
      <w:r w:rsidRPr="00F34266">
        <w:rPr>
          <w:rFonts w:ascii="Times New Roman" w:hAnsi="Times New Roman"/>
          <w:sz w:val="24"/>
          <w:szCs w:val="24"/>
        </w:rPr>
        <w:lastRenderedPageBreak/>
        <w:t>которые могут оказаться под напряжением, должны быть предусмотрены элементы для присоединения защитного заземления. Рядом с этим элементом изображается символ «Заземлено».</w:t>
      </w:r>
    </w:p>
    <w:p w:rsidR="000E0540" w:rsidRDefault="000E0540" w:rsidP="000E0540">
      <w:pPr>
        <w:pStyle w:val="a3"/>
        <w:tabs>
          <w:tab w:val="left" w:pos="567"/>
          <w:tab w:val="left" w:pos="851"/>
        </w:tabs>
        <w:spacing w:before="40" w:after="0"/>
        <w:ind w:left="0"/>
        <w:contextualSpacing w:val="0"/>
        <w:jc w:val="both"/>
        <w:rPr>
          <w:rFonts w:ascii="Times New Roman" w:hAnsi="Times New Roman"/>
          <w:sz w:val="24"/>
          <w:szCs w:val="24"/>
        </w:rPr>
      </w:pPr>
    </w:p>
    <w:p w:rsidR="00811DD5" w:rsidRDefault="00811DD5" w:rsidP="00811DD5">
      <w:pPr>
        <w:pStyle w:val="Tablecaption41"/>
        <w:shd w:val="clear" w:color="auto" w:fill="auto"/>
        <w:spacing w:line="240" w:lineRule="exact"/>
        <w:jc w:val="both"/>
        <w:rPr>
          <w:rStyle w:val="Tablecaption40"/>
          <w:i w:val="0"/>
          <w:iCs w:val="0"/>
        </w:rPr>
      </w:pPr>
      <w:r w:rsidRPr="00F34266">
        <w:rPr>
          <w:rStyle w:val="Tablecaption40"/>
          <w:i w:val="0"/>
          <w:iCs w:val="0"/>
        </w:rPr>
        <w:t>Состав электрооборудования (подлежит согласованию на стадии «ТЗ»)</w:t>
      </w:r>
    </w:p>
    <w:p w:rsidR="00F650CB" w:rsidRDefault="00F650CB" w:rsidP="00811DD5">
      <w:pPr>
        <w:pStyle w:val="Tablecaption41"/>
        <w:shd w:val="clear" w:color="auto" w:fill="auto"/>
        <w:spacing w:line="240" w:lineRule="exact"/>
        <w:jc w:val="both"/>
        <w:rPr>
          <w:rStyle w:val="Tablecaption40"/>
          <w:i w:val="0"/>
          <w:iCs w:val="0"/>
        </w:rPr>
      </w:pPr>
    </w:p>
    <w:p w:rsidR="00F650CB" w:rsidRDefault="00F650CB" w:rsidP="00811DD5">
      <w:pPr>
        <w:pStyle w:val="Tablecaption41"/>
        <w:shd w:val="clear" w:color="auto" w:fill="auto"/>
        <w:spacing w:line="240" w:lineRule="exact"/>
        <w:jc w:val="both"/>
        <w:rPr>
          <w:rStyle w:val="Tablecaption40"/>
          <w:i w:val="0"/>
          <w:iCs w:val="0"/>
        </w:rPr>
      </w:pPr>
    </w:p>
    <w:p w:rsidR="00F650CB" w:rsidRDefault="00F650CB" w:rsidP="00811DD5">
      <w:pPr>
        <w:pStyle w:val="Tablecaption41"/>
        <w:shd w:val="clear" w:color="auto" w:fill="auto"/>
        <w:spacing w:line="240" w:lineRule="exact"/>
        <w:jc w:val="both"/>
        <w:rPr>
          <w:rStyle w:val="Tablecaption40"/>
          <w:i w:val="0"/>
          <w:iCs w:val="0"/>
        </w:rPr>
      </w:pPr>
    </w:p>
    <w:p w:rsidR="00F650CB" w:rsidRDefault="00F650CB" w:rsidP="00811DD5">
      <w:pPr>
        <w:pStyle w:val="Tablecaption41"/>
        <w:shd w:val="clear" w:color="auto" w:fill="auto"/>
        <w:spacing w:line="240" w:lineRule="exact"/>
        <w:jc w:val="both"/>
        <w:rPr>
          <w:rStyle w:val="Tablecaption40"/>
          <w:i w:val="0"/>
          <w:iCs w:val="0"/>
        </w:rPr>
      </w:pPr>
    </w:p>
    <w:p w:rsidR="00F650CB" w:rsidRDefault="00F650CB" w:rsidP="00811DD5">
      <w:pPr>
        <w:pStyle w:val="Tablecaption41"/>
        <w:shd w:val="clear" w:color="auto" w:fill="auto"/>
        <w:spacing w:line="240" w:lineRule="exact"/>
        <w:jc w:val="both"/>
        <w:rPr>
          <w:rStyle w:val="Tablecaption40"/>
          <w:i w:val="0"/>
          <w:iCs w:val="0"/>
        </w:rPr>
      </w:pPr>
    </w:p>
    <w:p w:rsidR="00F650CB" w:rsidRPr="002F1452" w:rsidRDefault="00F650CB" w:rsidP="00811DD5">
      <w:pPr>
        <w:pStyle w:val="Tablecaption41"/>
        <w:shd w:val="clear" w:color="auto" w:fill="auto"/>
        <w:spacing w:line="240" w:lineRule="exact"/>
        <w:jc w:val="both"/>
        <w:rPr>
          <w:rStyle w:val="Tablecaption40"/>
          <w:i w:val="0"/>
        </w:rPr>
      </w:pPr>
    </w:p>
    <w:p w:rsidR="000E0540" w:rsidRPr="00065A88" w:rsidRDefault="000E0540" w:rsidP="00065A88">
      <w:pPr>
        <w:pStyle w:val="af4"/>
        <w:keepNext/>
        <w:jc w:val="right"/>
        <w:rPr>
          <w:rFonts w:ascii="Times New Roman" w:hAnsi="Times New Roman"/>
          <w:b w:val="0"/>
          <w:color w:val="auto"/>
          <w:sz w:val="22"/>
          <w:szCs w:val="22"/>
        </w:rPr>
      </w:pPr>
      <w:r w:rsidRPr="00065A88">
        <w:rPr>
          <w:rFonts w:ascii="Times New Roman" w:hAnsi="Times New Roman"/>
          <w:b w:val="0"/>
          <w:color w:val="auto"/>
          <w:sz w:val="22"/>
          <w:szCs w:val="22"/>
        </w:rPr>
        <w:t xml:space="preserve">Таблица </w:t>
      </w:r>
      <w:r w:rsidR="00234267" w:rsidRPr="00065A88">
        <w:rPr>
          <w:rFonts w:ascii="Times New Roman" w:hAnsi="Times New Roman"/>
          <w:b w:val="0"/>
          <w:color w:val="auto"/>
          <w:sz w:val="22"/>
          <w:szCs w:val="22"/>
        </w:rPr>
        <w:fldChar w:fldCharType="begin"/>
      </w:r>
      <w:r w:rsidRPr="00065A88">
        <w:rPr>
          <w:rFonts w:ascii="Times New Roman" w:hAnsi="Times New Roman"/>
          <w:b w:val="0"/>
          <w:color w:val="auto"/>
          <w:sz w:val="22"/>
          <w:szCs w:val="22"/>
        </w:rPr>
        <w:instrText xml:space="preserve"> SEQ Таблица \* ARABIC </w:instrText>
      </w:r>
      <w:r w:rsidR="00234267" w:rsidRPr="00065A88">
        <w:rPr>
          <w:rFonts w:ascii="Times New Roman" w:hAnsi="Times New Roman"/>
          <w:b w:val="0"/>
          <w:color w:val="auto"/>
          <w:sz w:val="22"/>
          <w:szCs w:val="22"/>
        </w:rPr>
        <w:fldChar w:fldCharType="separate"/>
      </w:r>
      <w:r w:rsidR="00E44543">
        <w:rPr>
          <w:rFonts w:ascii="Times New Roman" w:hAnsi="Times New Roman"/>
          <w:b w:val="0"/>
          <w:noProof/>
          <w:color w:val="auto"/>
          <w:sz w:val="22"/>
          <w:szCs w:val="22"/>
        </w:rPr>
        <w:t>19</w:t>
      </w:r>
      <w:r w:rsidR="00234267" w:rsidRPr="00065A88">
        <w:rPr>
          <w:rFonts w:ascii="Times New Roman" w:hAnsi="Times New Roman"/>
          <w:b w:val="0"/>
          <w:color w:val="auto"/>
          <w:sz w:val="22"/>
          <w:szCs w:val="22"/>
        </w:rPr>
        <w:fldChar w:fldCharType="end"/>
      </w:r>
    </w:p>
    <w:tbl>
      <w:tblPr>
        <w:tblOverlap w:val="never"/>
        <w:tblW w:w="935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tblPr>
      <w:tblGrid>
        <w:gridCol w:w="725"/>
        <w:gridCol w:w="5796"/>
        <w:gridCol w:w="850"/>
        <w:gridCol w:w="1985"/>
      </w:tblGrid>
      <w:tr w:rsidR="00811DD5" w:rsidRPr="00F650CB" w:rsidTr="00F650CB">
        <w:trPr>
          <w:tblHeader/>
        </w:trPr>
        <w:tc>
          <w:tcPr>
            <w:tcW w:w="725" w:type="dxa"/>
            <w:shd w:val="clear" w:color="auto" w:fill="F2F2F2" w:themeFill="background1" w:themeFillShade="F2"/>
            <w:vAlign w:val="center"/>
          </w:tcPr>
          <w:p w:rsidR="00811DD5" w:rsidRPr="00F650CB" w:rsidRDefault="00034402" w:rsidP="00F650CB">
            <w:pPr>
              <w:pStyle w:val="5"/>
              <w:shd w:val="clear" w:color="auto" w:fill="auto"/>
              <w:spacing w:line="240" w:lineRule="auto"/>
              <w:ind w:firstLine="0"/>
              <w:rPr>
                <w:rFonts w:ascii="Times New Roman" w:hAnsi="Times New Roman"/>
                <w:b/>
                <w:color w:val="000000"/>
                <w:sz w:val="22"/>
                <w:szCs w:val="22"/>
              </w:rPr>
            </w:pPr>
            <w:r w:rsidRPr="00F650CB">
              <w:rPr>
                <w:rStyle w:val="31"/>
                <w:rFonts w:eastAsia="Calibri"/>
                <w:b/>
                <w:sz w:val="22"/>
                <w:szCs w:val="22"/>
              </w:rPr>
              <w:t>№</w:t>
            </w:r>
          </w:p>
          <w:p w:rsidR="00811DD5" w:rsidRPr="00F650CB" w:rsidRDefault="00034402" w:rsidP="00F650CB">
            <w:pPr>
              <w:pStyle w:val="5"/>
              <w:shd w:val="clear" w:color="auto" w:fill="auto"/>
              <w:spacing w:line="240" w:lineRule="auto"/>
              <w:ind w:firstLine="0"/>
              <w:rPr>
                <w:rFonts w:ascii="Times New Roman" w:hAnsi="Times New Roman"/>
                <w:b/>
                <w:color w:val="000000"/>
                <w:sz w:val="22"/>
                <w:szCs w:val="22"/>
              </w:rPr>
            </w:pPr>
            <w:proofErr w:type="gramStart"/>
            <w:r w:rsidRPr="00F650CB">
              <w:rPr>
                <w:rStyle w:val="31"/>
                <w:rFonts w:eastAsia="Calibri"/>
                <w:b/>
                <w:sz w:val="22"/>
                <w:szCs w:val="22"/>
              </w:rPr>
              <w:t>п</w:t>
            </w:r>
            <w:proofErr w:type="gramEnd"/>
            <w:r w:rsidRPr="00F650CB">
              <w:rPr>
                <w:rStyle w:val="31"/>
                <w:rFonts w:eastAsia="Calibri"/>
                <w:b/>
                <w:sz w:val="22"/>
                <w:szCs w:val="22"/>
              </w:rPr>
              <w:t>/п</w:t>
            </w:r>
          </w:p>
        </w:tc>
        <w:tc>
          <w:tcPr>
            <w:tcW w:w="5796" w:type="dxa"/>
            <w:shd w:val="clear" w:color="auto" w:fill="F2F2F2" w:themeFill="background1" w:themeFillShade="F2"/>
            <w:vAlign w:val="center"/>
          </w:tcPr>
          <w:p w:rsidR="00811DD5" w:rsidRPr="00F650CB" w:rsidRDefault="00034402" w:rsidP="00F650CB">
            <w:pPr>
              <w:pStyle w:val="5"/>
              <w:shd w:val="clear" w:color="auto" w:fill="auto"/>
              <w:spacing w:line="240" w:lineRule="auto"/>
              <w:ind w:firstLine="0"/>
              <w:rPr>
                <w:rFonts w:ascii="Times New Roman" w:hAnsi="Times New Roman"/>
                <w:b/>
                <w:color w:val="000000"/>
                <w:sz w:val="22"/>
                <w:szCs w:val="22"/>
              </w:rPr>
            </w:pPr>
            <w:r w:rsidRPr="00F650CB">
              <w:rPr>
                <w:rStyle w:val="31"/>
                <w:rFonts w:eastAsia="Calibri"/>
                <w:b/>
                <w:sz w:val="22"/>
                <w:szCs w:val="22"/>
              </w:rPr>
              <w:t>Описание, технические характеристики</w:t>
            </w:r>
          </w:p>
        </w:tc>
        <w:tc>
          <w:tcPr>
            <w:tcW w:w="850" w:type="dxa"/>
            <w:shd w:val="clear" w:color="auto" w:fill="F2F2F2" w:themeFill="background1" w:themeFillShade="F2"/>
            <w:vAlign w:val="center"/>
          </w:tcPr>
          <w:p w:rsidR="00811DD5" w:rsidRPr="00F650CB" w:rsidRDefault="00034402" w:rsidP="00F650CB">
            <w:pPr>
              <w:pStyle w:val="5"/>
              <w:shd w:val="clear" w:color="auto" w:fill="auto"/>
              <w:spacing w:line="240" w:lineRule="auto"/>
              <w:ind w:firstLine="0"/>
              <w:rPr>
                <w:rFonts w:ascii="Times New Roman" w:hAnsi="Times New Roman"/>
                <w:b/>
                <w:color w:val="000000"/>
                <w:sz w:val="22"/>
                <w:szCs w:val="22"/>
              </w:rPr>
            </w:pPr>
            <w:proofErr w:type="gramStart"/>
            <w:r w:rsidRPr="00F650CB">
              <w:rPr>
                <w:rStyle w:val="31"/>
                <w:rFonts w:eastAsia="Calibri"/>
                <w:b/>
                <w:sz w:val="22"/>
                <w:szCs w:val="22"/>
              </w:rPr>
              <w:t>К-во</w:t>
            </w:r>
            <w:proofErr w:type="gramEnd"/>
          </w:p>
          <w:p w:rsidR="00811DD5" w:rsidRPr="00F650CB" w:rsidRDefault="00034402" w:rsidP="00F650CB">
            <w:pPr>
              <w:pStyle w:val="5"/>
              <w:shd w:val="clear" w:color="auto" w:fill="auto"/>
              <w:spacing w:line="240" w:lineRule="auto"/>
              <w:ind w:firstLine="0"/>
              <w:rPr>
                <w:rFonts w:ascii="Times New Roman" w:hAnsi="Times New Roman"/>
                <w:b/>
                <w:color w:val="000000"/>
                <w:sz w:val="22"/>
                <w:szCs w:val="22"/>
              </w:rPr>
            </w:pPr>
            <w:r w:rsidRPr="00F650CB">
              <w:rPr>
                <w:rStyle w:val="31"/>
                <w:rFonts w:eastAsia="Calibri"/>
                <w:b/>
                <w:sz w:val="22"/>
                <w:szCs w:val="22"/>
              </w:rPr>
              <w:t>шт./</w:t>
            </w:r>
            <w:proofErr w:type="gramStart"/>
            <w:r w:rsidRPr="00F650CB">
              <w:rPr>
                <w:rStyle w:val="31"/>
                <w:rFonts w:eastAsia="Calibri"/>
                <w:b/>
                <w:sz w:val="22"/>
                <w:szCs w:val="22"/>
              </w:rPr>
              <w:t>к-т</w:t>
            </w:r>
            <w:proofErr w:type="gramEnd"/>
          </w:p>
        </w:tc>
        <w:tc>
          <w:tcPr>
            <w:tcW w:w="1985" w:type="dxa"/>
            <w:shd w:val="clear" w:color="auto" w:fill="F2F2F2" w:themeFill="background1" w:themeFillShade="F2"/>
            <w:vAlign w:val="center"/>
          </w:tcPr>
          <w:p w:rsidR="00811DD5" w:rsidRPr="00F650CB" w:rsidRDefault="00034402" w:rsidP="00F650CB">
            <w:pPr>
              <w:pStyle w:val="5"/>
              <w:shd w:val="clear" w:color="auto" w:fill="auto"/>
              <w:spacing w:line="240" w:lineRule="auto"/>
              <w:ind w:firstLine="0"/>
              <w:rPr>
                <w:rFonts w:ascii="Times New Roman" w:hAnsi="Times New Roman"/>
                <w:b/>
                <w:color w:val="000000"/>
                <w:sz w:val="22"/>
                <w:szCs w:val="22"/>
              </w:rPr>
            </w:pPr>
            <w:r w:rsidRPr="00F650CB">
              <w:rPr>
                <w:rStyle w:val="31"/>
                <w:rFonts w:eastAsia="Calibri"/>
                <w:b/>
                <w:sz w:val="22"/>
                <w:szCs w:val="22"/>
              </w:rPr>
              <w:t>Примечание</w:t>
            </w:r>
          </w:p>
        </w:tc>
      </w:tr>
      <w:tr w:rsidR="00811DD5" w:rsidRPr="00F650CB" w:rsidTr="00F650CB">
        <w:tblPrEx>
          <w:tblCellMar>
            <w:left w:w="108" w:type="dxa"/>
            <w:right w:w="108" w:type="dxa"/>
          </w:tblCellMar>
        </w:tblPrEx>
        <w:tc>
          <w:tcPr>
            <w:tcW w:w="725" w:type="dxa"/>
          </w:tcPr>
          <w:p w:rsidR="00811DD5" w:rsidRPr="00F650CB" w:rsidRDefault="00034402" w:rsidP="00F650CB">
            <w:pPr>
              <w:pStyle w:val="5"/>
              <w:shd w:val="clear" w:color="auto" w:fill="auto"/>
              <w:spacing w:line="240" w:lineRule="auto"/>
              <w:ind w:firstLine="0"/>
              <w:jc w:val="both"/>
              <w:rPr>
                <w:rFonts w:ascii="Times New Roman" w:hAnsi="Times New Roman"/>
                <w:color w:val="000000"/>
                <w:sz w:val="22"/>
                <w:szCs w:val="22"/>
              </w:rPr>
            </w:pPr>
            <w:r w:rsidRPr="00F650CB">
              <w:rPr>
                <w:rStyle w:val="31"/>
                <w:rFonts w:eastAsia="Calibri"/>
                <w:sz w:val="22"/>
                <w:szCs w:val="22"/>
              </w:rPr>
              <w:t>1.</w:t>
            </w:r>
          </w:p>
        </w:tc>
        <w:tc>
          <w:tcPr>
            <w:tcW w:w="5796" w:type="dxa"/>
          </w:tcPr>
          <w:p w:rsidR="00811DD5" w:rsidRPr="00F650CB" w:rsidRDefault="00034402" w:rsidP="00F650CB">
            <w:pPr>
              <w:pStyle w:val="5"/>
              <w:shd w:val="clear" w:color="auto" w:fill="auto"/>
              <w:spacing w:line="240" w:lineRule="auto"/>
              <w:ind w:firstLine="0"/>
              <w:jc w:val="left"/>
              <w:rPr>
                <w:rFonts w:ascii="Times New Roman" w:hAnsi="Times New Roman"/>
                <w:color w:val="000000"/>
                <w:sz w:val="22"/>
                <w:szCs w:val="22"/>
              </w:rPr>
            </w:pPr>
            <w:r w:rsidRPr="00F650CB">
              <w:rPr>
                <w:rStyle w:val="31"/>
                <w:rFonts w:eastAsia="Calibri"/>
                <w:sz w:val="22"/>
                <w:szCs w:val="22"/>
              </w:rPr>
              <w:t>Вспомогательный дизель-генераторный агрегат</w:t>
            </w:r>
          </w:p>
          <w:p w:rsidR="00811DD5" w:rsidRPr="00F650CB" w:rsidRDefault="00034402" w:rsidP="00B36287">
            <w:pPr>
              <w:pStyle w:val="5"/>
              <w:numPr>
                <w:ilvl w:val="0"/>
                <w:numId w:val="3"/>
              </w:numPr>
              <w:shd w:val="clear" w:color="auto" w:fill="auto"/>
              <w:tabs>
                <w:tab w:val="left" w:pos="301"/>
              </w:tabs>
              <w:spacing w:line="240" w:lineRule="auto"/>
              <w:ind w:left="360" w:hanging="360"/>
              <w:jc w:val="left"/>
              <w:rPr>
                <w:rFonts w:ascii="Times New Roman" w:hAnsi="Times New Roman"/>
                <w:color w:val="000000"/>
                <w:sz w:val="22"/>
                <w:szCs w:val="22"/>
              </w:rPr>
            </w:pPr>
            <w:r w:rsidRPr="00F650CB">
              <w:rPr>
                <w:rStyle w:val="31"/>
                <w:rFonts w:eastAsia="Calibri"/>
                <w:sz w:val="22"/>
                <w:szCs w:val="22"/>
              </w:rPr>
              <w:t>номинальная мощность 400 кВт;</w:t>
            </w:r>
          </w:p>
          <w:p w:rsidR="00811DD5" w:rsidRPr="00F650CB" w:rsidRDefault="00034402" w:rsidP="00B36287">
            <w:pPr>
              <w:pStyle w:val="5"/>
              <w:numPr>
                <w:ilvl w:val="0"/>
                <w:numId w:val="3"/>
              </w:numPr>
              <w:shd w:val="clear" w:color="auto" w:fill="auto"/>
              <w:tabs>
                <w:tab w:val="left" w:pos="301"/>
              </w:tabs>
              <w:spacing w:line="240" w:lineRule="auto"/>
              <w:ind w:left="360" w:hanging="360"/>
              <w:jc w:val="left"/>
              <w:rPr>
                <w:rFonts w:ascii="Times New Roman" w:hAnsi="Times New Roman"/>
                <w:color w:val="000000"/>
                <w:sz w:val="22"/>
                <w:szCs w:val="22"/>
              </w:rPr>
            </w:pPr>
            <w:r w:rsidRPr="00F650CB">
              <w:rPr>
                <w:rStyle w:val="31"/>
                <w:rFonts w:eastAsia="Calibri"/>
                <w:sz w:val="22"/>
                <w:szCs w:val="22"/>
              </w:rPr>
              <w:t>номинальное напряжение 400В.;</w:t>
            </w:r>
          </w:p>
          <w:p w:rsidR="00811DD5" w:rsidRPr="00F650CB" w:rsidRDefault="00034402" w:rsidP="00B36287">
            <w:pPr>
              <w:pStyle w:val="5"/>
              <w:numPr>
                <w:ilvl w:val="0"/>
                <w:numId w:val="3"/>
              </w:numPr>
              <w:shd w:val="clear" w:color="auto" w:fill="auto"/>
              <w:tabs>
                <w:tab w:val="left" w:pos="301"/>
              </w:tabs>
              <w:spacing w:line="240" w:lineRule="auto"/>
              <w:ind w:left="360" w:hanging="360"/>
              <w:jc w:val="left"/>
              <w:rPr>
                <w:rFonts w:ascii="Times New Roman" w:hAnsi="Times New Roman"/>
                <w:color w:val="000000"/>
                <w:sz w:val="22"/>
                <w:szCs w:val="22"/>
              </w:rPr>
            </w:pPr>
            <w:r w:rsidRPr="00F650CB">
              <w:rPr>
                <w:rStyle w:val="31"/>
                <w:rFonts w:eastAsia="Calibri"/>
                <w:sz w:val="22"/>
                <w:szCs w:val="22"/>
              </w:rPr>
              <w:t>номинальная частота 50Гц (</w:t>
            </w:r>
            <w:proofErr w:type="gramStart"/>
            <w:r w:rsidRPr="00F650CB">
              <w:rPr>
                <w:rStyle w:val="31"/>
                <w:rFonts w:eastAsia="Calibri"/>
                <w:sz w:val="22"/>
                <w:szCs w:val="22"/>
              </w:rPr>
              <w:t>Техническое исполнение</w:t>
            </w:r>
            <w:proofErr w:type="gramEnd"/>
            <w:r w:rsidRPr="00F650CB">
              <w:rPr>
                <w:rStyle w:val="31"/>
                <w:rFonts w:eastAsia="Calibri"/>
                <w:sz w:val="22"/>
                <w:szCs w:val="22"/>
              </w:rPr>
              <w:t xml:space="preserve"> и комплектность по согласованию с Заказчиком)</w:t>
            </w:r>
          </w:p>
        </w:tc>
        <w:tc>
          <w:tcPr>
            <w:tcW w:w="850" w:type="dxa"/>
          </w:tcPr>
          <w:p w:rsidR="00811DD5" w:rsidRPr="00F650CB" w:rsidRDefault="00034402" w:rsidP="00F650CB">
            <w:pPr>
              <w:pStyle w:val="5"/>
              <w:shd w:val="clear" w:color="auto" w:fill="auto"/>
              <w:spacing w:line="240" w:lineRule="auto"/>
              <w:ind w:firstLine="0"/>
              <w:rPr>
                <w:rFonts w:ascii="Times New Roman" w:hAnsi="Times New Roman"/>
                <w:color w:val="000000"/>
                <w:sz w:val="22"/>
                <w:szCs w:val="22"/>
              </w:rPr>
            </w:pPr>
            <w:r w:rsidRPr="00F650CB">
              <w:rPr>
                <w:rStyle w:val="31"/>
                <w:rFonts w:eastAsia="Calibri"/>
                <w:sz w:val="22"/>
                <w:szCs w:val="22"/>
              </w:rPr>
              <w:t>1</w:t>
            </w:r>
          </w:p>
        </w:tc>
        <w:tc>
          <w:tcPr>
            <w:tcW w:w="1985" w:type="dxa"/>
          </w:tcPr>
          <w:p w:rsidR="00811DD5" w:rsidRPr="00F650CB" w:rsidRDefault="00034402" w:rsidP="00F650CB">
            <w:pPr>
              <w:pStyle w:val="5"/>
              <w:shd w:val="clear" w:color="auto" w:fill="auto"/>
              <w:spacing w:line="240" w:lineRule="auto"/>
              <w:ind w:firstLine="0"/>
              <w:jc w:val="left"/>
              <w:rPr>
                <w:rFonts w:ascii="Times New Roman" w:hAnsi="Times New Roman"/>
                <w:color w:val="000000"/>
                <w:sz w:val="22"/>
                <w:szCs w:val="22"/>
              </w:rPr>
            </w:pPr>
            <w:r w:rsidRPr="00F650CB">
              <w:rPr>
                <w:rStyle w:val="31"/>
                <w:rFonts w:eastAsia="Calibri"/>
                <w:sz w:val="22"/>
                <w:szCs w:val="22"/>
              </w:rPr>
              <w:t>Поставляется в контейнере типа «Север»</w:t>
            </w:r>
          </w:p>
        </w:tc>
      </w:tr>
      <w:tr w:rsidR="00811DD5" w:rsidRPr="00F650CB" w:rsidTr="00F650CB">
        <w:tblPrEx>
          <w:tblCellMar>
            <w:left w:w="108" w:type="dxa"/>
            <w:right w:w="108" w:type="dxa"/>
          </w:tblCellMar>
        </w:tblPrEx>
        <w:tc>
          <w:tcPr>
            <w:tcW w:w="725" w:type="dxa"/>
          </w:tcPr>
          <w:p w:rsidR="00811DD5" w:rsidRPr="00F650CB" w:rsidRDefault="00034402" w:rsidP="00F650CB">
            <w:pPr>
              <w:pStyle w:val="5"/>
              <w:shd w:val="clear" w:color="auto" w:fill="auto"/>
              <w:spacing w:line="240" w:lineRule="auto"/>
              <w:ind w:firstLine="0"/>
              <w:jc w:val="both"/>
              <w:rPr>
                <w:rFonts w:ascii="Times New Roman" w:hAnsi="Times New Roman"/>
                <w:color w:val="000000"/>
                <w:sz w:val="22"/>
                <w:szCs w:val="22"/>
              </w:rPr>
            </w:pPr>
            <w:r w:rsidRPr="00F650CB">
              <w:rPr>
                <w:rStyle w:val="31"/>
                <w:rFonts w:eastAsia="Calibri"/>
                <w:sz w:val="22"/>
                <w:szCs w:val="22"/>
              </w:rPr>
              <w:t>2.</w:t>
            </w:r>
          </w:p>
        </w:tc>
        <w:tc>
          <w:tcPr>
            <w:tcW w:w="5796" w:type="dxa"/>
          </w:tcPr>
          <w:p w:rsidR="00811DD5" w:rsidRPr="00F650CB" w:rsidRDefault="00034402" w:rsidP="00F650CB">
            <w:pPr>
              <w:pStyle w:val="5"/>
              <w:shd w:val="clear" w:color="auto" w:fill="auto"/>
              <w:spacing w:line="240" w:lineRule="auto"/>
              <w:ind w:firstLine="0"/>
              <w:jc w:val="left"/>
              <w:rPr>
                <w:rFonts w:ascii="Times New Roman" w:hAnsi="Times New Roman"/>
                <w:color w:val="000000"/>
                <w:sz w:val="22"/>
                <w:szCs w:val="22"/>
              </w:rPr>
            </w:pPr>
            <w:r w:rsidRPr="00F650CB">
              <w:rPr>
                <w:rStyle w:val="31"/>
                <w:rFonts w:eastAsia="Calibri"/>
                <w:sz w:val="22"/>
                <w:szCs w:val="22"/>
              </w:rPr>
              <w:t>Электрооборудование общего электроснабжения:</w:t>
            </w:r>
          </w:p>
        </w:tc>
        <w:tc>
          <w:tcPr>
            <w:tcW w:w="850" w:type="dxa"/>
          </w:tcPr>
          <w:p w:rsidR="00811DD5" w:rsidRPr="00F650CB" w:rsidRDefault="00811DD5" w:rsidP="00F650CB">
            <w:pPr>
              <w:spacing w:after="0" w:line="240" w:lineRule="auto"/>
              <w:jc w:val="center"/>
              <w:rPr>
                <w:rFonts w:ascii="Times New Roman" w:hAnsi="Times New Roman"/>
              </w:rPr>
            </w:pPr>
          </w:p>
        </w:tc>
        <w:tc>
          <w:tcPr>
            <w:tcW w:w="1985" w:type="dxa"/>
          </w:tcPr>
          <w:p w:rsidR="00811DD5" w:rsidRPr="00F650CB" w:rsidRDefault="00811DD5" w:rsidP="00F650CB">
            <w:pPr>
              <w:spacing w:after="0" w:line="240" w:lineRule="auto"/>
              <w:rPr>
                <w:rFonts w:ascii="Times New Roman" w:hAnsi="Times New Roman"/>
              </w:rPr>
            </w:pPr>
          </w:p>
        </w:tc>
      </w:tr>
      <w:tr w:rsidR="00811DD5" w:rsidRPr="00F650CB" w:rsidTr="00F650CB">
        <w:tc>
          <w:tcPr>
            <w:tcW w:w="725" w:type="dxa"/>
            <w:shd w:val="clear" w:color="auto" w:fill="FFFFFF"/>
          </w:tcPr>
          <w:p w:rsidR="00811DD5" w:rsidRPr="00F650CB" w:rsidRDefault="00034402" w:rsidP="00F650CB">
            <w:pPr>
              <w:pStyle w:val="5"/>
              <w:shd w:val="clear" w:color="auto" w:fill="auto"/>
              <w:spacing w:line="240" w:lineRule="auto"/>
              <w:ind w:firstLine="0"/>
              <w:jc w:val="both"/>
              <w:rPr>
                <w:rFonts w:ascii="Times New Roman" w:hAnsi="Times New Roman"/>
                <w:color w:val="000000"/>
                <w:sz w:val="22"/>
                <w:szCs w:val="22"/>
              </w:rPr>
            </w:pPr>
            <w:r w:rsidRPr="00F650CB">
              <w:rPr>
                <w:rStyle w:val="31"/>
                <w:rFonts w:eastAsia="Calibri"/>
                <w:sz w:val="22"/>
                <w:szCs w:val="22"/>
              </w:rPr>
              <w:t>2.1.</w:t>
            </w:r>
          </w:p>
        </w:tc>
        <w:tc>
          <w:tcPr>
            <w:tcW w:w="5796" w:type="dxa"/>
            <w:shd w:val="clear" w:color="auto" w:fill="FFFFFF"/>
          </w:tcPr>
          <w:p w:rsidR="00811DD5" w:rsidRPr="00F650CB" w:rsidRDefault="00034402" w:rsidP="00F650CB">
            <w:pPr>
              <w:pStyle w:val="5"/>
              <w:shd w:val="clear" w:color="auto" w:fill="auto"/>
              <w:spacing w:line="240" w:lineRule="auto"/>
              <w:ind w:firstLine="0"/>
              <w:jc w:val="left"/>
              <w:rPr>
                <w:rFonts w:ascii="Times New Roman" w:hAnsi="Times New Roman"/>
                <w:color w:val="000000"/>
                <w:sz w:val="22"/>
                <w:szCs w:val="22"/>
              </w:rPr>
            </w:pPr>
            <w:r w:rsidRPr="00F650CB">
              <w:rPr>
                <w:rStyle w:val="31"/>
                <w:rFonts w:eastAsia="Calibri"/>
                <w:sz w:val="22"/>
                <w:szCs w:val="22"/>
              </w:rPr>
              <w:t xml:space="preserve">Комплектное распределительное устройство 6,3кВ №1 </w:t>
            </w:r>
          </w:p>
        </w:tc>
        <w:tc>
          <w:tcPr>
            <w:tcW w:w="850" w:type="dxa"/>
            <w:shd w:val="clear" w:color="auto" w:fill="FFFFFF"/>
          </w:tcPr>
          <w:p w:rsidR="00811DD5" w:rsidRPr="00F650CB" w:rsidRDefault="00034402" w:rsidP="00F650CB">
            <w:pPr>
              <w:pStyle w:val="5"/>
              <w:shd w:val="clear" w:color="auto" w:fill="auto"/>
              <w:spacing w:line="240" w:lineRule="auto"/>
              <w:ind w:firstLine="0"/>
              <w:rPr>
                <w:rFonts w:ascii="Times New Roman" w:hAnsi="Times New Roman"/>
                <w:color w:val="000000"/>
                <w:sz w:val="22"/>
                <w:szCs w:val="22"/>
              </w:rPr>
            </w:pPr>
            <w:r w:rsidRPr="00F650CB">
              <w:rPr>
                <w:rStyle w:val="31"/>
                <w:rFonts w:eastAsia="Calibri"/>
                <w:sz w:val="22"/>
                <w:szCs w:val="22"/>
              </w:rPr>
              <w:t>1</w:t>
            </w:r>
          </w:p>
        </w:tc>
        <w:tc>
          <w:tcPr>
            <w:tcW w:w="1985" w:type="dxa"/>
            <w:shd w:val="clear" w:color="auto" w:fill="FFFFFF"/>
          </w:tcPr>
          <w:p w:rsidR="00811DD5" w:rsidRPr="00F650CB" w:rsidRDefault="00034402" w:rsidP="00F650CB">
            <w:pPr>
              <w:pStyle w:val="5"/>
              <w:shd w:val="clear" w:color="auto" w:fill="auto"/>
              <w:spacing w:line="240" w:lineRule="auto"/>
              <w:ind w:firstLine="0"/>
              <w:jc w:val="left"/>
              <w:rPr>
                <w:rFonts w:ascii="Times New Roman" w:hAnsi="Times New Roman"/>
                <w:color w:val="000000"/>
                <w:sz w:val="22"/>
                <w:szCs w:val="22"/>
              </w:rPr>
            </w:pPr>
            <w:r w:rsidRPr="00F650CB">
              <w:rPr>
                <w:rStyle w:val="31"/>
                <w:rFonts w:eastAsia="Calibri"/>
                <w:sz w:val="22"/>
                <w:szCs w:val="22"/>
              </w:rPr>
              <w:t>Количество ячеек уточнить проектом</w:t>
            </w:r>
          </w:p>
        </w:tc>
      </w:tr>
      <w:tr w:rsidR="00811DD5" w:rsidRPr="00F650CB" w:rsidTr="00F650CB">
        <w:tc>
          <w:tcPr>
            <w:tcW w:w="725" w:type="dxa"/>
            <w:shd w:val="clear" w:color="auto" w:fill="FFFFFF"/>
          </w:tcPr>
          <w:p w:rsidR="00811DD5" w:rsidRPr="00F650CB" w:rsidRDefault="00034402" w:rsidP="00F650CB">
            <w:pPr>
              <w:pStyle w:val="5"/>
              <w:shd w:val="clear" w:color="auto" w:fill="auto"/>
              <w:spacing w:line="240" w:lineRule="auto"/>
              <w:ind w:firstLine="0"/>
              <w:jc w:val="both"/>
              <w:rPr>
                <w:rFonts w:ascii="Times New Roman" w:hAnsi="Times New Roman"/>
                <w:color w:val="000000"/>
                <w:sz w:val="22"/>
                <w:szCs w:val="22"/>
              </w:rPr>
            </w:pPr>
            <w:r w:rsidRPr="00F650CB">
              <w:rPr>
                <w:rStyle w:val="31"/>
                <w:rFonts w:eastAsia="Calibri"/>
                <w:sz w:val="22"/>
                <w:szCs w:val="22"/>
              </w:rPr>
              <w:t>2.2.</w:t>
            </w:r>
          </w:p>
        </w:tc>
        <w:tc>
          <w:tcPr>
            <w:tcW w:w="5796" w:type="dxa"/>
            <w:shd w:val="clear" w:color="auto" w:fill="FFFFFF"/>
          </w:tcPr>
          <w:p w:rsidR="00811DD5" w:rsidRPr="00F650CB" w:rsidRDefault="00034402" w:rsidP="00F650CB">
            <w:pPr>
              <w:pStyle w:val="5"/>
              <w:shd w:val="clear" w:color="auto" w:fill="auto"/>
              <w:spacing w:line="240" w:lineRule="auto"/>
              <w:ind w:firstLine="0"/>
              <w:jc w:val="left"/>
              <w:rPr>
                <w:rFonts w:ascii="Times New Roman" w:hAnsi="Times New Roman"/>
                <w:color w:val="000000"/>
                <w:sz w:val="22"/>
                <w:szCs w:val="22"/>
              </w:rPr>
            </w:pPr>
            <w:r w:rsidRPr="00F650CB">
              <w:rPr>
                <w:rStyle w:val="31"/>
                <w:rFonts w:eastAsia="Calibri"/>
                <w:sz w:val="22"/>
                <w:szCs w:val="22"/>
              </w:rPr>
              <w:t>Контейнер электрооборудования общего электроснабжения в составе:</w:t>
            </w:r>
          </w:p>
        </w:tc>
        <w:tc>
          <w:tcPr>
            <w:tcW w:w="850" w:type="dxa"/>
            <w:shd w:val="clear" w:color="auto" w:fill="FFFFFF"/>
          </w:tcPr>
          <w:p w:rsidR="00811DD5" w:rsidRPr="00F650CB" w:rsidRDefault="00034402" w:rsidP="00F650CB">
            <w:pPr>
              <w:pStyle w:val="5"/>
              <w:shd w:val="clear" w:color="auto" w:fill="auto"/>
              <w:spacing w:line="240" w:lineRule="auto"/>
              <w:ind w:firstLine="0"/>
              <w:rPr>
                <w:rFonts w:ascii="Times New Roman" w:hAnsi="Times New Roman"/>
                <w:color w:val="000000"/>
                <w:sz w:val="22"/>
                <w:szCs w:val="22"/>
              </w:rPr>
            </w:pPr>
            <w:r w:rsidRPr="00F650CB">
              <w:rPr>
                <w:rStyle w:val="31"/>
                <w:rFonts w:eastAsia="Calibri"/>
                <w:sz w:val="22"/>
                <w:szCs w:val="22"/>
              </w:rPr>
              <w:t>I</w:t>
            </w:r>
          </w:p>
        </w:tc>
        <w:tc>
          <w:tcPr>
            <w:tcW w:w="1985" w:type="dxa"/>
            <w:shd w:val="clear" w:color="auto" w:fill="FFFFFF"/>
          </w:tcPr>
          <w:p w:rsidR="00811DD5" w:rsidRPr="00F650CB" w:rsidRDefault="00811DD5" w:rsidP="00F650CB">
            <w:pPr>
              <w:spacing w:after="0" w:line="240" w:lineRule="auto"/>
              <w:rPr>
                <w:rFonts w:ascii="Times New Roman" w:hAnsi="Times New Roman"/>
              </w:rPr>
            </w:pPr>
          </w:p>
        </w:tc>
      </w:tr>
      <w:tr w:rsidR="00811DD5" w:rsidRPr="00F650CB" w:rsidTr="00F650CB">
        <w:tc>
          <w:tcPr>
            <w:tcW w:w="725" w:type="dxa"/>
            <w:shd w:val="clear" w:color="auto" w:fill="FFFFFF"/>
          </w:tcPr>
          <w:p w:rsidR="00811DD5" w:rsidRPr="00F650CB" w:rsidRDefault="00034402" w:rsidP="00F650CB">
            <w:pPr>
              <w:pStyle w:val="5"/>
              <w:shd w:val="clear" w:color="auto" w:fill="auto"/>
              <w:spacing w:line="240" w:lineRule="auto"/>
              <w:ind w:firstLine="0"/>
              <w:jc w:val="both"/>
              <w:rPr>
                <w:rFonts w:ascii="Times New Roman" w:hAnsi="Times New Roman"/>
                <w:color w:val="000000"/>
                <w:sz w:val="22"/>
                <w:szCs w:val="22"/>
              </w:rPr>
            </w:pPr>
            <w:r w:rsidRPr="00F650CB">
              <w:rPr>
                <w:rStyle w:val="31"/>
                <w:rFonts w:eastAsia="Calibri"/>
                <w:sz w:val="22"/>
                <w:szCs w:val="22"/>
              </w:rPr>
              <w:t>2.2.1</w:t>
            </w:r>
          </w:p>
        </w:tc>
        <w:tc>
          <w:tcPr>
            <w:tcW w:w="5796" w:type="dxa"/>
            <w:shd w:val="clear" w:color="auto" w:fill="FFFFFF"/>
          </w:tcPr>
          <w:p w:rsidR="00811DD5" w:rsidRPr="00F650CB" w:rsidRDefault="00034402" w:rsidP="00F650CB">
            <w:pPr>
              <w:pStyle w:val="5"/>
              <w:shd w:val="clear" w:color="auto" w:fill="auto"/>
              <w:spacing w:line="240" w:lineRule="auto"/>
              <w:ind w:firstLine="0"/>
              <w:jc w:val="left"/>
              <w:rPr>
                <w:rFonts w:ascii="Times New Roman" w:hAnsi="Times New Roman"/>
                <w:color w:val="000000"/>
                <w:sz w:val="22"/>
                <w:szCs w:val="22"/>
              </w:rPr>
            </w:pPr>
            <w:r w:rsidRPr="00F650CB">
              <w:rPr>
                <w:rStyle w:val="31"/>
                <w:rFonts w:eastAsia="Calibri"/>
                <w:sz w:val="22"/>
                <w:szCs w:val="22"/>
              </w:rPr>
              <w:t>Комплектное распределительное устройство 6,3кВ №2</w:t>
            </w:r>
          </w:p>
        </w:tc>
        <w:tc>
          <w:tcPr>
            <w:tcW w:w="850" w:type="dxa"/>
            <w:shd w:val="clear" w:color="auto" w:fill="FFFFFF"/>
          </w:tcPr>
          <w:p w:rsidR="00811DD5" w:rsidRPr="00F650CB" w:rsidRDefault="00034402" w:rsidP="00F650CB">
            <w:pPr>
              <w:pStyle w:val="5"/>
              <w:shd w:val="clear" w:color="auto" w:fill="auto"/>
              <w:spacing w:line="240" w:lineRule="auto"/>
              <w:ind w:firstLine="0"/>
              <w:rPr>
                <w:rFonts w:ascii="Times New Roman" w:hAnsi="Times New Roman"/>
                <w:color w:val="000000"/>
                <w:sz w:val="22"/>
                <w:szCs w:val="22"/>
              </w:rPr>
            </w:pPr>
            <w:r w:rsidRPr="00F650CB">
              <w:rPr>
                <w:rStyle w:val="31"/>
                <w:rFonts w:eastAsia="Calibri"/>
                <w:sz w:val="22"/>
                <w:szCs w:val="22"/>
              </w:rPr>
              <w:t>1</w:t>
            </w:r>
          </w:p>
        </w:tc>
        <w:tc>
          <w:tcPr>
            <w:tcW w:w="1985" w:type="dxa"/>
            <w:shd w:val="clear" w:color="auto" w:fill="FFFFFF"/>
          </w:tcPr>
          <w:p w:rsidR="00811DD5" w:rsidRPr="00F650CB" w:rsidRDefault="00034402" w:rsidP="00F650CB">
            <w:pPr>
              <w:pStyle w:val="5"/>
              <w:shd w:val="clear" w:color="auto" w:fill="auto"/>
              <w:spacing w:line="240" w:lineRule="auto"/>
              <w:ind w:firstLine="0"/>
              <w:jc w:val="left"/>
              <w:rPr>
                <w:rFonts w:ascii="Times New Roman" w:hAnsi="Times New Roman"/>
                <w:color w:val="000000"/>
                <w:sz w:val="22"/>
                <w:szCs w:val="22"/>
              </w:rPr>
            </w:pPr>
            <w:r w:rsidRPr="00F650CB">
              <w:rPr>
                <w:rStyle w:val="31"/>
                <w:rFonts w:eastAsia="Calibri"/>
                <w:sz w:val="22"/>
                <w:szCs w:val="22"/>
              </w:rPr>
              <w:t>Количество ячеек уточнить проектом</w:t>
            </w:r>
          </w:p>
        </w:tc>
      </w:tr>
      <w:tr w:rsidR="00811DD5" w:rsidRPr="00F650CB" w:rsidTr="00F650CB">
        <w:tc>
          <w:tcPr>
            <w:tcW w:w="725" w:type="dxa"/>
            <w:shd w:val="clear" w:color="auto" w:fill="FFFFFF"/>
          </w:tcPr>
          <w:p w:rsidR="00811DD5" w:rsidRPr="00F650CB" w:rsidRDefault="00034402" w:rsidP="00F650CB">
            <w:pPr>
              <w:pStyle w:val="5"/>
              <w:shd w:val="clear" w:color="auto" w:fill="auto"/>
              <w:spacing w:line="240" w:lineRule="auto"/>
              <w:ind w:firstLine="0"/>
              <w:jc w:val="both"/>
              <w:rPr>
                <w:rFonts w:ascii="Times New Roman" w:hAnsi="Times New Roman"/>
                <w:color w:val="000000"/>
                <w:sz w:val="22"/>
                <w:szCs w:val="22"/>
              </w:rPr>
            </w:pPr>
            <w:r w:rsidRPr="00F650CB">
              <w:rPr>
                <w:rStyle w:val="31"/>
                <w:rFonts w:eastAsia="Calibri"/>
                <w:sz w:val="22"/>
                <w:szCs w:val="22"/>
              </w:rPr>
              <w:t>2.2.2</w:t>
            </w:r>
          </w:p>
        </w:tc>
        <w:tc>
          <w:tcPr>
            <w:tcW w:w="5796" w:type="dxa"/>
            <w:shd w:val="clear" w:color="auto" w:fill="FFFFFF"/>
          </w:tcPr>
          <w:p w:rsidR="00811DD5" w:rsidRPr="00F650CB" w:rsidRDefault="00034402" w:rsidP="00F650CB">
            <w:pPr>
              <w:pStyle w:val="5"/>
              <w:shd w:val="clear" w:color="auto" w:fill="auto"/>
              <w:spacing w:line="240" w:lineRule="auto"/>
              <w:ind w:firstLine="0"/>
              <w:jc w:val="left"/>
              <w:rPr>
                <w:rFonts w:ascii="Times New Roman" w:hAnsi="Times New Roman"/>
                <w:color w:val="000000"/>
                <w:sz w:val="22"/>
                <w:szCs w:val="22"/>
              </w:rPr>
            </w:pPr>
            <w:r w:rsidRPr="00F650CB">
              <w:rPr>
                <w:rStyle w:val="31"/>
                <w:rFonts w:eastAsia="Calibri"/>
                <w:sz w:val="22"/>
                <w:szCs w:val="22"/>
              </w:rPr>
              <w:t xml:space="preserve">Трансформатор преобразовательный сухой, мощность не менее </w:t>
            </w:r>
            <w:r w:rsidR="00C01592" w:rsidRPr="00F650CB">
              <w:rPr>
                <w:rStyle w:val="31"/>
                <w:rFonts w:eastAsia="Calibri"/>
                <w:sz w:val="22"/>
                <w:szCs w:val="22"/>
              </w:rPr>
              <w:t>25</w:t>
            </w:r>
            <w:r w:rsidRPr="00F650CB">
              <w:rPr>
                <w:rStyle w:val="31"/>
                <w:rFonts w:eastAsia="Calibri"/>
                <w:sz w:val="22"/>
                <w:szCs w:val="22"/>
              </w:rPr>
              <w:t>00/ 6,3/0,69 кВ, схема соединения обмоток - У/Д/У;</w:t>
            </w:r>
          </w:p>
        </w:tc>
        <w:tc>
          <w:tcPr>
            <w:tcW w:w="850" w:type="dxa"/>
            <w:shd w:val="clear" w:color="auto" w:fill="FFFFFF"/>
          </w:tcPr>
          <w:p w:rsidR="00811DD5" w:rsidRPr="00F650CB" w:rsidRDefault="001D0CB7" w:rsidP="00F650CB">
            <w:pPr>
              <w:pStyle w:val="5"/>
              <w:shd w:val="clear" w:color="auto" w:fill="auto"/>
              <w:spacing w:line="240" w:lineRule="auto"/>
              <w:ind w:firstLine="0"/>
              <w:rPr>
                <w:rFonts w:ascii="Times New Roman" w:hAnsi="Times New Roman"/>
                <w:color w:val="000000"/>
                <w:sz w:val="22"/>
                <w:szCs w:val="22"/>
              </w:rPr>
            </w:pPr>
            <w:r w:rsidRPr="00F650CB">
              <w:rPr>
                <w:rFonts w:ascii="Times New Roman" w:hAnsi="Times New Roman"/>
                <w:color w:val="000000"/>
                <w:sz w:val="22"/>
                <w:szCs w:val="22"/>
              </w:rPr>
              <w:t>2</w:t>
            </w:r>
          </w:p>
        </w:tc>
        <w:tc>
          <w:tcPr>
            <w:tcW w:w="1985" w:type="dxa"/>
            <w:shd w:val="clear" w:color="auto" w:fill="FFFFFF"/>
          </w:tcPr>
          <w:p w:rsidR="00811DD5" w:rsidRPr="00F650CB" w:rsidRDefault="00034402" w:rsidP="00F650CB">
            <w:pPr>
              <w:pStyle w:val="5"/>
              <w:shd w:val="clear" w:color="auto" w:fill="auto"/>
              <w:spacing w:line="240" w:lineRule="auto"/>
              <w:ind w:firstLine="0"/>
              <w:jc w:val="left"/>
              <w:rPr>
                <w:rFonts w:ascii="Times New Roman" w:hAnsi="Times New Roman"/>
                <w:color w:val="000000"/>
                <w:sz w:val="22"/>
                <w:szCs w:val="22"/>
              </w:rPr>
            </w:pPr>
            <w:r w:rsidRPr="00F650CB">
              <w:rPr>
                <w:rStyle w:val="31"/>
                <w:rFonts w:eastAsia="Calibri"/>
                <w:sz w:val="22"/>
                <w:szCs w:val="22"/>
              </w:rPr>
              <w:t>Мощность уточнить проектом</w:t>
            </w:r>
          </w:p>
        </w:tc>
      </w:tr>
      <w:tr w:rsidR="00811DD5" w:rsidRPr="00F650CB" w:rsidTr="00F650CB">
        <w:tc>
          <w:tcPr>
            <w:tcW w:w="725" w:type="dxa"/>
            <w:shd w:val="clear" w:color="auto" w:fill="FFFFFF"/>
          </w:tcPr>
          <w:p w:rsidR="00811DD5" w:rsidRPr="00F650CB" w:rsidRDefault="00034402" w:rsidP="00F650CB">
            <w:pPr>
              <w:pStyle w:val="5"/>
              <w:shd w:val="clear" w:color="auto" w:fill="auto"/>
              <w:spacing w:line="240" w:lineRule="auto"/>
              <w:ind w:firstLine="0"/>
              <w:jc w:val="both"/>
              <w:rPr>
                <w:rFonts w:ascii="Times New Roman" w:hAnsi="Times New Roman"/>
                <w:color w:val="000000"/>
                <w:sz w:val="22"/>
                <w:szCs w:val="22"/>
              </w:rPr>
            </w:pPr>
            <w:r w:rsidRPr="00F650CB">
              <w:rPr>
                <w:rStyle w:val="31"/>
                <w:rFonts w:eastAsia="Calibri"/>
                <w:sz w:val="22"/>
                <w:szCs w:val="22"/>
              </w:rPr>
              <w:t>2.2.3</w:t>
            </w:r>
          </w:p>
        </w:tc>
        <w:tc>
          <w:tcPr>
            <w:tcW w:w="5796" w:type="dxa"/>
            <w:shd w:val="clear" w:color="auto" w:fill="FFFFFF"/>
          </w:tcPr>
          <w:p w:rsidR="00811DD5" w:rsidRPr="00F650CB" w:rsidRDefault="00034402" w:rsidP="00F650CB">
            <w:pPr>
              <w:pStyle w:val="5"/>
              <w:shd w:val="clear" w:color="auto" w:fill="auto"/>
              <w:spacing w:line="240" w:lineRule="auto"/>
              <w:ind w:firstLine="0"/>
              <w:jc w:val="left"/>
              <w:rPr>
                <w:rFonts w:ascii="Times New Roman" w:hAnsi="Times New Roman"/>
                <w:color w:val="000000"/>
                <w:sz w:val="22"/>
                <w:szCs w:val="22"/>
              </w:rPr>
            </w:pPr>
            <w:r w:rsidRPr="00F650CB">
              <w:rPr>
                <w:rStyle w:val="31"/>
                <w:rFonts w:eastAsia="Calibri"/>
                <w:sz w:val="22"/>
                <w:szCs w:val="22"/>
              </w:rPr>
              <w:t>Трансформатор силовой, сухой мощностью не менее 1250кВА, 6000В/400В.</w:t>
            </w:r>
          </w:p>
        </w:tc>
        <w:tc>
          <w:tcPr>
            <w:tcW w:w="850" w:type="dxa"/>
            <w:shd w:val="clear" w:color="auto" w:fill="FFFFFF"/>
          </w:tcPr>
          <w:p w:rsidR="00811DD5" w:rsidRPr="00F650CB" w:rsidRDefault="00034402" w:rsidP="00F650CB">
            <w:pPr>
              <w:pStyle w:val="5"/>
              <w:shd w:val="clear" w:color="auto" w:fill="auto"/>
              <w:spacing w:line="240" w:lineRule="auto"/>
              <w:ind w:firstLine="0"/>
              <w:rPr>
                <w:rFonts w:ascii="Times New Roman" w:hAnsi="Times New Roman"/>
                <w:color w:val="000000"/>
                <w:sz w:val="22"/>
                <w:szCs w:val="22"/>
              </w:rPr>
            </w:pPr>
            <w:r w:rsidRPr="00F650CB">
              <w:rPr>
                <w:rStyle w:val="31"/>
                <w:rFonts w:eastAsia="Calibri"/>
                <w:sz w:val="22"/>
                <w:szCs w:val="22"/>
              </w:rPr>
              <w:t>1</w:t>
            </w:r>
          </w:p>
        </w:tc>
        <w:tc>
          <w:tcPr>
            <w:tcW w:w="1985" w:type="dxa"/>
            <w:shd w:val="clear" w:color="auto" w:fill="FFFFFF"/>
          </w:tcPr>
          <w:p w:rsidR="00811DD5" w:rsidRPr="00F650CB" w:rsidRDefault="00034402" w:rsidP="00F650CB">
            <w:pPr>
              <w:pStyle w:val="5"/>
              <w:shd w:val="clear" w:color="auto" w:fill="auto"/>
              <w:spacing w:line="240" w:lineRule="auto"/>
              <w:ind w:firstLine="0"/>
              <w:jc w:val="left"/>
              <w:rPr>
                <w:rFonts w:ascii="Times New Roman" w:hAnsi="Times New Roman"/>
                <w:color w:val="000000"/>
                <w:sz w:val="22"/>
                <w:szCs w:val="22"/>
              </w:rPr>
            </w:pPr>
            <w:r w:rsidRPr="00F650CB">
              <w:rPr>
                <w:rStyle w:val="31"/>
                <w:rFonts w:eastAsia="Calibri"/>
                <w:sz w:val="22"/>
                <w:szCs w:val="22"/>
              </w:rPr>
              <w:t>Мощность</w:t>
            </w:r>
          </w:p>
          <w:p w:rsidR="00811DD5" w:rsidRPr="00F650CB" w:rsidRDefault="00034402" w:rsidP="00F650CB">
            <w:pPr>
              <w:pStyle w:val="5"/>
              <w:shd w:val="clear" w:color="auto" w:fill="auto"/>
              <w:spacing w:line="240" w:lineRule="auto"/>
              <w:ind w:firstLine="0"/>
              <w:jc w:val="left"/>
              <w:rPr>
                <w:rFonts w:ascii="Times New Roman" w:hAnsi="Times New Roman"/>
                <w:color w:val="000000"/>
                <w:sz w:val="22"/>
                <w:szCs w:val="22"/>
              </w:rPr>
            </w:pPr>
            <w:r w:rsidRPr="00F650CB">
              <w:rPr>
                <w:rStyle w:val="31"/>
                <w:rFonts w:eastAsia="Calibri"/>
                <w:sz w:val="22"/>
                <w:szCs w:val="22"/>
              </w:rPr>
              <w:t>уточняется</w:t>
            </w:r>
          </w:p>
          <w:p w:rsidR="00811DD5" w:rsidRPr="00F650CB" w:rsidRDefault="00034402" w:rsidP="00F650CB">
            <w:pPr>
              <w:pStyle w:val="5"/>
              <w:shd w:val="clear" w:color="auto" w:fill="auto"/>
              <w:spacing w:line="240" w:lineRule="auto"/>
              <w:ind w:firstLine="0"/>
              <w:jc w:val="left"/>
              <w:rPr>
                <w:rFonts w:ascii="Times New Roman" w:hAnsi="Times New Roman"/>
                <w:color w:val="000000"/>
                <w:sz w:val="22"/>
                <w:szCs w:val="22"/>
              </w:rPr>
            </w:pPr>
            <w:r w:rsidRPr="00F650CB">
              <w:rPr>
                <w:rStyle w:val="31"/>
                <w:rFonts w:eastAsia="Calibri"/>
                <w:sz w:val="22"/>
                <w:szCs w:val="22"/>
              </w:rPr>
              <w:t>проектом.</w:t>
            </w:r>
          </w:p>
        </w:tc>
      </w:tr>
      <w:tr w:rsidR="00811DD5" w:rsidRPr="00F650CB" w:rsidTr="00F650CB">
        <w:tc>
          <w:tcPr>
            <w:tcW w:w="725" w:type="dxa"/>
          </w:tcPr>
          <w:p w:rsidR="00811DD5" w:rsidRPr="00F650CB" w:rsidRDefault="00034402" w:rsidP="00F650CB">
            <w:pPr>
              <w:pStyle w:val="5"/>
              <w:shd w:val="clear" w:color="auto" w:fill="auto"/>
              <w:spacing w:line="240" w:lineRule="auto"/>
              <w:ind w:firstLine="0"/>
              <w:jc w:val="both"/>
              <w:rPr>
                <w:rFonts w:ascii="Times New Roman" w:hAnsi="Times New Roman"/>
                <w:color w:val="000000"/>
                <w:sz w:val="22"/>
                <w:szCs w:val="22"/>
              </w:rPr>
            </w:pPr>
            <w:r w:rsidRPr="00F650CB">
              <w:rPr>
                <w:rStyle w:val="31"/>
                <w:rFonts w:eastAsia="Calibri"/>
                <w:sz w:val="22"/>
                <w:szCs w:val="22"/>
              </w:rPr>
              <w:t>2.2.4</w:t>
            </w:r>
          </w:p>
        </w:tc>
        <w:tc>
          <w:tcPr>
            <w:tcW w:w="5796" w:type="dxa"/>
          </w:tcPr>
          <w:p w:rsidR="00811DD5" w:rsidRPr="00F650CB" w:rsidRDefault="00034402" w:rsidP="00F650CB">
            <w:pPr>
              <w:pStyle w:val="5"/>
              <w:shd w:val="clear" w:color="auto" w:fill="auto"/>
              <w:spacing w:line="240" w:lineRule="auto"/>
              <w:ind w:firstLine="0"/>
              <w:jc w:val="left"/>
              <w:rPr>
                <w:rFonts w:ascii="Times New Roman" w:hAnsi="Times New Roman"/>
                <w:color w:val="000000"/>
                <w:sz w:val="22"/>
                <w:szCs w:val="22"/>
              </w:rPr>
            </w:pPr>
            <w:r w:rsidRPr="00F650CB">
              <w:rPr>
                <w:rStyle w:val="31"/>
                <w:rFonts w:eastAsia="Calibri"/>
                <w:sz w:val="22"/>
                <w:szCs w:val="22"/>
              </w:rPr>
              <w:t xml:space="preserve">Фильтра компенсирующее устройство: </w:t>
            </w:r>
            <w:r w:rsidRPr="00F650CB">
              <w:rPr>
                <w:rStyle w:val="BodytextSmallCaps1"/>
                <w:rFonts w:eastAsia="Calibri"/>
                <w:sz w:val="22"/>
                <w:szCs w:val="22"/>
              </w:rPr>
              <w:t>U</w:t>
            </w:r>
            <w:r w:rsidRPr="00F650CB">
              <w:rPr>
                <w:rStyle w:val="BodytextSmallCaps1"/>
                <w:rFonts w:eastAsia="Calibri"/>
                <w:sz w:val="22"/>
                <w:szCs w:val="22"/>
                <w:vertAlign w:val="subscript"/>
                <w:lang w:val="ru-RU"/>
              </w:rPr>
              <w:t>н</w:t>
            </w:r>
            <w:r w:rsidRPr="00F650CB">
              <w:rPr>
                <w:rStyle w:val="BodytextSmallCaps1"/>
                <w:rFonts w:eastAsia="Calibri"/>
                <w:sz w:val="22"/>
                <w:szCs w:val="22"/>
                <w:lang w:val="ru-RU"/>
              </w:rPr>
              <w:t>=400</w:t>
            </w:r>
            <w:r w:rsidRPr="00F650CB">
              <w:rPr>
                <w:rStyle w:val="BodytextSmallCaps1"/>
                <w:rFonts w:eastAsia="Calibri"/>
                <w:sz w:val="22"/>
                <w:szCs w:val="22"/>
              </w:rPr>
              <w:t>B</w:t>
            </w:r>
            <w:r w:rsidRPr="00F650CB">
              <w:rPr>
                <w:rStyle w:val="BodytextSmallCaps1"/>
                <w:rFonts w:eastAsia="Calibri"/>
                <w:sz w:val="22"/>
                <w:szCs w:val="22"/>
                <w:lang w:val="ru-RU"/>
              </w:rPr>
              <w:t>;</w:t>
            </w:r>
            <w:r w:rsidRPr="00F650CB">
              <w:rPr>
                <w:rStyle w:val="BodytextSmallCaps1"/>
                <w:rFonts w:eastAsia="Calibri"/>
                <w:sz w:val="22"/>
                <w:szCs w:val="22"/>
              </w:rPr>
              <w:t>Q</w:t>
            </w:r>
            <w:r w:rsidRPr="00F650CB">
              <w:rPr>
                <w:rStyle w:val="BodytextSmallCaps1"/>
                <w:rFonts w:eastAsia="Calibri"/>
                <w:sz w:val="22"/>
                <w:szCs w:val="22"/>
                <w:lang w:val="ru-RU"/>
              </w:rPr>
              <w:t>=800кВ</w:t>
            </w:r>
            <w:proofErr w:type="spellStart"/>
            <w:r w:rsidRPr="00F650CB">
              <w:rPr>
                <w:rStyle w:val="BodytextSmallCaps1"/>
                <w:rFonts w:eastAsia="Calibri"/>
                <w:sz w:val="22"/>
                <w:szCs w:val="22"/>
              </w:rPr>
              <w:t>Ap</w:t>
            </w:r>
            <w:proofErr w:type="spellEnd"/>
          </w:p>
        </w:tc>
        <w:tc>
          <w:tcPr>
            <w:tcW w:w="850" w:type="dxa"/>
          </w:tcPr>
          <w:p w:rsidR="00811DD5" w:rsidRPr="00F650CB" w:rsidRDefault="00034402" w:rsidP="00F650CB">
            <w:pPr>
              <w:pStyle w:val="5"/>
              <w:shd w:val="clear" w:color="auto" w:fill="auto"/>
              <w:spacing w:line="240" w:lineRule="auto"/>
              <w:ind w:firstLine="0"/>
              <w:rPr>
                <w:rFonts w:ascii="Times New Roman" w:hAnsi="Times New Roman"/>
                <w:color w:val="000000"/>
                <w:sz w:val="22"/>
                <w:szCs w:val="22"/>
              </w:rPr>
            </w:pPr>
            <w:r w:rsidRPr="00F650CB">
              <w:rPr>
                <w:rStyle w:val="31"/>
                <w:rFonts w:eastAsia="Calibri"/>
                <w:sz w:val="22"/>
                <w:szCs w:val="22"/>
              </w:rPr>
              <w:t>1</w:t>
            </w:r>
          </w:p>
        </w:tc>
        <w:tc>
          <w:tcPr>
            <w:tcW w:w="1985" w:type="dxa"/>
          </w:tcPr>
          <w:p w:rsidR="00811DD5" w:rsidRPr="00F650CB" w:rsidRDefault="00811DD5" w:rsidP="00F650CB">
            <w:pPr>
              <w:spacing w:after="0" w:line="240" w:lineRule="auto"/>
              <w:rPr>
                <w:rFonts w:ascii="Times New Roman" w:hAnsi="Times New Roman"/>
              </w:rPr>
            </w:pPr>
          </w:p>
        </w:tc>
      </w:tr>
      <w:tr w:rsidR="00811DD5" w:rsidRPr="00F650CB" w:rsidTr="00F650CB">
        <w:tc>
          <w:tcPr>
            <w:tcW w:w="725" w:type="dxa"/>
          </w:tcPr>
          <w:p w:rsidR="00811DD5" w:rsidRPr="00F650CB" w:rsidRDefault="00034402" w:rsidP="00F650CB">
            <w:pPr>
              <w:pStyle w:val="5"/>
              <w:shd w:val="clear" w:color="auto" w:fill="auto"/>
              <w:spacing w:line="240" w:lineRule="auto"/>
              <w:ind w:firstLine="0"/>
              <w:jc w:val="both"/>
              <w:rPr>
                <w:rFonts w:ascii="Times New Roman" w:hAnsi="Times New Roman"/>
                <w:color w:val="000000"/>
                <w:sz w:val="22"/>
                <w:szCs w:val="22"/>
              </w:rPr>
            </w:pPr>
            <w:r w:rsidRPr="00F650CB">
              <w:rPr>
                <w:rStyle w:val="31"/>
                <w:rFonts w:eastAsia="Calibri"/>
                <w:sz w:val="22"/>
                <w:szCs w:val="22"/>
              </w:rPr>
              <w:t>2.2.5</w:t>
            </w:r>
          </w:p>
        </w:tc>
        <w:tc>
          <w:tcPr>
            <w:tcW w:w="5796" w:type="dxa"/>
          </w:tcPr>
          <w:p w:rsidR="00811DD5" w:rsidRPr="00F650CB" w:rsidRDefault="00034402" w:rsidP="00F650CB">
            <w:pPr>
              <w:pStyle w:val="5"/>
              <w:shd w:val="clear" w:color="auto" w:fill="auto"/>
              <w:spacing w:line="240" w:lineRule="auto"/>
              <w:ind w:firstLine="0"/>
              <w:jc w:val="left"/>
              <w:rPr>
                <w:rFonts w:ascii="Times New Roman" w:hAnsi="Times New Roman"/>
                <w:color w:val="000000"/>
                <w:sz w:val="22"/>
                <w:szCs w:val="22"/>
              </w:rPr>
            </w:pPr>
            <w:r w:rsidRPr="00F650CB">
              <w:rPr>
                <w:rStyle w:val="31"/>
                <w:rFonts w:eastAsia="Calibri"/>
                <w:sz w:val="22"/>
                <w:szCs w:val="22"/>
              </w:rPr>
              <w:t>НКУ-400В, НКУ-690В</w:t>
            </w:r>
          </w:p>
        </w:tc>
        <w:tc>
          <w:tcPr>
            <w:tcW w:w="850" w:type="dxa"/>
          </w:tcPr>
          <w:p w:rsidR="00811DD5" w:rsidRPr="00F650CB" w:rsidRDefault="00034402" w:rsidP="00F650CB">
            <w:pPr>
              <w:pStyle w:val="5"/>
              <w:shd w:val="clear" w:color="auto" w:fill="auto"/>
              <w:spacing w:line="240" w:lineRule="auto"/>
              <w:ind w:firstLine="0"/>
              <w:rPr>
                <w:rFonts w:ascii="Times New Roman" w:hAnsi="Times New Roman"/>
                <w:color w:val="000000"/>
                <w:sz w:val="22"/>
                <w:szCs w:val="22"/>
              </w:rPr>
            </w:pPr>
            <w:r w:rsidRPr="00F650CB">
              <w:rPr>
                <w:rStyle w:val="31"/>
                <w:rFonts w:eastAsia="Calibri"/>
                <w:sz w:val="22"/>
                <w:szCs w:val="22"/>
              </w:rPr>
              <w:t>1</w:t>
            </w:r>
          </w:p>
        </w:tc>
        <w:tc>
          <w:tcPr>
            <w:tcW w:w="1985" w:type="dxa"/>
          </w:tcPr>
          <w:p w:rsidR="00811DD5" w:rsidRPr="00F650CB" w:rsidRDefault="00811DD5" w:rsidP="00F650CB">
            <w:pPr>
              <w:spacing w:after="0" w:line="240" w:lineRule="auto"/>
              <w:rPr>
                <w:rFonts w:ascii="Times New Roman" w:hAnsi="Times New Roman"/>
              </w:rPr>
            </w:pPr>
          </w:p>
        </w:tc>
      </w:tr>
      <w:tr w:rsidR="00811DD5" w:rsidRPr="00F650CB" w:rsidTr="00F650CB">
        <w:tc>
          <w:tcPr>
            <w:tcW w:w="725" w:type="dxa"/>
            <w:shd w:val="clear" w:color="auto" w:fill="FFFFFF"/>
          </w:tcPr>
          <w:p w:rsidR="00811DD5" w:rsidRPr="00F650CB" w:rsidRDefault="00034402" w:rsidP="00F650CB">
            <w:pPr>
              <w:pStyle w:val="5"/>
              <w:shd w:val="clear" w:color="auto" w:fill="auto"/>
              <w:spacing w:line="240" w:lineRule="auto"/>
              <w:ind w:firstLine="0"/>
              <w:jc w:val="both"/>
              <w:rPr>
                <w:rFonts w:ascii="Times New Roman" w:hAnsi="Times New Roman"/>
                <w:color w:val="000000"/>
                <w:sz w:val="22"/>
                <w:szCs w:val="22"/>
              </w:rPr>
            </w:pPr>
            <w:r w:rsidRPr="00F650CB">
              <w:rPr>
                <w:rStyle w:val="31"/>
                <w:rFonts w:eastAsia="Calibri"/>
                <w:sz w:val="22"/>
                <w:szCs w:val="22"/>
              </w:rPr>
              <w:t>3.</w:t>
            </w:r>
          </w:p>
        </w:tc>
        <w:tc>
          <w:tcPr>
            <w:tcW w:w="5796" w:type="dxa"/>
            <w:shd w:val="clear" w:color="auto" w:fill="FFFFFF"/>
          </w:tcPr>
          <w:p w:rsidR="00811DD5" w:rsidRPr="00F650CB" w:rsidRDefault="00034402" w:rsidP="00F650CB">
            <w:pPr>
              <w:pStyle w:val="5"/>
              <w:shd w:val="clear" w:color="auto" w:fill="auto"/>
              <w:spacing w:line="240" w:lineRule="auto"/>
              <w:ind w:firstLine="0"/>
              <w:jc w:val="left"/>
              <w:rPr>
                <w:rFonts w:ascii="Times New Roman" w:hAnsi="Times New Roman"/>
                <w:color w:val="000000"/>
                <w:sz w:val="22"/>
                <w:szCs w:val="22"/>
              </w:rPr>
            </w:pPr>
            <w:r w:rsidRPr="00F650CB">
              <w:rPr>
                <w:rStyle w:val="31"/>
                <w:rFonts w:eastAsia="Calibri"/>
                <w:sz w:val="22"/>
                <w:szCs w:val="22"/>
              </w:rPr>
              <w:t xml:space="preserve">Трехфазный электродвигатель с </w:t>
            </w:r>
            <w:proofErr w:type="spellStart"/>
            <w:r w:rsidRPr="00F650CB">
              <w:rPr>
                <w:rStyle w:val="31"/>
                <w:rFonts w:eastAsia="Calibri"/>
                <w:sz w:val="22"/>
                <w:szCs w:val="22"/>
              </w:rPr>
              <w:t>к.з</w:t>
            </w:r>
            <w:proofErr w:type="spellEnd"/>
            <w:r w:rsidRPr="00F650CB">
              <w:rPr>
                <w:rStyle w:val="31"/>
                <w:rFonts w:eastAsia="Calibri"/>
                <w:sz w:val="22"/>
                <w:szCs w:val="22"/>
              </w:rPr>
              <w:t xml:space="preserve">. ротором главных приводов </w:t>
            </w:r>
            <w:r w:rsidRPr="00F650CB">
              <w:rPr>
                <w:rStyle w:val="31"/>
                <w:rFonts w:eastAsia="Calibri"/>
                <w:sz w:val="22"/>
                <w:szCs w:val="22"/>
                <w:lang w:val="en-US"/>
              </w:rPr>
              <w:t>AMA</w:t>
            </w:r>
            <w:r w:rsidRPr="00F650CB">
              <w:rPr>
                <w:rStyle w:val="31"/>
                <w:rFonts w:eastAsia="Calibri"/>
                <w:sz w:val="22"/>
                <w:szCs w:val="22"/>
              </w:rPr>
              <w:t>423</w:t>
            </w:r>
            <w:r w:rsidRPr="00F650CB">
              <w:rPr>
                <w:rStyle w:val="31"/>
                <w:rFonts w:eastAsia="Calibri"/>
                <w:sz w:val="22"/>
                <w:szCs w:val="22"/>
                <w:lang w:val="en-US"/>
              </w:rPr>
              <w:t>M</w:t>
            </w:r>
            <w:r w:rsidRPr="00F650CB">
              <w:rPr>
                <w:rStyle w:val="31"/>
                <w:rFonts w:eastAsia="Calibri"/>
                <w:sz w:val="22"/>
                <w:szCs w:val="22"/>
              </w:rPr>
              <w:t>(</w:t>
            </w:r>
            <w:r w:rsidRPr="00F650CB">
              <w:rPr>
                <w:rStyle w:val="31"/>
                <w:rFonts w:eastAsia="Calibri"/>
                <w:sz w:val="22"/>
                <w:szCs w:val="22"/>
                <w:lang w:val="en-US"/>
              </w:rPr>
              <w:t>L</w:t>
            </w:r>
            <w:r w:rsidRPr="00F650CB">
              <w:rPr>
                <w:rStyle w:val="31"/>
                <w:rFonts w:eastAsia="Calibri"/>
                <w:sz w:val="22"/>
                <w:szCs w:val="22"/>
              </w:rPr>
              <w:t>) (тип, мощность и количество согласовывается дополнительно)</w:t>
            </w:r>
          </w:p>
        </w:tc>
        <w:tc>
          <w:tcPr>
            <w:tcW w:w="850" w:type="dxa"/>
            <w:shd w:val="clear" w:color="auto" w:fill="FFFFFF"/>
          </w:tcPr>
          <w:p w:rsidR="00811DD5" w:rsidRPr="00F650CB" w:rsidRDefault="00811DD5" w:rsidP="00F650CB">
            <w:pPr>
              <w:spacing w:after="0" w:line="240" w:lineRule="auto"/>
              <w:jc w:val="center"/>
              <w:rPr>
                <w:rFonts w:ascii="Times New Roman" w:hAnsi="Times New Roman"/>
              </w:rPr>
            </w:pPr>
          </w:p>
        </w:tc>
        <w:tc>
          <w:tcPr>
            <w:tcW w:w="1985" w:type="dxa"/>
            <w:shd w:val="clear" w:color="auto" w:fill="FFFFFF"/>
          </w:tcPr>
          <w:p w:rsidR="00811DD5" w:rsidRPr="00F650CB" w:rsidRDefault="00034402" w:rsidP="00F650CB">
            <w:pPr>
              <w:pStyle w:val="5"/>
              <w:shd w:val="clear" w:color="auto" w:fill="auto"/>
              <w:spacing w:line="240" w:lineRule="auto"/>
              <w:ind w:firstLine="0"/>
              <w:jc w:val="left"/>
              <w:rPr>
                <w:rFonts w:ascii="Times New Roman" w:hAnsi="Times New Roman"/>
                <w:color w:val="000000"/>
                <w:sz w:val="22"/>
                <w:szCs w:val="22"/>
              </w:rPr>
            </w:pPr>
            <w:r w:rsidRPr="00F650CB">
              <w:rPr>
                <w:rStyle w:val="31"/>
                <w:rFonts w:eastAsia="Calibri"/>
                <w:sz w:val="22"/>
                <w:szCs w:val="22"/>
              </w:rPr>
              <w:t>Привод лебедки, ротора, буровых насосов</w:t>
            </w:r>
          </w:p>
        </w:tc>
      </w:tr>
      <w:tr w:rsidR="00811DD5" w:rsidRPr="00F650CB" w:rsidTr="00F650CB">
        <w:tc>
          <w:tcPr>
            <w:tcW w:w="725" w:type="dxa"/>
            <w:shd w:val="clear" w:color="auto" w:fill="FFFFFF"/>
          </w:tcPr>
          <w:p w:rsidR="00811DD5" w:rsidRPr="00F650CB" w:rsidRDefault="00034402" w:rsidP="00F650CB">
            <w:pPr>
              <w:pStyle w:val="5"/>
              <w:shd w:val="clear" w:color="auto" w:fill="auto"/>
              <w:spacing w:line="240" w:lineRule="auto"/>
              <w:ind w:firstLine="0"/>
              <w:jc w:val="both"/>
              <w:rPr>
                <w:rFonts w:ascii="Times New Roman" w:hAnsi="Times New Roman"/>
                <w:color w:val="000000"/>
                <w:sz w:val="22"/>
                <w:szCs w:val="22"/>
              </w:rPr>
            </w:pPr>
            <w:r w:rsidRPr="00F650CB">
              <w:rPr>
                <w:rStyle w:val="31"/>
                <w:rFonts w:eastAsia="Calibri"/>
                <w:sz w:val="22"/>
                <w:szCs w:val="22"/>
              </w:rPr>
              <w:t>4.</w:t>
            </w:r>
          </w:p>
        </w:tc>
        <w:tc>
          <w:tcPr>
            <w:tcW w:w="5796" w:type="dxa"/>
            <w:shd w:val="clear" w:color="auto" w:fill="FFFFFF"/>
          </w:tcPr>
          <w:p w:rsidR="00811DD5" w:rsidRPr="00F650CB" w:rsidRDefault="00034402" w:rsidP="00F650CB">
            <w:pPr>
              <w:pStyle w:val="5"/>
              <w:shd w:val="clear" w:color="auto" w:fill="auto"/>
              <w:spacing w:line="240" w:lineRule="auto"/>
              <w:ind w:firstLine="0"/>
              <w:jc w:val="left"/>
              <w:rPr>
                <w:rFonts w:ascii="Times New Roman" w:hAnsi="Times New Roman"/>
                <w:color w:val="000000"/>
                <w:sz w:val="22"/>
                <w:szCs w:val="22"/>
              </w:rPr>
            </w:pPr>
            <w:r w:rsidRPr="00F650CB">
              <w:rPr>
                <w:rStyle w:val="31"/>
                <w:rFonts w:eastAsia="Calibri"/>
                <w:sz w:val="22"/>
                <w:szCs w:val="22"/>
              </w:rPr>
              <w:t>Контейнер КТУ, управление электрооборудованием насосного, емкостного блока и блока очистки.</w:t>
            </w:r>
          </w:p>
        </w:tc>
        <w:tc>
          <w:tcPr>
            <w:tcW w:w="850" w:type="dxa"/>
            <w:shd w:val="clear" w:color="auto" w:fill="FFFFFF"/>
          </w:tcPr>
          <w:p w:rsidR="00811DD5" w:rsidRPr="00F650CB" w:rsidRDefault="00034402" w:rsidP="00F650CB">
            <w:pPr>
              <w:pStyle w:val="5"/>
              <w:shd w:val="clear" w:color="auto" w:fill="auto"/>
              <w:spacing w:line="240" w:lineRule="auto"/>
              <w:ind w:firstLine="0"/>
              <w:rPr>
                <w:rFonts w:ascii="Times New Roman" w:hAnsi="Times New Roman"/>
                <w:color w:val="000000"/>
                <w:sz w:val="22"/>
                <w:szCs w:val="22"/>
              </w:rPr>
            </w:pPr>
            <w:r w:rsidRPr="00F650CB">
              <w:rPr>
                <w:rStyle w:val="31"/>
                <w:rFonts w:eastAsia="Calibri"/>
                <w:sz w:val="22"/>
                <w:szCs w:val="22"/>
              </w:rPr>
              <w:t>1</w:t>
            </w:r>
          </w:p>
        </w:tc>
        <w:tc>
          <w:tcPr>
            <w:tcW w:w="1985" w:type="dxa"/>
            <w:shd w:val="clear" w:color="auto" w:fill="FFFFFF"/>
          </w:tcPr>
          <w:p w:rsidR="00811DD5" w:rsidRPr="00F650CB" w:rsidRDefault="00811DD5" w:rsidP="00F650CB">
            <w:pPr>
              <w:spacing w:after="0" w:line="240" w:lineRule="auto"/>
              <w:rPr>
                <w:rFonts w:ascii="Times New Roman" w:hAnsi="Times New Roman"/>
              </w:rPr>
            </w:pPr>
          </w:p>
        </w:tc>
      </w:tr>
      <w:tr w:rsidR="00811DD5" w:rsidRPr="00F650CB" w:rsidTr="00F650CB">
        <w:tc>
          <w:tcPr>
            <w:tcW w:w="725" w:type="dxa"/>
          </w:tcPr>
          <w:p w:rsidR="00811DD5" w:rsidRPr="00F650CB" w:rsidRDefault="00034402" w:rsidP="00F650CB">
            <w:pPr>
              <w:pStyle w:val="5"/>
              <w:shd w:val="clear" w:color="auto" w:fill="auto"/>
              <w:spacing w:line="240" w:lineRule="auto"/>
              <w:ind w:firstLine="0"/>
              <w:jc w:val="both"/>
              <w:rPr>
                <w:rFonts w:ascii="Times New Roman" w:hAnsi="Times New Roman"/>
                <w:color w:val="000000"/>
                <w:sz w:val="22"/>
                <w:szCs w:val="22"/>
              </w:rPr>
            </w:pPr>
            <w:r w:rsidRPr="00F650CB">
              <w:rPr>
                <w:rStyle w:val="31"/>
                <w:rFonts w:eastAsia="Calibri"/>
                <w:sz w:val="22"/>
                <w:szCs w:val="22"/>
              </w:rPr>
              <w:t>5.</w:t>
            </w:r>
          </w:p>
        </w:tc>
        <w:tc>
          <w:tcPr>
            <w:tcW w:w="5796" w:type="dxa"/>
          </w:tcPr>
          <w:p w:rsidR="00811DD5" w:rsidRPr="00F650CB" w:rsidRDefault="00034402" w:rsidP="00F650CB">
            <w:pPr>
              <w:pStyle w:val="5"/>
              <w:shd w:val="clear" w:color="auto" w:fill="auto"/>
              <w:spacing w:line="240" w:lineRule="auto"/>
              <w:ind w:firstLine="0"/>
              <w:jc w:val="left"/>
              <w:rPr>
                <w:rFonts w:ascii="Times New Roman" w:hAnsi="Times New Roman"/>
                <w:color w:val="000000"/>
                <w:sz w:val="22"/>
                <w:szCs w:val="22"/>
              </w:rPr>
            </w:pPr>
            <w:r w:rsidRPr="00F650CB">
              <w:rPr>
                <w:rStyle w:val="31"/>
                <w:rFonts w:eastAsia="Calibri"/>
                <w:sz w:val="22"/>
                <w:szCs w:val="22"/>
              </w:rPr>
              <w:t>Контейнер КТУ управление электрооборудованием ВЛБ и ЦСГО.</w:t>
            </w:r>
          </w:p>
        </w:tc>
        <w:tc>
          <w:tcPr>
            <w:tcW w:w="850" w:type="dxa"/>
          </w:tcPr>
          <w:p w:rsidR="00811DD5" w:rsidRPr="00F650CB" w:rsidRDefault="00034402" w:rsidP="00F650CB">
            <w:pPr>
              <w:pStyle w:val="5"/>
              <w:shd w:val="clear" w:color="auto" w:fill="auto"/>
              <w:spacing w:line="240" w:lineRule="auto"/>
              <w:ind w:firstLine="0"/>
              <w:rPr>
                <w:rFonts w:ascii="Times New Roman" w:hAnsi="Times New Roman"/>
                <w:color w:val="000000"/>
                <w:sz w:val="22"/>
                <w:szCs w:val="22"/>
              </w:rPr>
            </w:pPr>
            <w:r w:rsidRPr="00F650CB">
              <w:rPr>
                <w:rStyle w:val="31"/>
                <w:rFonts w:eastAsia="Calibri"/>
                <w:sz w:val="22"/>
                <w:szCs w:val="22"/>
              </w:rPr>
              <w:t>1</w:t>
            </w:r>
          </w:p>
        </w:tc>
        <w:tc>
          <w:tcPr>
            <w:tcW w:w="1985" w:type="dxa"/>
          </w:tcPr>
          <w:p w:rsidR="00811DD5" w:rsidRPr="00F650CB" w:rsidRDefault="00811DD5" w:rsidP="00F650CB">
            <w:pPr>
              <w:pStyle w:val="5"/>
              <w:shd w:val="clear" w:color="auto" w:fill="auto"/>
              <w:spacing w:line="240" w:lineRule="auto"/>
              <w:ind w:firstLine="0"/>
              <w:jc w:val="left"/>
              <w:rPr>
                <w:rFonts w:ascii="Times New Roman" w:hAnsi="Times New Roman"/>
                <w:color w:val="000000"/>
                <w:sz w:val="22"/>
                <w:szCs w:val="22"/>
              </w:rPr>
            </w:pPr>
          </w:p>
        </w:tc>
      </w:tr>
      <w:tr w:rsidR="00811DD5" w:rsidRPr="00F650CB" w:rsidTr="00F650CB">
        <w:tc>
          <w:tcPr>
            <w:tcW w:w="725" w:type="dxa"/>
            <w:shd w:val="clear" w:color="auto" w:fill="FFFFFF"/>
          </w:tcPr>
          <w:p w:rsidR="00811DD5" w:rsidRPr="00F650CB" w:rsidRDefault="00034402" w:rsidP="00F650CB">
            <w:pPr>
              <w:pStyle w:val="5"/>
              <w:shd w:val="clear" w:color="auto" w:fill="auto"/>
              <w:spacing w:line="240" w:lineRule="auto"/>
              <w:ind w:firstLine="0"/>
              <w:jc w:val="both"/>
              <w:rPr>
                <w:rFonts w:ascii="Times New Roman" w:hAnsi="Times New Roman"/>
                <w:color w:val="000000"/>
                <w:sz w:val="22"/>
                <w:szCs w:val="22"/>
              </w:rPr>
            </w:pPr>
            <w:r w:rsidRPr="00F650CB">
              <w:rPr>
                <w:rStyle w:val="31"/>
                <w:rFonts w:eastAsia="Calibri"/>
                <w:sz w:val="22"/>
                <w:szCs w:val="22"/>
              </w:rPr>
              <w:t>6.</w:t>
            </w:r>
          </w:p>
        </w:tc>
        <w:tc>
          <w:tcPr>
            <w:tcW w:w="5796" w:type="dxa"/>
            <w:shd w:val="clear" w:color="auto" w:fill="FFFFFF"/>
          </w:tcPr>
          <w:p w:rsidR="00811DD5" w:rsidRPr="00F650CB" w:rsidRDefault="00034402" w:rsidP="00F650CB">
            <w:pPr>
              <w:pStyle w:val="5"/>
              <w:shd w:val="clear" w:color="auto" w:fill="auto"/>
              <w:spacing w:line="240" w:lineRule="auto"/>
              <w:ind w:firstLine="0"/>
              <w:jc w:val="left"/>
              <w:rPr>
                <w:rFonts w:ascii="Times New Roman" w:hAnsi="Times New Roman"/>
                <w:color w:val="000000"/>
                <w:sz w:val="22"/>
                <w:szCs w:val="22"/>
              </w:rPr>
            </w:pPr>
            <w:r w:rsidRPr="00F650CB">
              <w:rPr>
                <w:rStyle w:val="31"/>
                <w:rFonts w:eastAsia="Calibri"/>
                <w:sz w:val="22"/>
                <w:szCs w:val="22"/>
              </w:rPr>
              <w:t>Аппаратура обеспечения защит и блокировок, контрольно-</w:t>
            </w:r>
            <w:r w:rsidRPr="00F650CB">
              <w:rPr>
                <w:rStyle w:val="31"/>
                <w:rFonts w:eastAsia="Calibri"/>
                <w:sz w:val="22"/>
                <w:szCs w:val="22"/>
              </w:rPr>
              <w:softHyphen/>
              <w:t>измерительные приборы (датчики), пульты и посты управления, выносные щитки и НКУ.</w:t>
            </w:r>
          </w:p>
        </w:tc>
        <w:tc>
          <w:tcPr>
            <w:tcW w:w="850" w:type="dxa"/>
            <w:shd w:val="clear" w:color="auto" w:fill="FFFFFF"/>
          </w:tcPr>
          <w:p w:rsidR="00811DD5" w:rsidRPr="00F650CB" w:rsidRDefault="00034402" w:rsidP="00F650CB">
            <w:pPr>
              <w:pStyle w:val="5"/>
              <w:shd w:val="clear" w:color="auto" w:fill="auto"/>
              <w:spacing w:line="240" w:lineRule="auto"/>
              <w:ind w:firstLine="0"/>
              <w:rPr>
                <w:rFonts w:ascii="Times New Roman" w:hAnsi="Times New Roman"/>
                <w:color w:val="000000"/>
                <w:sz w:val="22"/>
                <w:szCs w:val="22"/>
              </w:rPr>
            </w:pPr>
            <w:r w:rsidRPr="00F650CB">
              <w:rPr>
                <w:rStyle w:val="31"/>
                <w:rFonts w:eastAsia="Calibri"/>
                <w:sz w:val="22"/>
                <w:szCs w:val="22"/>
              </w:rPr>
              <w:t>1</w:t>
            </w:r>
          </w:p>
        </w:tc>
        <w:tc>
          <w:tcPr>
            <w:tcW w:w="1985" w:type="dxa"/>
            <w:shd w:val="clear" w:color="auto" w:fill="FFFFFF"/>
          </w:tcPr>
          <w:p w:rsidR="00811DD5" w:rsidRPr="00F650CB" w:rsidRDefault="00811DD5" w:rsidP="00F650CB">
            <w:pPr>
              <w:spacing w:after="0" w:line="240" w:lineRule="auto"/>
              <w:rPr>
                <w:rFonts w:ascii="Times New Roman" w:hAnsi="Times New Roman"/>
              </w:rPr>
            </w:pPr>
          </w:p>
        </w:tc>
      </w:tr>
      <w:tr w:rsidR="00811DD5" w:rsidRPr="00F650CB" w:rsidTr="00F650CB">
        <w:tc>
          <w:tcPr>
            <w:tcW w:w="725" w:type="dxa"/>
            <w:shd w:val="clear" w:color="auto" w:fill="FFFFFF"/>
          </w:tcPr>
          <w:p w:rsidR="00811DD5" w:rsidRPr="00F650CB" w:rsidRDefault="00034402" w:rsidP="00F650CB">
            <w:pPr>
              <w:pStyle w:val="5"/>
              <w:shd w:val="clear" w:color="auto" w:fill="auto"/>
              <w:spacing w:line="240" w:lineRule="auto"/>
              <w:ind w:firstLine="0"/>
              <w:jc w:val="both"/>
              <w:rPr>
                <w:rFonts w:ascii="Times New Roman" w:hAnsi="Times New Roman"/>
                <w:color w:val="000000"/>
                <w:sz w:val="22"/>
                <w:szCs w:val="22"/>
              </w:rPr>
            </w:pPr>
            <w:r w:rsidRPr="00F650CB">
              <w:rPr>
                <w:rStyle w:val="31"/>
                <w:rFonts w:eastAsia="Calibri"/>
                <w:sz w:val="22"/>
                <w:szCs w:val="22"/>
              </w:rPr>
              <w:t>7.</w:t>
            </w:r>
          </w:p>
        </w:tc>
        <w:tc>
          <w:tcPr>
            <w:tcW w:w="5796" w:type="dxa"/>
            <w:shd w:val="clear" w:color="auto" w:fill="FFFFFF"/>
          </w:tcPr>
          <w:p w:rsidR="00811DD5" w:rsidRPr="00F650CB" w:rsidRDefault="00034402" w:rsidP="00F650CB">
            <w:pPr>
              <w:pStyle w:val="5"/>
              <w:shd w:val="clear" w:color="auto" w:fill="auto"/>
              <w:spacing w:line="240" w:lineRule="auto"/>
              <w:ind w:firstLine="0"/>
              <w:jc w:val="left"/>
              <w:rPr>
                <w:rFonts w:ascii="Times New Roman" w:hAnsi="Times New Roman"/>
                <w:color w:val="000000"/>
                <w:sz w:val="22"/>
                <w:szCs w:val="22"/>
              </w:rPr>
            </w:pPr>
            <w:r w:rsidRPr="00F650CB">
              <w:rPr>
                <w:rStyle w:val="31"/>
                <w:rFonts w:eastAsia="Calibri"/>
                <w:sz w:val="22"/>
                <w:szCs w:val="22"/>
              </w:rPr>
              <w:t>Комплект кабельной продукции разделанной и стационарно смонтированной в модулях БУ и на кабельных желобах.</w:t>
            </w:r>
          </w:p>
        </w:tc>
        <w:tc>
          <w:tcPr>
            <w:tcW w:w="850" w:type="dxa"/>
            <w:shd w:val="clear" w:color="auto" w:fill="FFFFFF"/>
          </w:tcPr>
          <w:p w:rsidR="00811DD5" w:rsidRPr="00F650CB" w:rsidRDefault="00034402" w:rsidP="00F650CB">
            <w:pPr>
              <w:pStyle w:val="5"/>
              <w:shd w:val="clear" w:color="auto" w:fill="auto"/>
              <w:spacing w:line="240" w:lineRule="auto"/>
              <w:ind w:firstLine="0"/>
              <w:rPr>
                <w:rFonts w:ascii="Times New Roman" w:hAnsi="Times New Roman"/>
                <w:color w:val="000000"/>
                <w:sz w:val="22"/>
                <w:szCs w:val="22"/>
              </w:rPr>
            </w:pPr>
            <w:r w:rsidRPr="00F650CB">
              <w:rPr>
                <w:rStyle w:val="31"/>
                <w:rFonts w:eastAsia="Calibri"/>
                <w:sz w:val="22"/>
                <w:szCs w:val="22"/>
              </w:rPr>
              <w:t>1</w:t>
            </w:r>
          </w:p>
        </w:tc>
        <w:tc>
          <w:tcPr>
            <w:tcW w:w="1985" w:type="dxa"/>
            <w:shd w:val="clear" w:color="auto" w:fill="FFFFFF"/>
          </w:tcPr>
          <w:p w:rsidR="00811DD5" w:rsidRPr="00F650CB" w:rsidRDefault="00811DD5" w:rsidP="00F650CB">
            <w:pPr>
              <w:spacing w:after="0" w:line="240" w:lineRule="auto"/>
              <w:rPr>
                <w:rFonts w:ascii="Times New Roman" w:hAnsi="Times New Roman"/>
              </w:rPr>
            </w:pPr>
          </w:p>
        </w:tc>
      </w:tr>
      <w:tr w:rsidR="00811DD5" w:rsidRPr="00F650CB" w:rsidTr="00F650CB">
        <w:tc>
          <w:tcPr>
            <w:tcW w:w="725" w:type="dxa"/>
            <w:shd w:val="clear" w:color="auto" w:fill="FFFFFF"/>
          </w:tcPr>
          <w:p w:rsidR="00811DD5" w:rsidRPr="00F650CB" w:rsidRDefault="00034402" w:rsidP="00F650CB">
            <w:pPr>
              <w:pStyle w:val="5"/>
              <w:shd w:val="clear" w:color="auto" w:fill="auto"/>
              <w:spacing w:line="240" w:lineRule="auto"/>
              <w:ind w:firstLine="0"/>
              <w:jc w:val="both"/>
              <w:rPr>
                <w:rFonts w:ascii="Times New Roman" w:hAnsi="Times New Roman"/>
                <w:color w:val="000000"/>
                <w:sz w:val="22"/>
                <w:szCs w:val="22"/>
              </w:rPr>
            </w:pPr>
            <w:r w:rsidRPr="00F650CB">
              <w:rPr>
                <w:rStyle w:val="31"/>
                <w:rFonts w:eastAsia="Calibri"/>
                <w:sz w:val="22"/>
                <w:szCs w:val="22"/>
              </w:rPr>
              <w:t>8.</w:t>
            </w:r>
          </w:p>
        </w:tc>
        <w:tc>
          <w:tcPr>
            <w:tcW w:w="5796" w:type="dxa"/>
            <w:shd w:val="clear" w:color="auto" w:fill="FFFFFF"/>
          </w:tcPr>
          <w:p w:rsidR="00811DD5" w:rsidRPr="00F650CB" w:rsidRDefault="00034402" w:rsidP="00F650CB">
            <w:pPr>
              <w:pStyle w:val="5"/>
              <w:shd w:val="clear" w:color="auto" w:fill="auto"/>
              <w:spacing w:line="240" w:lineRule="auto"/>
              <w:ind w:firstLine="0"/>
              <w:jc w:val="left"/>
              <w:rPr>
                <w:rFonts w:ascii="Times New Roman" w:hAnsi="Times New Roman"/>
                <w:color w:val="000000"/>
                <w:sz w:val="22"/>
                <w:szCs w:val="22"/>
              </w:rPr>
            </w:pPr>
            <w:r w:rsidRPr="00F650CB">
              <w:rPr>
                <w:rStyle w:val="31"/>
                <w:rFonts w:eastAsia="Calibri"/>
                <w:sz w:val="22"/>
                <w:szCs w:val="22"/>
              </w:rPr>
              <w:t>Электрооборудование и приборы системы рабочего и аварийного освещения</w:t>
            </w:r>
          </w:p>
        </w:tc>
        <w:tc>
          <w:tcPr>
            <w:tcW w:w="850" w:type="dxa"/>
            <w:shd w:val="clear" w:color="auto" w:fill="FFFFFF"/>
          </w:tcPr>
          <w:p w:rsidR="00811DD5" w:rsidRPr="00F650CB" w:rsidRDefault="00034402" w:rsidP="00F650CB">
            <w:pPr>
              <w:pStyle w:val="5"/>
              <w:shd w:val="clear" w:color="auto" w:fill="auto"/>
              <w:spacing w:line="240" w:lineRule="auto"/>
              <w:ind w:firstLine="0"/>
              <w:rPr>
                <w:rFonts w:ascii="Times New Roman" w:hAnsi="Times New Roman"/>
                <w:color w:val="000000"/>
                <w:sz w:val="22"/>
                <w:szCs w:val="22"/>
              </w:rPr>
            </w:pPr>
            <w:r w:rsidRPr="00F650CB">
              <w:rPr>
                <w:rStyle w:val="31"/>
                <w:rFonts w:eastAsia="Calibri"/>
                <w:sz w:val="22"/>
                <w:szCs w:val="22"/>
              </w:rPr>
              <w:t>1</w:t>
            </w:r>
          </w:p>
        </w:tc>
        <w:tc>
          <w:tcPr>
            <w:tcW w:w="1985" w:type="dxa"/>
            <w:shd w:val="clear" w:color="auto" w:fill="FFFFFF"/>
          </w:tcPr>
          <w:p w:rsidR="00811DD5" w:rsidRPr="00F650CB" w:rsidRDefault="00811DD5" w:rsidP="00F650CB">
            <w:pPr>
              <w:spacing w:after="0" w:line="240" w:lineRule="auto"/>
              <w:rPr>
                <w:rFonts w:ascii="Times New Roman" w:hAnsi="Times New Roman"/>
              </w:rPr>
            </w:pPr>
          </w:p>
        </w:tc>
      </w:tr>
      <w:tr w:rsidR="007B3CCB" w:rsidRPr="00F650CB" w:rsidTr="00F650CB">
        <w:tc>
          <w:tcPr>
            <w:tcW w:w="725" w:type="dxa"/>
          </w:tcPr>
          <w:p w:rsidR="007B3CCB" w:rsidRPr="00F650CB" w:rsidRDefault="00034402" w:rsidP="00F650CB">
            <w:pPr>
              <w:pStyle w:val="5"/>
              <w:shd w:val="clear" w:color="auto" w:fill="auto"/>
              <w:spacing w:line="240" w:lineRule="auto"/>
              <w:ind w:firstLine="0"/>
              <w:jc w:val="both"/>
              <w:rPr>
                <w:rFonts w:ascii="Times New Roman" w:hAnsi="Times New Roman"/>
                <w:color w:val="000000"/>
                <w:sz w:val="22"/>
                <w:szCs w:val="22"/>
              </w:rPr>
            </w:pPr>
            <w:r w:rsidRPr="00F650CB">
              <w:rPr>
                <w:rStyle w:val="31"/>
                <w:rFonts w:eastAsia="Calibri"/>
                <w:sz w:val="22"/>
                <w:szCs w:val="22"/>
              </w:rPr>
              <w:t>9.</w:t>
            </w:r>
          </w:p>
        </w:tc>
        <w:tc>
          <w:tcPr>
            <w:tcW w:w="5796" w:type="dxa"/>
          </w:tcPr>
          <w:p w:rsidR="007B3CCB" w:rsidRPr="00F650CB" w:rsidRDefault="00034402" w:rsidP="00F650CB">
            <w:pPr>
              <w:pStyle w:val="5"/>
              <w:shd w:val="clear" w:color="auto" w:fill="auto"/>
              <w:spacing w:line="240" w:lineRule="auto"/>
              <w:ind w:firstLine="0"/>
              <w:jc w:val="left"/>
              <w:rPr>
                <w:rFonts w:ascii="Times New Roman" w:hAnsi="Times New Roman"/>
                <w:color w:val="000000"/>
                <w:sz w:val="22"/>
                <w:szCs w:val="22"/>
              </w:rPr>
            </w:pPr>
            <w:r w:rsidRPr="00F650CB">
              <w:rPr>
                <w:rStyle w:val="31"/>
                <w:rFonts w:eastAsia="Calibri"/>
                <w:sz w:val="22"/>
                <w:szCs w:val="22"/>
              </w:rPr>
              <w:t>Кабина бурильщика с интегрированной системой управления буровой установкой.</w:t>
            </w:r>
          </w:p>
        </w:tc>
        <w:tc>
          <w:tcPr>
            <w:tcW w:w="850" w:type="dxa"/>
          </w:tcPr>
          <w:p w:rsidR="007B3CCB" w:rsidRPr="00F650CB" w:rsidRDefault="00034402" w:rsidP="00F650CB">
            <w:pPr>
              <w:pStyle w:val="5"/>
              <w:shd w:val="clear" w:color="auto" w:fill="auto"/>
              <w:spacing w:line="240" w:lineRule="auto"/>
              <w:ind w:firstLine="0"/>
              <w:rPr>
                <w:rFonts w:ascii="Times New Roman" w:hAnsi="Times New Roman"/>
                <w:color w:val="000000"/>
                <w:sz w:val="22"/>
                <w:szCs w:val="22"/>
              </w:rPr>
            </w:pPr>
            <w:r w:rsidRPr="00F650CB">
              <w:rPr>
                <w:rStyle w:val="31"/>
                <w:rFonts w:eastAsia="Calibri"/>
                <w:sz w:val="22"/>
                <w:szCs w:val="22"/>
              </w:rPr>
              <w:t>1</w:t>
            </w:r>
          </w:p>
        </w:tc>
        <w:tc>
          <w:tcPr>
            <w:tcW w:w="1985" w:type="dxa"/>
          </w:tcPr>
          <w:p w:rsidR="007B3CCB" w:rsidRPr="00F650CB" w:rsidRDefault="007B3CCB" w:rsidP="00F650CB">
            <w:pPr>
              <w:spacing w:after="0" w:line="240" w:lineRule="auto"/>
              <w:rPr>
                <w:rFonts w:ascii="Times New Roman" w:hAnsi="Times New Roman"/>
              </w:rPr>
            </w:pPr>
          </w:p>
        </w:tc>
      </w:tr>
      <w:tr w:rsidR="007B3CCB" w:rsidRPr="00F650CB" w:rsidTr="00F650CB">
        <w:tc>
          <w:tcPr>
            <w:tcW w:w="725" w:type="dxa"/>
          </w:tcPr>
          <w:p w:rsidR="007B3CCB" w:rsidRPr="00F650CB" w:rsidRDefault="00034402" w:rsidP="00F650CB">
            <w:pPr>
              <w:pStyle w:val="5"/>
              <w:shd w:val="clear" w:color="auto" w:fill="auto"/>
              <w:spacing w:line="240" w:lineRule="auto"/>
              <w:ind w:firstLine="0"/>
              <w:jc w:val="both"/>
              <w:rPr>
                <w:rFonts w:ascii="Times New Roman" w:hAnsi="Times New Roman"/>
                <w:color w:val="000000"/>
                <w:sz w:val="22"/>
                <w:szCs w:val="22"/>
              </w:rPr>
            </w:pPr>
            <w:r w:rsidRPr="00F650CB">
              <w:rPr>
                <w:rStyle w:val="31"/>
                <w:rFonts w:eastAsia="Calibri"/>
                <w:sz w:val="22"/>
                <w:szCs w:val="22"/>
              </w:rPr>
              <w:t>10.</w:t>
            </w:r>
          </w:p>
        </w:tc>
        <w:tc>
          <w:tcPr>
            <w:tcW w:w="5796" w:type="dxa"/>
          </w:tcPr>
          <w:p w:rsidR="007B3CCB" w:rsidRPr="00F650CB" w:rsidRDefault="00034402" w:rsidP="00F650CB">
            <w:pPr>
              <w:pStyle w:val="5"/>
              <w:shd w:val="clear" w:color="auto" w:fill="auto"/>
              <w:spacing w:line="240" w:lineRule="auto"/>
              <w:ind w:firstLine="0"/>
              <w:jc w:val="left"/>
              <w:rPr>
                <w:rFonts w:ascii="Times New Roman" w:hAnsi="Times New Roman"/>
                <w:color w:val="000000"/>
                <w:sz w:val="22"/>
                <w:szCs w:val="22"/>
              </w:rPr>
            </w:pPr>
            <w:r w:rsidRPr="00F650CB">
              <w:rPr>
                <w:rStyle w:val="31"/>
                <w:rFonts w:eastAsia="Calibri"/>
                <w:sz w:val="22"/>
                <w:szCs w:val="22"/>
              </w:rPr>
              <w:t>ЗИП на электрооборудование на гарантийный срок эксплуатации</w:t>
            </w:r>
          </w:p>
        </w:tc>
        <w:tc>
          <w:tcPr>
            <w:tcW w:w="850" w:type="dxa"/>
          </w:tcPr>
          <w:p w:rsidR="007B3CCB" w:rsidRPr="00F650CB" w:rsidRDefault="00034402" w:rsidP="00F650CB">
            <w:pPr>
              <w:pStyle w:val="5"/>
              <w:shd w:val="clear" w:color="auto" w:fill="auto"/>
              <w:spacing w:line="240" w:lineRule="auto"/>
              <w:ind w:firstLine="0"/>
              <w:rPr>
                <w:rFonts w:ascii="Times New Roman" w:hAnsi="Times New Roman"/>
                <w:color w:val="000000"/>
                <w:sz w:val="22"/>
                <w:szCs w:val="22"/>
              </w:rPr>
            </w:pPr>
            <w:r w:rsidRPr="00F650CB">
              <w:rPr>
                <w:rStyle w:val="31"/>
                <w:rFonts w:eastAsia="Calibri"/>
                <w:sz w:val="22"/>
                <w:szCs w:val="22"/>
              </w:rPr>
              <w:t>1</w:t>
            </w:r>
          </w:p>
        </w:tc>
        <w:tc>
          <w:tcPr>
            <w:tcW w:w="1985" w:type="dxa"/>
          </w:tcPr>
          <w:p w:rsidR="007B3CCB" w:rsidRPr="00F650CB" w:rsidRDefault="00034402" w:rsidP="00F650CB">
            <w:pPr>
              <w:pStyle w:val="5"/>
              <w:shd w:val="clear" w:color="auto" w:fill="auto"/>
              <w:spacing w:line="240" w:lineRule="auto"/>
              <w:ind w:firstLine="0"/>
              <w:jc w:val="left"/>
              <w:rPr>
                <w:rFonts w:ascii="Times New Roman" w:hAnsi="Times New Roman"/>
                <w:color w:val="000000"/>
                <w:sz w:val="22"/>
                <w:szCs w:val="22"/>
              </w:rPr>
            </w:pPr>
            <w:r w:rsidRPr="00F650CB">
              <w:rPr>
                <w:rStyle w:val="31"/>
                <w:rFonts w:eastAsia="Calibri"/>
                <w:sz w:val="22"/>
                <w:szCs w:val="22"/>
              </w:rPr>
              <w:t>Комплект ЗИП согласовывается с Заказчиком</w:t>
            </w:r>
          </w:p>
        </w:tc>
      </w:tr>
    </w:tbl>
    <w:p w:rsidR="006A6D37" w:rsidRDefault="006A6D37">
      <w:pPr>
        <w:tabs>
          <w:tab w:val="left" w:pos="1134"/>
        </w:tabs>
        <w:spacing w:after="0"/>
        <w:jc w:val="both"/>
        <w:rPr>
          <w:rFonts w:ascii="Times New Roman" w:hAnsi="Times New Roman"/>
          <w:sz w:val="24"/>
          <w:szCs w:val="24"/>
        </w:rPr>
      </w:pPr>
    </w:p>
    <w:p w:rsidR="00E561E1" w:rsidRPr="00065A88" w:rsidRDefault="00E561E1" w:rsidP="00B36287">
      <w:pPr>
        <w:pStyle w:val="2"/>
        <w:numPr>
          <w:ilvl w:val="0"/>
          <w:numId w:val="7"/>
        </w:numPr>
        <w:spacing w:before="240"/>
        <w:ind w:left="1134" w:hanging="1134"/>
      </w:pPr>
      <w:bookmarkStart w:id="27" w:name="_Toc8913470"/>
      <w:r w:rsidRPr="00065A88">
        <w:lastRenderedPageBreak/>
        <w:t>Кабина бурильщика</w:t>
      </w:r>
      <w:bookmarkEnd w:id="27"/>
    </w:p>
    <w:p w:rsidR="00965F10" w:rsidRPr="00F34266" w:rsidRDefault="00965F10" w:rsidP="00B36287">
      <w:pPr>
        <w:pStyle w:val="a3"/>
        <w:numPr>
          <w:ilvl w:val="2"/>
          <w:numId w:val="36"/>
        </w:numPr>
        <w:tabs>
          <w:tab w:val="left" w:pos="0"/>
          <w:tab w:val="left" w:pos="993"/>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t>Управление системами буровой установки должно осуществляться из кабины бурильщика.</w:t>
      </w:r>
    </w:p>
    <w:p w:rsidR="00E561E1" w:rsidRPr="00F34266" w:rsidRDefault="00E561E1" w:rsidP="00B36287">
      <w:pPr>
        <w:pStyle w:val="a3"/>
        <w:numPr>
          <w:ilvl w:val="2"/>
          <w:numId w:val="36"/>
        </w:numPr>
        <w:tabs>
          <w:tab w:val="left" w:pos="0"/>
          <w:tab w:val="left" w:pos="993"/>
        </w:tabs>
        <w:spacing w:before="40" w:after="0"/>
        <w:ind w:left="0" w:firstLine="0"/>
        <w:contextualSpacing w:val="0"/>
        <w:jc w:val="both"/>
        <w:rPr>
          <w:rFonts w:ascii="Times New Roman" w:eastAsia="Times New Roman" w:hAnsi="Times New Roman"/>
          <w:sz w:val="24"/>
          <w:szCs w:val="24"/>
        </w:rPr>
      </w:pPr>
      <w:r w:rsidRPr="006E739F">
        <w:rPr>
          <w:rFonts w:ascii="Times New Roman" w:hAnsi="Times New Roman"/>
          <w:sz w:val="24"/>
          <w:szCs w:val="24"/>
        </w:rPr>
        <w:t>Главный пост управления буровой установки должен быть выполнен в виде «Кабины</w:t>
      </w:r>
      <w:r w:rsidR="00965977" w:rsidRPr="006E739F">
        <w:rPr>
          <w:rFonts w:ascii="Times New Roman" w:hAnsi="Times New Roman"/>
          <w:sz w:val="24"/>
          <w:szCs w:val="24"/>
        </w:rPr>
        <w:t xml:space="preserve"> </w:t>
      </w:r>
      <w:r w:rsidRPr="006E739F">
        <w:rPr>
          <w:rFonts w:ascii="Times New Roman" w:hAnsi="Times New Roman"/>
          <w:sz w:val="24"/>
          <w:szCs w:val="24"/>
        </w:rPr>
        <w:t xml:space="preserve">бурильщика» (КБ). </w:t>
      </w:r>
      <w:r w:rsidRPr="00F34266">
        <w:rPr>
          <w:rFonts w:ascii="Times New Roman" w:hAnsi="Times New Roman"/>
          <w:sz w:val="24"/>
          <w:szCs w:val="24"/>
        </w:rPr>
        <w:t>КБ должна быть оборудована системами</w:t>
      </w:r>
      <w:r w:rsidRPr="006E739F">
        <w:rPr>
          <w:rFonts w:ascii="Times New Roman" w:hAnsi="Times New Roman"/>
          <w:sz w:val="24"/>
          <w:szCs w:val="24"/>
        </w:rPr>
        <w:t xml:space="preserve"> контроля и поддержания</w:t>
      </w:r>
      <w:r w:rsidR="00965977" w:rsidRPr="00F34266">
        <w:rPr>
          <w:rFonts w:ascii="Times New Roman" w:eastAsia="Times New Roman" w:hAnsi="Times New Roman"/>
          <w:sz w:val="24"/>
          <w:szCs w:val="24"/>
        </w:rPr>
        <w:t xml:space="preserve"> </w:t>
      </w:r>
      <w:r w:rsidRPr="00F34266">
        <w:rPr>
          <w:rFonts w:ascii="Times New Roman" w:eastAsia="Times New Roman" w:hAnsi="Times New Roman"/>
          <w:sz w:val="24"/>
          <w:szCs w:val="24"/>
        </w:rPr>
        <w:t>микроклимата, контроля загазованности, рабочего, аварийного и освещения, пожарной</w:t>
      </w:r>
      <w:r w:rsidR="00965977" w:rsidRPr="00F34266">
        <w:rPr>
          <w:rFonts w:ascii="Times New Roman" w:eastAsia="Times New Roman" w:hAnsi="Times New Roman"/>
          <w:sz w:val="24"/>
          <w:szCs w:val="24"/>
        </w:rPr>
        <w:t xml:space="preserve"> </w:t>
      </w:r>
      <w:r w:rsidRPr="00F34266">
        <w:rPr>
          <w:rFonts w:ascii="Times New Roman" w:eastAsia="Times New Roman" w:hAnsi="Times New Roman"/>
          <w:sz w:val="24"/>
          <w:szCs w:val="24"/>
        </w:rPr>
        <w:t xml:space="preserve">сигнализации, система механической очистки стёкол с помощью мех/эл. </w:t>
      </w:r>
      <w:r w:rsidR="00965977" w:rsidRPr="00F34266">
        <w:rPr>
          <w:rFonts w:ascii="Times New Roman" w:eastAsia="Times New Roman" w:hAnsi="Times New Roman"/>
          <w:sz w:val="24"/>
          <w:szCs w:val="24"/>
        </w:rPr>
        <w:t>п</w:t>
      </w:r>
      <w:r w:rsidRPr="00F34266">
        <w:rPr>
          <w:rFonts w:ascii="Times New Roman" w:eastAsia="Times New Roman" w:hAnsi="Times New Roman"/>
          <w:sz w:val="24"/>
          <w:szCs w:val="24"/>
        </w:rPr>
        <w:t>ривода</w:t>
      </w:r>
      <w:r w:rsidR="00965977" w:rsidRPr="00F34266">
        <w:rPr>
          <w:rFonts w:ascii="Times New Roman" w:eastAsia="Times New Roman" w:hAnsi="Times New Roman"/>
          <w:sz w:val="24"/>
          <w:szCs w:val="24"/>
        </w:rPr>
        <w:t xml:space="preserve"> </w:t>
      </w:r>
      <w:r w:rsidRPr="00F34266">
        <w:rPr>
          <w:rFonts w:ascii="Times New Roman" w:eastAsia="Times New Roman" w:hAnsi="Times New Roman"/>
          <w:sz w:val="24"/>
          <w:szCs w:val="24"/>
        </w:rPr>
        <w:t>и</w:t>
      </w:r>
      <w:r w:rsidR="00965977" w:rsidRPr="00F34266">
        <w:rPr>
          <w:rFonts w:ascii="Times New Roman" w:eastAsia="Times New Roman" w:hAnsi="Times New Roman"/>
          <w:sz w:val="24"/>
          <w:szCs w:val="24"/>
        </w:rPr>
        <w:t xml:space="preserve"> </w:t>
      </w:r>
      <w:r w:rsidRPr="00F34266">
        <w:rPr>
          <w:rFonts w:ascii="Times New Roman" w:eastAsia="Times New Roman" w:hAnsi="Times New Roman"/>
          <w:sz w:val="24"/>
          <w:szCs w:val="24"/>
        </w:rPr>
        <w:t>подаваемой очищающей жидкости. В КБ должны размещаться:</w:t>
      </w:r>
    </w:p>
    <w:p w:rsidR="00E561E1" w:rsidRPr="006E739F" w:rsidRDefault="00E561E1"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6E739F">
        <w:rPr>
          <w:rFonts w:ascii="Times New Roman" w:hAnsi="Times New Roman"/>
          <w:sz w:val="24"/>
          <w:szCs w:val="24"/>
        </w:rPr>
        <w:t>пульт и кресло бурильщика;</w:t>
      </w:r>
    </w:p>
    <w:p w:rsidR="00E561E1" w:rsidRPr="006E739F" w:rsidRDefault="00E561E1"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6E739F">
        <w:rPr>
          <w:rFonts w:ascii="Times New Roman" w:hAnsi="Times New Roman"/>
          <w:sz w:val="24"/>
          <w:szCs w:val="24"/>
        </w:rPr>
        <w:t>сенсорные панели АСУ;</w:t>
      </w:r>
    </w:p>
    <w:p w:rsidR="00E561E1" w:rsidRPr="006E739F" w:rsidRDefault="00E561E1"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6E739F">
        <w:rPr>
          <w:rFonts w:ascii="Times New Roman" w:hAnsi="Times New Roman"/>
          <w:sz w:val="24"/>
          <w:szCs w:val="24"/>
        </w:rPr>
        <w:t>панель индикации и управления СКПБ;</w:t>
      </w:r>
    </w:p>
    <w:p w:rsidR="00E561E1" w:rsidRPr="006E739F" w:rsidRDefault="00E561E1"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6E739F">
        <w:rPr>
          <w:rFonts w:ascii="Times New Roman" w:hAnsi="Times New Roman"/>
          <w:sz w:val="24"/>
          <w:szCs w:val="24"/>
        </w:rPr>
        <w:t>монитор системы видеонаблюдения;</w:t>
      </w:r>
    </w:p>
    <w:p w:rsidR="00E561E1" w:rsidRPr="006E739F" w:rsidRDefault="00E561E1"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6E739F">
        <w:rPr>
          <w:rFonts w:ascii="Times New Roman" w:hAnsi="Times New Roman"/>
          <w:sz w:val="24"/>
          <w:szCs w:val="24"/>
        </w:rPr>
        <w:t>переговорное устройство системы связи;</w:t>
      </w:r>
    </w:p>
    <w:p w:rsidR="006A6D37" w:rsidRPr="006E739F" w:rsidRDefault="00E561E1"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6E739F">
        <w:rPr>
          <w:rFonts w:ascii="Times New Roman" w:hAnsi="Times New Roman"/>
          <w:sz w:val="24"/>
          <w:szCs w:val="24"/>
        </w:rPr>
        <w:t>системы индикации и управления всеми прочими механизмами, контроль и</w:t>
      </w:r>
      <w:r w:rsidR="006E739F">
        <w:rPr>
          <w:rFonts w:ascii="Times New Roman" w:hAnsi="Times New Roman"/>
          <w:sz w:val="24"/>
          <w:szCs w:val="24"/>
        </w:rPr>
        <w:t xml:space="preserve"> </w:t>
      </w:r>
      <w:r w:rsidRPr="006E739F">
        <w:rPr>
          <w:rFonts w:ascii="Times New Roman" w:hAnsi="Times New Roman"/>
          <w:sz w:val="24"/>
          <w:szCs w:val="24"/>
        </w:rPr>
        <w:t>управление которыми предусмотрены, по действующим отраслевым нормативам</w:t>
      </w:r>
      <w:r w:rsidR="006E739F">
        <w:rPr>
          <w:rFonts w:ascii="Times New Roman" w:hAnsi="Times New Roman"/>
          <w:sz w:val="24"/>
          <w:szCs w:val="24"/>
        </w:rPr>
        <w:t xml:space="preserve"> </w:t>
      </w:r>
      <w:r w:rsidRPr="006E739F">
        <w:rPr>
          <w:rFonts w:ascii="Times New Roman" w:hAnsi="Times New Roman"/>
          <w:sz w:val="24"/>
          <w:szCs w:val="24"/>
        </w:rPr>
        <w:t>и данными «Исходным техническим требованиям», с центрального поста</w:t>
      </w:r>
      <w:r w:rsidR="006E739F">
        <w:rPr>
          <w:rFonts w:ascii="Times New Roman" w:hAnsi="Times New Roman"/>
          <w:sz w:val="24"/>
          <w:szCs w:val="24"/>
        </w:rPr>
        <w:t xml:space="preserve"> </w:t>
      </w:r>
      <w:r w:rsidRPr="006E739F">
        <w:rPr>
          <w:rFonts w:ascii="Times New Roman" w:hAnsi="Times New Roman"/>
          <w:sz w:val="24"/>
          <w:szCs w:val="24"/>
        </w:rPr>
        <w:t>управления буровой установки.</w:t>
      </w:r>
    </w:p>
    <w:p w:rsidR="00475FDC" w:rsidRPr="00F34266" w:rsidRDefault="00475FDC" w:rsidP="00B36287">
      <w:pPr>
        <w:pStyle w:val="a3"/>
        <w:numPr>
          <w:ilvl w:val="2"/>
          <w:numId w:val="36"/>
        </w:numPr>
        <w:tabs>
          <w:tab w:val="left" w:pos="0"/>
          <w:tab w:val="left" w:pos="993"/>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t>Рабочее место бурильщика должно быть оснащено светозвуковой сигнализацией для оповещения персонала (один ревун, пять световых устройств с указателем наименования источника сигнала, из них 2 шт. резерв):</w:t>
      </w:r>
    </w:p>
    <w:p w:rsidR="00475FDC" w:rsidRPr="00F34266" w:rsidRDefault="00475FDC"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F34266">
        <w:rPr>
          <w:rFonts w:ascii="Times New Roman" w:hAnsi="Times New Roman"/>
          <w:sz w:val="24"/>
          <w:szCs w:val="24"/>
        </w:rPr>
        <w:t xml:space="preserve">низкий уровень масла в баке станции </w:t>
      </w:r>
      <w:proofErr w:type="spellStart"/>
      <w:r w:rsidRPr="00F34266">
        <w:rPr>
          <w:rFonts w:ascii="Times New Roman" w:hAnsi="Times New Roman"/>
          <w:sz w:val="24"/>
          <w:szCs w:val="24"/>
        </w:rPr>
        <w:t>гидроуправления</w:t>
      </w:r>
      <w:proofErr w:type="spellEnd"/>
      <w:r w:rsidRPr="00F34266">
        <w:rPr>
          <w:rFonts w:ascii="Times New Roman" w:hAnsi="Times New Roman"/>
          <w:sz w:val="24"/>
          <w:szCs w:val="24"/>
        </w:rPr>
        <w:t xml:space="preserve"> ПВО;</w:t>
      </w:r>
    </w:p>
    <w:p w:rsidR="00475FDC" w:rsidRPr="00F34266" w:rsidRDefault="00475FDC"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F34266">
        <w:rPr>
          <w:rFonts w:ascii="Times New Roman" w:hAnsi="Times New Roman"/>
          <w:sz w:val="24"/>
          <w:szCs w:val="24"/>
        </w:rPr>
        <w:t xml:space="preserve">низкий уровень давления в системе </w:t>
      </w:r>
      <w:proofErr w:type="spellStart"/>
      <w:r w:rsidRPr="00F34266">
        <w:rPr>
          <w:rFonts w:ascii="Times New Roman" w:hAnsi="Times New Roman"/>
          <w:sz w:val="24"/>
          <w:szCs w:val="24"/>
        </w:rPr>
        <w:t>гидроуправления</w:t>
      </w:r>
      <w:proofErr w:type="spellEnd"/>
      <w:r w:rsidRPr="00F34266">
        <w:rPr>
          <w:rFonts w:ascii="Times New Roman" w:hAnsi="Times New Roman"/>
          <w:sz w:val="24"/>
          <w:szCs w:val="24"/>
        </w:rPr>
        <w:t xml:space="preserve"> ПВО;</w:t>
      </w:r>
    </w:p>
    <w:p w:rsidR="00475FDC" w:rsidRPr="00F34266" w:rsidRDefault="00475FDC" w:rsidP="00B36287">
      <w:pPr>
        <w:pStyle w:val="a3"/>
        <w:numPr>
          <w:ilvl w:val="0"/>
          <w:numId w:val="24"/>
        </w:numPr>
        <w:tabs>
          <w:tab w:val="left" w:pos="7371"/>
          <w:tab w:val="left" w:pos="7655"/>
        </w:tabs>
        <w:spacing w:after="0"/>
        <w:ind w:left="567" w:hanging="567"/>
        <w:contextualSpacing w:val="0"/>
        <w:jc w:val="both"/>
        <w:rPr>
          <w:rFonts w:ascii="Times New Roman" w:eastAsia="Times New Roman" w:hAnsi="Times New Roman"/>
          <w:sz w:val="24"/>
          <w:szCs w:val="24"/>
        </w:rPr>
      </w:pPr>
      <w:r w:rsidRPr="00F34266">
        <w:rPr>
          <w:rFonts w:ascii="Times New Roman" w:hAnsi="Times New Roman"/>
          <w:sz w:val="24"/>
          <w:szCs w:val="24"/>
        </w:rPr>
        <w:t xml:space="preserve">низкое давление в </w:t>
      </w:r>
      <w:proofErr w:type="spellStart"/>
      <w:r w:rsidRPr="00F34266">
        <w:rPr>
          <w:rFonts w:ascii="Times New Roman" w:hAnsi="Times New Roman"/>
          <w:sz w:val="24"/>
          <w:szCs w:val="24"/>
        </w:rPr>
        <w:t>пневмогидроаккумуляторах</w:t>
      </w:r>
      <w:proofErr w:type="spellEnd"/>
      <w:r w:rsidRPr="00F34266">
        <w:rPr>
          <w:rFonts w:ascii="Times New Roman" w:hAnsi="Times New Roman"/>
          <w:sz w:val="24"/>
          <w:szCs w:val="24"/>
        </w:rPr>
        <w:t xml:space="preserve"> ПВО.</w:t>
      </w:r>
    </w:p>
    <w:p w:rsidR="00E561E1" w:rsidRPr="00F34266" w:rsidRDefault="00E561E1" w:rsidP="00B36287">
      <w:pPr>
        <w:pStyle w:val="a3"/>
        <w:numPr>
          <w:ilvl w:val="2"/>
          <w:numId w:val="36"/>
        </w:numPr>
        <w:tabs>
          <w:tab w:val="left" w:pos="0"/>
          <w:tab w:val="left" w:pos="993"/>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t>В КБ должно быть предусмотрено место и крепление для пульта управления и терминала оператора силового верхнего привода, а также возможность прокладки кабельной продукции. Подключение подходящих и отходящих кабелей должно быть выполнено через разъемы, установленные в шкафе разъемов КБ. За исключением кабелей, идущих в составе оборудования Заказчика, например СВП. Для завода этих кабелей в кабине предусмотреть отверстие 10</w:t>
      </w:r>
      <w:r w:rsidR="001D0CB7">
        <w:rPr>
          <w:rFonts w:ascii="Times New Roman" w:hAnsi="Times New Roman"/>
          <w:sz w:val="24"/>
          <w:szCs w:val="24"/>
        </w:rPr>
        <w:t>0</w:t>
      </w:r>
      <w:r w:rsidRPr="00F34266">
        <w:rPr>
          <w:rFonts w:ascii="Times New Roman" w:hAnsi="Times New Roman"/>
          <w:sz w:val="24"/>
          <w:szCs w:val="24"/>
        </w:rPr>
        <w:t>x10</w:t>
      </w:r>
      <w:r w:rsidR="001D0CB7">
        <w:rPr>
          <w:rFonts w:ascii="Times New Roman" w:hAnsi="Times New Roman"/>
          <w:sz w:val="24"/>
          <w:szCs w:val="24"/>
        </w:rPr>
        <w:t>0м</w:t>
      </w:r>
      <w:r w:rsidRPr="00F34266">
        <w:rPr>
          <w:rFonts w:ascii="Times New Roman" w:hAnsi="Times New Roman"/>
          <w:sz w:val="24"/>
          <w:szCs w:val="24"/>
        </w:rPr>
        <w:t>м, с возможностью герметизации.</w:t>
      </w:r>
    </w:p>
    <w:p w:rsidR="00E561E1" w:rsidRDefault="00E561E1" w:rsidP="00B36287">
      <w:pPr>
        <w:pStyle w:val="a3"/>
        <w:numPr>
          <w:ilvl w:val="2"/>
          <w:numId w:val="36"/>
        </w:numPr>
        <w:tabs>
          <w:tab w:val="left" w:pos="0"/>
          <w:tab w:val="left" w:pos="993"/>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t>Предусмотреть систему дистанционного управления пневматическими клиньями ротора из кабины бурильщика (взамен педалей).</w:t>
      </w:r>
    </w:p>
    <w:p w:rsidR="001855A3" w:rsidRPr="00EC08F7" w:rsidRDefault="001855A3" w:rsidP="00B36287">
      <w:pPr>
        <w:pStyle w:val="a3"/>
        <w:numPr>
          <w:ilvl w:val="2"/>
          <w:numId w:val="36"/>
        </w:numPr>
        <w:tabs>
          <w:tab w:val="left" w:pos="0"/>
          <w:tab w:val="left" w:pos="993"/>
        </w:tabs>
        <w:spacing w:before="40" w:after="0"/>
        <w:ind w:left="0" w:firstLine="0"/>
        <w:contextualSpacing w:val="0"/>
        <w:jc w:val="both"/>
        <w:rPr>
          <w:rFonts w:ascii="Times New Roman" w:hAnsi="Times New Roman"/>
          <w:sz w:val="24"/>
          <w:szCs w:val="24"/>
        </w:rPr>
      </w:pPr>
      <w:r w:rsidRPr="005D3F6E">
        <w:rPr>
          <w:rFonts w:ascii="Times New Roman" w:hAnsi="Times New Roman"/>
          <w:sz w:val="24"/>
          <w:szCs w:val="24"/>
        </w:rPr>
        <w:t xml:space="preserve">Кабина бурильщика должна обеспечивать установку дополнительных информационных табло и пультов управления СВП, а также табло или монитор от системы </w:t>
      </w:r>
      <w:proofErr w:type="spellStart"/>
      <w:r w:rsidRPr="005D3F6E">
        <w:rPr>
          <w:rFonts w:ascii="Times New Roman" w:hAnsi="Times New Roman"/>
          <w:sz w:val="24"/>
          <w:szCs w:val="24"/>
        </w:rPr>
        <w:t>геонавигации</w:t>
      </w:r>
      <w:proofErr w:type="spellEnd"/>
      <w:r w:rsidRPr="005D3F6E">
        <w:rPr>
          <w:rFonts w:ascii="Times New Roman" w:hAnsi="Times New Roman"/>
          <w:sz w:val="24"/>
          <w:szCs w:val="24"/>
        </w:rPr>
        <w:t xml:space="preserve"> скважины (MWD) информирующий о пространственном положении ствола скважины и КНБК.</w:t>
      </w:r>
    </w:p>
    <w:p w:rsidR="00E561E1" w:rsidRPr="00F34266" w:rsidRDefault="00E561E1" w:rsidP="00B36287">
      <w:pPr>
        <w:pStyle w:val="a3"/>
        <w:numPr>
          <w:ilvl w:val="2"/>
          <w:numId w:val="36"/>
        </w:numPr>
        <w:tabs>
          <w:tab w:val="left" w:pos="0"/>
          <w:tab w:val="left" w:pos="993"/>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t>Перечень механизмов, управляемых из кабины бурильщика (подлежит согласованию)</w:t>
      </w:r>
    </w:p>
    <w:p w:rsidR="00E561E1" w:rsidRPr="00F34266" w:rsidRDefault="00E561E1"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F34266">
        <w:rPr>
          <w:rFonts w:ascii="Times New Roman" w:hAnsi="Times New Roman"/>
          <w:sz w:val="24"/>
          <w:szCs w:val="24"/>
        </w:rPr>
        <w:t>буровая лебедка</w:t>
      </w:r>
      <w:r w:rsidR="00A109E5">
        <w:rPr>
          <w:rFonts w:ascii="Times New Roman" w:hAnsi="Times New Roman"/>
          <w:sz w:val="24"/>
          <w:szCs w:val="24"/>
        </w:rPr>
        <w:t>;</w:t>
      </w:r>
    </w:p>
    <w:p w:rsidR="00E561E1" w:rsidRPr="00F34266" w:rsidRDefault="00E561E1"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F34266">
        <w:rPr>
          <w:rFonts w:ascii="Times New Roman" w:hAnsi="Times New Roman"/>
          <w:sz w:val="24"/>
          <w:szCs w:val="24"/>
        </w:rPr>
        <w:t>вспомогательный привод буровой лебедки</w:t>
      </w:r>
      <w:r w:rsidR="00A109E5">
        <w:rPr>
          <w:rFonts w:ascii="Times New Roman" w:hAnsi="Times New Roman"/>
          <w:sz w:val="24"/>
          <w:szCs w:val="24"/>
        </w:rPr>
        <w:t>;</w:t>
      </w:r>
    </w:p>
    <w:p w:rsidR="00E561E1" w:rsidRPr="00F34266" w:rsidRDefault="00E561E1"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F34266">
        <w:rPr>
          <w:rFonts w:ascii="Times New Roman" w:hAnsi="Times New Roman"/>
          <w:sz w:val="24"/>
          <w:szCs w:val="24"/>
        </w:rPr>
        <w:t>привод ротора</w:t>
      </w:r>
      <w:r w:rsidR="00A109E5">
        <w:rPr>
          <w:rFonts w:ascii="Times New Roman" w:hAnsi="Times New Roman"/>
          <w:sz w:val="24"/>
          <w:szCs w:val="24"/>
        </w:rPr>
        <w:t>;</w:t>
      </w:r>
    </w:p>
    <w:p w:rsidR="00E561E1" w:rsidRPr="00F34266" w:rsidRDefault="00E561E1"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F34266">
        <w:rPr>
          <w:rFonts w:ascii="Times New Roman" w:hAnsi="Times New Roman"/>
          <w:sz w:val="24"/>
          <w:szCs w:val="24"/>
        </w:rPr>
        <w:t>привод буровых насосов</w:t>
      </w:r>
      <w:r w:rsidR="00126805">
        <w:rPr>
          <w:rFonts w:ascii="Times New Roman" w:hAnsi="Times New Roman"/>
          <w:sz w:val="24"/>
          <w:szCs w:val="24"/>
        </w:rPr>
        <w:t xml:space="preserve"> с выключением</w:t>
      </w:r>
      <w:r w:rsidRPr="00F34266">
        <w:rPr>
          <w:rFonts w:ascii="Times New Roman" w:hAnsi="Times New Roman"/>
          <w:sz w:val="24"/>
          <w:szCs w:val="24"/>
        </w:rPr>
        <w:t xml:space="preserve"> (запуск только с пульта в насосном блоке)</w:t>
      </w:r>
      <w:r w:rsidR="00A109E5">
        <w:rPr>
          <w:rFonts w:ascii="Times New Roman" w:hAnsi="Times New Roman"/>
          <w:sz w:val="24"/>
          <w:szCs w:val="24"/>
        </w:rPr>
        <w:t>;</w:t>
      </w:r>
    </w:p>
    <w:p w:rsidR="00E561E1" w:rsidRPr="00F34266" w:rsidRDefault="00E561E1"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F34266">
        <w:rPr>
          <w:rFonts w:ascii="Times New Roman" w:hAnsi="Times New Roman"/>
          <w:sz w:val="24"/>
          <w:szCs w:val="24"/>
        </w:rPr>
        <w:t>управление ПКР</w:t>
      </w:r>
      <w:r w:rsidR="00A109E5">
        <w:rPr>
          <w:rFonts w:ascii="Times New Roman" w:hAnsi="Times New Roman"/>
          <w:sz w:val="24"/>
          <w:szCs w:val="24"/>
        </w:rPr>
        <w:t>;</w:t>
      </w:r>
    </w:p>
    <w:p w:rsidR="00E561E1" w:rsidRPr="00F34266" w:rsidRDefault="00E561E1"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F34266">
        <w:rPr>
          <w:rFonts w:ascii="Times New Roman" w:hAnsi="Times New Roman"/>
          <w:sz w:val="24"/>
          <w:szCs w:val="24"/>
        </w:rPr>
        <w:t>вспомогательной лебедкой - 1 шт.</w:t>
      </w:r>
      <w:r w:rsidR="00A109E5">
        <w:rPr>
          <w:rFonts w:ascii="Times New Roman" w:hAnsi="Times New Roman"/>
          <w:sz w:val="24"/>
          <w:szCs w:val="24"/>
        </w:rPr>
        <w:t>;</w:t>
      </w:r>
    </w:p>
    <w:p w:rsidR="00E561E1" w:rsidRPr="00F34266" w:rsidRDefault="00E561E1"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proofErr w:type="spellStart"/>
      <w:r w:rsidRPr="00F34266">
        <w:rPr>
          <w:rFonts w:ascii="Times New Roman" w:hAnsi="Times New Roman"/>
          <w:sz w:val="24"/>
          <w:szCs w:val="24"/>
        </w:rPr>
        <w:t>гидрораскрепителями</w:t>
      </w:r>
      <w:proofErr w:type="spellEnd"/>
      <w:r w:rsidRPr="00F34266">
        <w:rPr>
          <w:rFonts w:ascii="Times New Roman" w:hAnsi="Times New Roman"/>
          <w:sz w:val="24"/>
          <w:szCs w:val="24"/>
        </w:rPr>
        <w:t xml:space="preserve"> </w:t>
      </w:r>
      <w:r w:rsidR="007A6ADC">
        <w:rPr>
          <w:rFonts w:ascii="Times New Roman" w:hAnsi="Times New Roman"/>
          <w:sz w:val="24"/>
          <w:szCs w:val="24"/>
        </w:rPr>
        <w:t>–</w:t>
      </w:r>
      <w:r w:rsidRPr="00F34266">
        <w:rPr>
          <w:rFonts w:ascii="Times New Roman" w:hAnsi="Times New Roman"/>
          <w:sz w:val="24"/>
          <w:szCs w:val="24"/>
        </w:rPr>
        <w:t xml:space="preserve"> 2</w:t>
      </w:r>
      <w:r w:rsidR="007A6ADC">
        <w:rPr>
          <w:rFonts w:ascii="Times New Roman" w:hAnsi="Times New Roman"/>
          <w:sz w:val="24"/>
          <w:szCs w:val="24"/>
        </w:rPr>
        <w:t xml:space="preserve"> </w:t>
      </w:r>
      <w:r w:rsidRPr="00F34266">
        <w:rPr>
          <w:rFonts w:ascii="Times New Roman" w:hAnsi="Times New Roman"/>
          <w:sz w:val="24"/>
          <w:szCs w:val="24"/>
        </w:rPr>
        <w:t>шт.</w:t>
      </w:r>
      <w:r w:rsidR="00A109E5">
        <w:rPr>
          <w:rFonts w:ascii="Times New Roman" w:hAnsi="Times New Roman"/>
          <w:sz w:val="24"/>
          <w:szCs w:val="24"/>
        </w:rPr>
        <w:t>;</w:t>
      </w:r>
    </w:p>
    <w:p w:rsidR="00E561E1" w:rsidRPr="00F34266" w:rsidRDefault="00E561E1"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F34266">
        <w:rPr>
          <w:rFonts w:ascii="Times New Roman" w:hAnsi="Times New Roman"/>
          <w:sz w:val="24"/>
          <w:szCs w:val="24"/>
        </w:rPr>
        <w:lastRenderedPageBreak/>
        <w:t>СВП (предусмотреть место установки пульта)</w:t>
      </w:r>
      <w:r w:rsidR="00A109E5">
        <w:rPr>
          <w:rFonts w:ascii="Times New Roman" w:hAnsi="Times New Roman"/>
          <w:sz w:val="24"/>
          <w:szCs w:val="24"/>
        </w:rPr>
        <w:t>;</w:t>
      </w:r>
    </w:p>
    <w:p w:rsidR="00E561E1" w:rsidRPr="00F34266" w:rsidRDefault="00E561E1"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F34266">
        <w:rPr>
          <w:rFonts w:ascii="Times New Roman" w:hAnsi="Times New Roman"/>
          <w:sz w:val="24"/>
          <w:szCs w:val="24"/>
        </w:rPr>
        <w:t xml:space="preserve">ВШН </w:t>
      </w:r>
      <w:r w:rsidR="007A6ADC">
        <w:rPr>
          <w:rFonts w:ascii="Times New Roman" w:hAnsi="Times New Roman"/>
          <w:sz w:val="24"/>
          <w:szCs w:val="24"/>
        </w:rPr>
        <w:t>–</w:t>
      </w:r>
      <w:r w:rsidRPr="00F34266">
        <w:rPr>
          <w:rFonts w:ascii="Times New Roman" w:hAnsi="Times New Roman"/>
          <w:sz w:val="24"/>
          <w:szCs w:val="24"/>
        </w:rPr>
        <w:t xml:space="preserve"> 2</w:t>
      </w:r>
      <w:r w:rsidR="007A6ADC">
        <w:rPr>
          <w:rFonts w:ascii="Times New Roman" w:hAnsi="Times New Roman"/>
          <w:sz w:val="24"/>
          <w:szCs w:val="24"/>
        </w:rPr>
        <w:t xml:space="preserve"> </w:t>
      </w:r>
      <w:r w:rsidRPr="00F34266">
        <w:rPr>
          <w:rFonts w:ascii="Times New Roman" w:hAnsi="Times New Roman"/>
          <w:sz w:val="24"/>
          <w:szCs w:val="24"/>
        </w:rPr>
        <w:t>шт.</w:t>
      </w:r>
    </w:p>
    <w:p w:rsidR="00E561E1" w:rsidRPr="00F34266" w:rsidRDefault="00E561E1" w:rsidP="00B36287">
      <w:pPr>
        <w:pStyle w:val="a3"/>
        <w:numPr>
          <w:ilvl w:val="2"/>
          <w:numId w:val="36"/>
        </w:numPr>
        <w:tabs>
          <w:tab w:val="left" w:pos="0"/>
          <w:tab w:val="left" w:pos="993"/>
        </w:tabs>
        <w:spacing w:before="40" w:after="0"/>
        <w:ind w:left="0" w:firstLine="0"/>
        <w:contextualSpacing w:val="0"/>
        <w:jc w:val="both"/>
        <w:rPr>
          <w:i/>
          <w:sz w:val="24"/>
          <w:szCs w:val="24"/>
        </w:rPr>
      </w:pPr>
      <w:r w:rsidRPr="004D39C0">
        <w:rPr>
          <w:rFonts w:ascii="Times New Roman" w:hAnsi="Times New Roman"/>
          <w:sz w:val="24"/>
          <w:szCs w:val="24"/>
        </w:rPr>
        <w:t>Конструктивное исполнение КБ:</w:t>
      </w:r>
    </w:p>
    <w:p w:rsidR="00E561E1" w:rsidRDefault="004D39C0"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proofErr w:type="gramStart"/>
      <w:r>
        <w:rPr>
          <w:rFonts w:ascii="Times New Roman" w:hAnsi="Times New Roman"/>
          <w:sz w:val="24"/>
          <w:szCs w:val="24"/>
        </w:rPr>
        <w:t>к</w:t>
      </w:r>
      <w:r w:rsidR="00E561E1" w:rsidRPr="00F34266">
        <w:rPr>
          <w:rFonts w:ascii="Times New Roman" w:hAnsi="Times New Roman"/>
          <w:sz w:val="24"/>
          <w:szCs w:val="24"/>
        </w:rPr>
        <w:t>абина представляет собой готовый транспортно-монтажный модуль, который выполнен герметичным по отношению к атмосферным осадкам и обладает гарантированными показателями по жесткости и выполнен из нержавеющей стали.</w:t>
      </w:r>
      <w:proofErr w:type="gramEnd"/>
    </w:p>
    <w:p w:rsidR="00E561E1" w:rsidRPr="00F34266" w:rsidRDefault="00E561E1"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F34266">
        <w:rPr>
          <w:rFonts w:ascii="Times New Roman" w:hAnsi="Times New Roman"/>
          <w:sz w:val="24"/>
          <w:szCs w:val="24"/>
        </w:rPr>
        <w:t>при температуре окружающего воздуха -</w:t>
      </w:r>
      <w:r w:rsidR="00A109E5">
        <w:rPr>
          <w:rFonts w:ascii="Times New Roman" w:hAnsi="Times New Roman"/>
          <w:sz w:val="24"/>
          <w:szCs w:val="24"/>
        </w:rPr>
        <w:t xml:space="preserve"> </w:t>
      </w:r>
      <w:r w:rsidRPr="00F34266">
        <w:rPr>
          <w:rFonts w:ascii="Times New Roman" w:hAnsi="Times New Roman"/>
          <w:sz w:val="24"/>
          <w:szCs w:val="24"/>
        </w:rPr>
        <w:t>45</w:t>
      </w:r>
      <w:proofErr w:type="gramStart"/>
      <w:r w:rsidRPr="00F34266">
        <w:rPr>
          <w:rFonts w:ascii="Times New Roman" w:hAnsi="Times New Roman"/>
          <w:sz w:val="24"/>
          <w:szCs w:val="24"/>
        </w:rPr>
        <w:t>°С</w:t>
      </w:r>
      <w:proofErr w:type="gramEnd"/>
      <w:r w:rsidRPr="00F34266">
        <w:rPr>
          <w:rFonts w:ascii="Times New Roman" w:hAnsi="Times New Roman"/>
          <w:sz w:val="24"/>
          <w:szCs w:val="24"/>
        </w:rPr>
        <w:t>, температура воздуха в любой точке кабины должна быть не ниже +10°С.</w:t>
      </w:r>
    </w:p>
    <w:p w:rsidR="00E561E1" w:rsidRPr="00F34266" w:rsidRDefault="00E561E1"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F34266">
        <w:rPr>
          <w:rFonts w:ascii="Times New Roman" w:hAnsi="Times New Roman"/>
          <w:sz w:val="24"/>
          <w:szCs w:val="24"/>
        </w:rPr>
        <w:t>остекление выполнить из стеклопакетов ударостойкого стекла с наполнителем, исключающим запотевание и замерзание стекол при отрицательных температурах окружающего воздуха. Поставщик предоставляет обоснование применяемого остекления для обеспечения безопасности работ.</w:t>
      </w:r>
    </w:p>
    <w:p w:rsidR="00E561E1" w:rsidRPr="00F34266" w:rsidRDefault="00E561E1"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F34266">
        <w:rPr>
          <w:rFonts w:ascii="Times New Roman" w:hAnsi="Times New Roman"/>
          <w:sz w:val="24"/>
          <w:szCs w:val="24"/>
        </w:rPr>
        <w:t xml:space="preserve">смотровые окна должны быть: </w:t>
      </w:r>
      <w:proofErr w:type="gramStart"/>
      <w:r w:rsidRPr="00F34266">
        <w:rPr>
          <w:rFonts w:ascii="Times New Roman" w:hAnsi="Times New Roman"/>
          <w:sz w:val="24"/>
          <w:szCs w:val="24"/>
        </w:rPr>
        <w:t>центральное</w:t>
      </w:r>
      <w:proofErr w:type="gramEnd"/>
      <w:r w:rsidRPr="00F34266">
        <w:rPr>
          <w:rFonts w:ascii="Times New Roman" w:hAnsi="Times New Roman"/>
          <w:sz w:val="24"/>
          <w:szCs w:val="24"/>
        </w:rPr>
        <w:t xml:space="preserve">, боковые и </w:t>
      </w:r>
      <w:proofErr w:type="spellStart"/>
      <w:r w:rsidRPr="00F34266">
        <w:rPr>
          <w:rFonts w:ascii="Times New Roman" w:hAnsi="Times New Roman"/>
          <w:sz w:val="24"/>
          <w:szCs w:val="24"/>
        </w:rPr>
        <w:t>крышевые</w:t>
      </w:r>
      <w:proofErr w:type="spellEnd"/>
      <w:r w:rsidRPr="00F34266">
        <w:rPr>
          <w:rFonts w:ascii="Times New Roman" w:hAnsi="Times New Roman"/>
          <w:sz w:val="24"/>
          <w:szCs w:val="24"/>
        </w:rPr>
        <w:t xml:space="preserve">, с защитными откидывающимися металлическими решетками. На </w:t>
      </w:r>
      <w:proofErr w:type="gramStart"/>
      <w:r w:rsidRPr="00F34266">
        <w:rPr>
          <w:rFonts w:ascii="Times New Roman" w:hAnsi="Times New Roman"/>
          <w:sz w:val="24"/>
          <w:szCs w:val="24"/>
        </w:rPr>
        <w:t>центральном</w:t>
      </w:r>
      <w:proofErr w:type="gramEnd"/>
      <w:r w:rsidRPr="00F34266">
        <w:rPr>
          <w:rFonts w:ascii="Times New Roman" w:hAnsi="Times New Roman"/>
          <w:sz w:val="24"/>
          <w:szCs w:val="24"/>
        </w:rPr>
        <w:t xml:space="preserve"> и </w:t>
      </w:r>
      <w:proofErr w:type="spellStart"/>
      <w:r w:rsidRPr="00F34266">
        <w:rPr>
          <w:rFonts w:ascii="Times New Roman" w:hAnsi="Times New Roman"/>
          <w:sz w:val="24"/>
          <w:szCs w:val="24"/>
        </w:rPr>
        <w:t>крышевом</w:t>
      </w:r>
      <w:proofErr w:type="spellEnd"/>
      <w:r w:rsidRPr="00F34266">
        <w:rPr>
          <w:rFonts w:ascii="Times New Roman" w:hAnsi="Times New Roman"/>
          <w:sz w:val="24"/>
          <w:szCs w:val="24"/>
        </w:rPr>
        <w:t xml:space="preserve"> смотровых окнах устанавливаются стеклоочистители скребкового типа и стеклоомыватели (с площадью очистки не менее 80% от площади стекла).</w:t>
      </w:r>
    </w:p>
    <w:p w:rsidR="00E561E1" w:rsidRPr="00F34266" w:rsidRDefault="00E561E1"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F34266">
        <w:rPr>
          <w:rFonts w:ascii="Times New Roman" w:hAnsi="Times New Roman"/>
          <w:sz w:val="24"/>
          <w:szCs w:val="24"/>
        </w:rPr>
        <w:t>кресло бурильщика - откатное и поворотное, с подлокотниками и консолями, на которых установлены органы управления основными и вспомогательными механизмами.</w:t>
      </w:r>
    </w:p>
    <w:p w:rsidR="00E561E1" w:rsidRPr="00F34266" w:rsidRDefault="00E561E1"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F34266">
        <w:rPr>
          <w:rFonts w:ascii="Times New Roman" w:hAnsi="Times New Roman"/>
          <w:sz w:val="24"/>
          <w:szCs w:val="24"/>
        </w:rPr>
        <w:t>предусмотреть место для прокладки кабельной продукции СВП.</w:t>
      </w:r>
    </w:p>
    <w:p w:rsidR="00E561E1" w:rsidRDefault="00E561E1"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F34266">
        <w:rPr>
          <w:rFonts w:ascii="Times New Roman" w:hAnsi="Times New Roman"/>
          <w:sz w:val="24"/>
          <w:szCs w:val="24"/>
        </w:rPr>
        <w:t>предусмотреть свободный доступ к оборудованию в закрытых панелях для оперативного обслуживания.</w:t>
      </w:r>
    </w:p>
    <w:p w:rsidR="001855A3" w:rsidRPr="00F34266" w:rsidRDefault="004D39C0"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Pr>
          <w:rFonts w:ascii="Times New Roman" w:hAnsi="Times New Roman"/>
          <w:sz w:val="24"/>
          <w:szCs w:val="24"/>
        </w:rPr>
        <w:t>п</w:t>
      </w:r>
      <w:r w:rsidR="001855A3" w:rsidRPr="00B935E6">
        <w:rPr>
          <w:rFonts w:ascii="Times New Roman" w:hAnsi="Times New Roman"/>
          <w:sz w:val="24"/>
          <w:szCs w:val="24"/>
        </w:rPr>
        <w:t>редусмотреть блок-бокс для отдыха вахты (оборудованный вентиляцией, системой кондиционирования, обогревом, местами для сидения, розеткой на 220В и освещением) с входом с буровой площадки</w:t>
      </w:r>
      <w:r w:rsidR="001855A3">
        <w:rPr>
          <w:rFonts w:ascii="Times New Roman" w:hAnsi="Times New Roman"/>
          <w:sz w:val="24"/>
          <w:szCs w:val="24"/>
        </w:rPr>
        <w:t>.</w:t>
      </w:r>
    </w:p>
    <w:p w:rsidR="00965F10" w:rsidRPr="004D39C0" w:rsidRDefault="00965F10" w:rsidP="00B36287">
      <w:pPr>
        <w:pStyle w:val="2"/>
        <w:numPr>
          <w:ilvl w:val="0"/>
          <w:numId w:val="7"/>
        </w:numPr>
        <w:spacing w:before="240"/>
        <w:ind w:left="1134" w:hanging="1134"/>
      </w:pPr>
      <w:bookmarkStart w:id="28" w:name="_Toc8913471"/>
      <w:r w:rsidRPr="004D39C0">
        <w:t>С</w:t>
      </w:r>
      <w:r w:rsidR="001946B8" w:rsidRPr="004D39C0">
        <w:t>танция</w:t>
      </w:r>
      <w:r w:rsidRPr="004D39C0">
        <w:t xml:space="preserve"> контроля параметров бурения (СКПБ)</w:t>
      </w:r>
      <w:bookmarkEnd w:id="28"/>
      <w:r w:rsidRPr="004D39C0">
        <w:t xml:space="preserve"> </w:t>
      </w:r>
    </w:p>
    <w:p w:rsidR="00965F10" w:rsidRDefault="00965F10" w:rsidP="00B36287">
      <w:pPr>
        <w:pStyle w:val="a3"/>
        <w:numPr>
          <w:ilvl w:val="2"/>
          <w:numId w:val="37"/>
        </w:numPr>
        <w:tabs>
          <w:tab w:val="left" w:pos="0"/>
          <w:tab w:val="left" w:pos="1134"/>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t xml:space="preserve">СКПБ должна обеспечивать контроль в кабине бурильщика и </w:t>
      </w:r>
      <w:r w:rsidR="00E12B83">
        <w:rPr>
          <w:rFonts w:ascii="Times New Roman" w:hAnsi="Times New Roman"/>
          <w:sz w:val="24"/>
          <w:szCs w:val="24"/>
        </w:rPr>
        <w:t>на рабочем месте (</w:t>
      </w:r>
      <w:r w:rsidRPr="00F34266">
        <w:rPr>
          <w:rFonts w:ascii="Times New Roman" w:hAnsi="Times New Roman"/>
          <w:sz w:val="24"/>
          <w:szCs w:val="24"/>
        </w:rPr>
        <w:t>в вагоне</w:t>
      </w:r>
      <w:r w:rsidR="00E12B83">
        <w:rPr>
          <w:rFonts w:ascii="Times New Roman" w:hAnsi="Times New Roman"/>
          <w:sz w:val="24"/>
          <w:szCs w:val="24"/>
        </w:rPr>
        <w:t>)</w:t>
      </w:r>
      <w:r w:rsidRPr="00F34266">
        <w:rPr>
          <w:rFonts w:ascii="Times New Roman" w:hAnsi="Times New Roman"/>
          <w:sz w:val="24"/>
          <w:szCs w:val="24"/>
        </w:rPr>
        <w:t xml:space="preserve"> технолога следующих параметров:</w:t>
      </w:r>
    </w:p>
    <w:p w:rsidR="004D39C0" w:rsidRPr="004D39C0" w:rsidRDefault="004D39C0" w:rsidP="004D39C0">
      <w:pPr>
        <w:pStyle w:val="af4"/>
        <w:keepNext/>
        <w:jc w:val="right"/>
        <w:rPr>
          <w:rFonts w:ascii="Times New Roman" w:hAnsi="Times New Roman"/>
          <w:b w:val="0"/>
          <w:color w:val="auto"/>
          <w:sz w:val="22"/>
          <w:szCs w:val="22"/>
        </w:rPr>
      </w:pPr>
      <w:r w:rsidRPr="004D39C0">
        <w:rPr>
          <w:rFonts w:ascii="Times New Roman" w:hAnsi="Times New Roman"/>
          <w:b w:val="0"/>
          <w:color w:val="auto"/>
          <w:sz w:val="22"/>
          <w:szCs w:val="22"/>
        </w:rPr>
        <w:t xml:space="preserve">Таблица </w:t>
      </w:r>
      <w:r w:rsidR="00234267" w:rsidRPr="004D39C0">
        <w:rPr>
          <w:rFonts w:ascii="Times New Roman" w:hAnsi="Times New Roman"/>
          <w:b w:val="0"/>
          <w:color w:val="auto"/>
          <w:sz w:val="22"/>
          <w:szCs w:val="22"/>
        </w:rPr>
        <w:fldChar w:fldCharType="begin"/>
      </w:r>
      <w:r w:rsidRPr="004D39C0">
        <w:rPr>
          <w:rFonts w:ascii="Times New Roman" w:hAnsi="Times New Roman"/>
          <w:b w:val="0"/>
          <w:color w:val="auto"/>
          <w:sz w:val="22"/>
          <w:szCs w:val="22"/>
        </w:rPr>
        <w:instrText xml:space="preserve"> SEQ Таблица \* ARABIC </w:instrText>
      </w:r>
      <w:r w:rsidR="00234267" w:rsidRPr="004D39C0">
        <w:rPr>
          <w:rFonts w:ascii="Times New Roman" w:hAnsi="Times New Roman"/>
          <w:b w:val="0"/>
          <w:color w:val="auto"/>
          <w:sz w:val="22"/>
          <w:szCs w:val="22"/>
        </w:rPr>
        <w:fldChar w:fldCharType="separate"/>
      </w:r>
      <w:r w:rsidR="00E44543">
        <w:rPr>
          <w:rFonts w:ascii="Times New Roman" w:hAnsi="Times New Roman"/>
          <w:b w:val="0"/>
          <w:noProof/>
          <w:color w:val="auto"/>
          <w:sz w:val="22"/>
          <w:szCs w:val="22"/>
        </w:rPr>
        <w:t>20</w:t>
      </w:r>
      <w:r w:rsidR="00234267" w:rsidRPr="004D39C0">
        <w:rPr>
          <w:rFonts w:ascii="Times New Roman" w:hAnsi="Times New Roman"/>
          <w:b w:val="0"/>
          <w:color w:val="auto"/>
          <w:sz w:val="22"/>
          <w:szCs w:val="22"/>
        </w:rPr>
        <w:fldChar w:fldCharType="end"/>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30"/>
        <w:gridCol w:w="2551"/>
        <w:gridCol w:w="2127"/>
      </w:tblGrid>
      <w:tr w:rsidR="00965F10" w:rsidRPr="004D39C0" w:rsidTr="00A109E5">
        <w:trPr>
          <w:cantSplit/>
          <w:tblHeader/>
        </w:trPr>
        <w:tc>
          <w:tcPr>
            <w:tcW w:w="4830" w:type="dxa"/>
            <w:shd w:val="clear" w:color="auto" w:fill="F2F2F2" w:themeFill="background1" w:themeFillShade="F2"/>
            <w:vAlign w:val="center"/>
          </w:tcPr>
          <w:p w:rsidR="00965F10" w:rsidRPr="00A109E5" w:rsidRDefault="00034402" w:rsidP="00A109E5">
            <w:pPr>
              <w:widowControl w:val="0"/>
              <w:spacing w:after="0" w:line="240" w:lineRule="auto"/>
              <w:jc w:val="center"/>
              <w:rPr>
                <w:rFonts w:ascii="Times New Roman" w:hAnsi="Times New Roman"/>
                <w:b/>
                <w:color w:val="000000"/>
                <w:sz w:val="18"/>
                <w:szCs w:val="18"/>
              </w:rPr>
            </w:pPr>
            <w:r w:rsidRPr="00A109E5">
              <w:rPr>
                <w:rFonts w:ascii="Times New Roman" w:hAnsi="Times New Roman"/>
                <w:b/>
                <w:color w:val="000000"/>
                <w:sz w:val="18"/>
                <w:szCs w:val="18"/>
              </w:rPr>
              <w:t>Наименования параметра</w:t>
            </w:r>
          </w:p>
        </w:tc>
        <w:tc>
          <w:tcPr>
            <w:tcW w:w="2551" w:type="dxa"/>
            <w:shd w:val="clear" w:color="auto" w:fill="F2F2F2" w:themeFill="background1" w:themeFillShade="F2"/>
            <w:vAlign w:val="center"/>
          </w:tcPr>
          <w:p w:rsidR="00965F10" w:rsidRPr="00A109E5" w:rsidRDefault="00034402" w:rsidP="00A109E5">
            <w:pPr>
              <w:widowControl w:val="0"/>
              <w:spacing w:after="0" w:line="240" w:lineRule="auto"/>
              <w:jc w:val="center"/>
              <w:rPr>
                <w:rFonts w:ascii="Times New Roman" w:hAnsi="Times New Roman"/>
                <w:b/>
                <w:color w:val="000000"/>
                <w:sz w:val="18"/>
                <w:szCs w:val="18"/>
              </w:rPr>
            </w:pPr>
            <w:r w:rsidRPr="00A109E5">
              <w:rPr>
                <w:rFonts w:ascii="Times New Roman" w:hAnsi="Times New Roman"/>
                <w:b/>
                <w:color w:val="000000"/>
                <w:sz w:val="18"/>
                <w:szCs w:val="18"/>
              </w:rPr>
              <w:t>Единицы</w:t>
            </w:r>
            <w:r w:rsidR="00A109E5" w:rsidRPr="00A109E5">
              <w:rPr>
                <w:rFonts w:ascii="Times New Roman" w:hAnsi="Times New Roman"/>
                <w:b/>
                <w:color w:val="000000"/>
                <w:sz w:val="18"/>
                <w:szCs w:val="18"/>
              </w:rPr>
              <w:t xml:space="preserve"> </w:t>
            </w:r>
            <w:r w:rsidRPr="00A109E5">
              <w:rPr>
                <w:rFonts w:ascii="Times New Roman" w:hAnsi="Times New Roman"/>
                <w:b/>
                <w:color w:val="000000"/>
                <w:sz w:val="18"/>
                <w:szCs w:val="18"/>
              </w:rPr>
              <w:t>измерения на контролирующих приборах</w:t>
            </w:r>
          </w:p>
        </w:tc>
        <w:tc>
          <w:tcPr>
            <w:tcW w:w="2127" w:type="dxa"/>
            <w:shd w:val="clear" w:color="auto" w:fill="F2F2F2" w:themeFill="background1" w:themeFillShade="F2"/>
            <w:vAlign w:val="center"/>
          </w:tcPr>
          <w:p w:rsidR="00965F10" w:rsidRPr="00A109E5" w:rsidRDefault="00034402" w:rsidP="00A109E5">
            <w:pPr>
              <w:widowControl w:val="0"/>
              <w:spacing w:after="0" w:line="240" w:lineRule="auto"/>
              <w:jc w:val="center"/>
              <w:rPr>
                <w:rFonts w:ascii="Times New Roman" w:hAnsi="Times New Roman"/>
                <w:b/>
                <w:color w:val="000000"/>
                <w:sz w:val="18"/>
                <w:szCs w:val="18"/>
              </w:rPr>
            </w:pPr>
            <w:r w:rsidRPr="00A109E5">
              <w:rPr>
                <w:rFonts w:ascii="Times New Roman" w:hAnsi="Times New Roman"/>
                <w:b/>
                <w:color w:val="000000"/>
                <w:sz w:val="18"/>
                <w:szCs w:val="18"/>
              </w:rPr>
              <w:t>Контроль и регистрация параметра в реальном режиме времени</w:t>
            </w:r>
          </w:p>
        </w:tc>
      </w:tr>
      <w:tr w:rsidR="00965F10" w:rsidRPr="004D39C0" w:rsidTr="00A109E5">
        <w:tc>
          <w:tcPr>
            <w:tcW w:w="4830" w:type="dxa"/>
          </w:tcPr>
          <w:p w:rsidR="00965F10" w:rsidRPr="004D39C0" w:rsidRDefault="00034402" w:rsidP="004D39C0">
            <w:pPr>
              <w:widowControl w:val="0"/>
              <w:spacing w:after="0" w:line="240" w:lineRule="auto"/>
              <w:rPr>
                <w:rFonts w:ascii="Times New Roman" w:hAnsi="Times New Roman"/>
                <w:color w:val="000000"/>
              </w:rPr>
            </w:pPr>
            <w:r w:rsidRPr="004D39C0">
              <w:rPr>
                <w:rFonts w:ascii="Times New Roman" w:hAnsi="Times New Roman"/>
                <w:color w:val="000000"/>
              </w:rPr>
              <w:t>Вес на крюке</w:t>
            </w:r>
          </w:p>
        </w:tc>
        <w:tc>
          <w:tcPr>
            <w:tcW w:w="2551" w:type="dxa"/>
          </w:tcPr>
          <w:p w:rsidR="00965F10" w:rsidRPr="004D39C0" w:rsidRDefault="00034402" w:rsidP="004D39C0">
            <w:pPr>
              <w:widowControl w:val="0"/>
              <w:spacing w:after="0" w:line="240" w:lineRule="auto"/>
              <w:jc w:val="center"/>
              <w:rPr>
                <w:rFonts w:ascii="Times New Roman" w:hAnsi="Times New Roman"/>
                <w:color w:val="000000"/>
              </w:rPr>
            </w:pPr>
            <w:r w:rsidRPr="004D39C0">
              <w:rPr>
                <w:rFonts w:ascii="Times New Roman" w:hAnsi="Times New Roman"/>
                <w:color w:val="000000"/>
              </w:rPr>
              <w:t>метрическая тонна</w:t>
            </w:r>
          </w:p>
        </w:tc>
        <w:tc>
          <w:tcPr>
            <w:tcW w:w="2127" w:type="dxa"/>
          </w:tcPr>
          <w:p w:rsidR="00965F10" w:rsidRPr="004D39C0" w:rsidRDefault="00034402" w:rsidP="004D39C0">
            <w:pPr>
              <w:widowControl w:val="0"/>
              <w:spacing w:after="0" w:line="240" w:lineRule="auto"/>
              <w:jc w:val="center"/>
              <w:rPr>
                <w:rFonts w:ascii="Times New Roman" w:hAnsi="Times New Roman"/>
                <w:color w:val="000000"/>
              </w:rPr>
            </w:pPr>
            <w:r w:rsidRPr="004D39C0">
              <w:rPr>
                <w:rFonts w:ascii="Times New Roman" w:hAnsi="Times New Roman"/>
                <w:color w:val="000000"/>
              </w:rPr>
              <w:t>+</w:t>
            </w:r>
          </w:p>
        </w:tc>
      </w:tr>
      <w:tr w:rsidR="00965F10" w:rsidRPr="004D39C0" w:rsidTr="00A109E5">
        <w:tc>
          <w:tcPr>
            <w:tcW w:w="4830" w:type="dxa"/>
          </w:tcPr>
          <w:p w:rsidR="00965F10" w:rsidRPr="004D39C0" w:rsidRDefault="00034402" w:rsidP="004D39C0">
            <w:pPr>
              <w:widowControl w:val="0"/>
              <w:spacing w:after="0" w:line="240" w:lineRule="auto"/>
              <w:rPr>
                <w:rFonts w:ascii="Times New Roman" w:hAnsi="Times New Roman"/>
                <w:color w:val="000000"/>
              </w:rPr>
            </w:pPr>
            <w:r w:rsidRPr="004D39C0">
              <w:rPr>
                <w:rFonts w:ascii="Times New Roman" w:hAnsi="Times New Roman"/>
                <w:color w:val="000000"/>
              </w:rPr>
              <w:t>Положение талевого блока</w:t>
            </w:r>
          </w:p>
        </w:tc>
        <w:tc>
          <w:tcPr>
            <w:tcW w:w="2551" w:type="dxa"/>
          </w:tcPr>
          <w:p w:rsidR="00965F10" w:rsidRPr="004D39C0" w:rsidRDefault="00034402" w:rsidP="004D39C0">
            <w:pPr>
              <w:widowControl w:val="0"/>
              <w:spacing w:after="0" w:line="240" w:lineRule="auto"/>
              <w:jc w:val="center"/>
              <w:rPr>
                <w:rFonts w:ascii="Times New Roman" w:hAnsi="Times New Roman"/>
                <w:color w:val="000000"/>
              </w:rPr>
            </w:pPr>
            <w:r w:rsidRPr="004D39C0">
              <w:rPr>
                <w:rFonts w:ascii="Times New Roman" w:hAnsi="Times New Roman"/>
                <w:color w:val="000000"/>
              </w:rPr>
              <w:t>метры</w:t>
            </w:r>
          </w:p>
        </w:tc>
        <w:tc>
          <w:tcPr>
            <w:tcW w:w="2127" w:type="dxa"/>
          </w:tcPr>
          <w:p w:rsidR="00965F10" w:rsidRPr="004D39C0" w:rsidRDefault="00034402" w:rsidP="004D39C0">
            <w:pPr>
              <w:widowControl w:val="0"/>
              <w:spacing w:after="0" w:line="240" w:lineRule="auto"/>
              <w:jc w:val="center"/>
              <w:rPr>
                <w:rFonts w:ascii="Times New Roman" w:hAnsi="Times New Roman"/>
                <w:color w:val="000000"/>
              </w:rPr>
            </w:pPr>
            <w:r w:rsidRPr="004D39C0">
              <w:rPr>
                <w:rFonts w:ascii="Times New Roman" w:hAnsi="Times New Roman"/>
                <w:color w:val="000000"/>
              </w:rPr>
              <w:t>+</w:t>
            </w:r>
          </w:p>
        </w:tc>
      </w:tr>
      <w:tr w:rsidR="00965F10" w:rsidRPr="004D39C0" w:rsidTr="00A109E5">
        <w:tc>
          <w:tcPr>
            <w:tcW w:w="4830" w:type="dxa"/>
          </w:tcPr>
          <w:p w:rsidR="00965F10" w:rsidRPr="004D39C0" w:rsidRDefault="00034402" w:rsidP="004D39C0">
            <w:pPr>
              <w:widowControl w:val="0"/>
              <w:spacing w:after="0" w:line="240" w:lineRule="auto"/>
              <w:rPr>
                <w:rFonts w:ascii="Times New Roman" w:hAnsi="Times New Roman"/>
                <w:color w:val="000000"/>
              </w:rPr>
            </w:pPr>
            <w:r w:rsidRPr="004D39C0">
              <w:rPr>
                <w:rFonts w:ascii="Times New Roman" w:hAnsi="Times New Roman"/>
                <w:color w:val="000000"/>
              </w:rPr>
              <w:t>Глубина забоя скважины</w:t>
            </w:r>
          </w:p>
        </w:tc>
        <w:tc>
          <w:tcPr>
            <w:tcW w:w="2551" w:type="dxa"/>
          </w:tcPr>
          <w:p w:rsidR="00965F10" w:rsidRPr="004D39C0" w:rsidRDefault="00034402" w:rsidP="004D39C0">
            <w:pPr>
              <w:widowControl w:val="0"/>
              <w:spacing w:after="0" w:line="240" w:lineRule="auto"/>
              <w:jc w:val="center"/>
              <w:rPr>
                <w:rFonts w:ascii="Times New Roman" w:hAnsi="Times New Roman"/>
                <w:color w:val="000000"/>
              </w:rPr>
            </w:pPr>
            <w:r w:rsidRPr="004D39C0">
              <w:rPr>
                <w:rFonts w:ascii="Times New Roman" w:hAnsi="Times New Roman"/>
                <w:color w:val="000000"/>
              </w:rPr>
              <w:t>метры</w:t>
            </w:r>
          </w:p>
        </w:tc>
        <w:tc>
          <w:tcPr>
            <w:tcW w:w="2127" w:type="dxa"/>
          </w:tcPr>
          <w:p w:rsidR="00965F10" w:rsidRPr="004D39C0" w:rsidRDefault="00034402" w:rsidP="004D39C0">
            <w:pPr>
              <w:widowControl w:val="0"/>
              <w:spacing w:after="0" w:line="240" w:lineRule="auto"/>
              <w:jc w:val="center"/>
              <w:rPr>
                <w:rFonts w:ascii="Times New Roman" w:hAnsi="Times New Roman"/>
                <w:color w:val="000000"/>
              </w:rPr>
            </w:pPr>
            <w:r w:rsidRPr="004D39C0">
              <w:rPr>
                <w:rFonts w:ascii="Times New Roman" w:hAnsi="Times New Roman"/>
                <w:color w:val="000000"/>
              </w:rPr>
              <w:t>+</w:t>
            </w:r>
          </w:p>
        </w:tc>
      </w:tr>
      <w:tr w:rsidR="00965F10" w:rsidRPr="004D39C0" w:rsidTr="00A109E5">
        <w:tc>
          <w:tcPr>
            <w:tcW w:w="4830" w:type="dxa"/>
          </w:tcPr>
          <w:p w:rsidR="00965F10" w:rsidRPr="004D39C0" w:rsidRDefault="00034402" w:rsidP="004D39C0">
            <w:pPr>
              <w:widowControl w:val="0"/>
              <w:spacing w:after="0" w:line="240" w:lineRule="auto"/>
              <w:rPr>
                <w:rFonts w:ascii="Times New Roman" w:hAnsi="Times New Roman"/>
                <w:color w:val="000000"/>
              </w:rPr>
            </w:pPr>
            <w:r w:rsidRPr="004D39C0">
              <w:rPr>
                <w:rFonts w:ascii="Times New Roman" w:hAnsi="Times New Roman"/>
                <w:color w:val="000000"/>
              </w:rPr>
              <w:t>Положение долота над забоем</w:t>
            </w:r>
          </w:p>
        </w:tc>
        <w:tc>
          <w:tcPr>
            <w:tcW w:w="2551" w:type="dxa"/>
          </w:tcPr>
          <w:p w:rsidR="00965F10" w:rsidRPr="004D39C0" w:rsidRDefault="00034402" w:rsidP="004D39C0">
            <w:pPr>
              <w:widowControl w:val="0"/>
              <w:spacing w:after="0" w:line="240" w:lineRule="auto"/>
              <w:jc w:val="center"/>
              <w:rPr>
                <w:rFonts w:ascii="Times New Roman" w:hAnsi="Times New Roman"/>
                <w:color w:val="000000"/>
              </w:rPr>
            </w:pPr>
            <w:r w:rsidRPr="004D39C0">
              <w:rPr>
                <w:rFonts w:ascii="Times New Roman" w:hAnsi="Times New Roman"/>
                <w:color w:val="000000"/>
              </w:rPr>
              <w:t>метры</w:t>
            </w:r>
          </w:p>
        </w:tc>
        <w:tc>
          <w:tcPr>
            <w:tcW w:w="2127" w:type="dxa"/>
          </w:tcPr>
          <w:p w:rsidR="00965F10" w:rsidRPr="004D39C0" w:rsidRDefault="00034402" w:rsidP="004D39C0">
            <w:pPr>
              <w:widowControl w:val="0"/>
              <w:spacing w:after="0" w:line="240" w:lineRule="auto"/>
              <w:jc w:val="center"/>
              <w:rPr>
                <w:rFonts w:ascii="Times New Roman" w:hAnsi="Times New Roman"/>
                <w:color w:val="000000"/>
              </w:rPr>
            </w:pPr>
            <w:r w:rsidRPr="004D39C0">
              <w:rPr>
                <w:rFonts w:ascii="Times New Roman" w:hAnsi="Times New Roman"/>
                <w:color w:val="000000"/>
              </w:rPr>
              <w:t>+</w:t>
            </w:r>
          </w:p>
        </w:tc>
      </w:tr>
      <w:tr w:rsidR="00965F10" w:rsidRPr="004D39C0" w:rsidTr="00A109E5">
        <w:tc>
          <w:tcPr>
            <w:tcW w:w="4830" w:type="dxa"/>
          </w:tcPr>
          <w:p w:rsidR="00965F10" w:rsidRPr="004D39C0" w:rsidRDefault="00034402" w:rsidP="004D39C0">
            <w:pPr>
              <w:widowControl w:val="0"/>
              <w:spacing w:after="0" w:line="240" w:lineRule="auto"/>
              <w:rPr>
                <w:rFonts w:ascii="Times New Roman" w:hAnsi="Times New Roman"/>
                <w:color w:val="000000"/>
              </w:rPr>
            </w:pPr>
            <w:r w:rsidRPr="004D39C0">
              <w:rPr>
                <w:rFonts w:ascii="Times New Roman" w:hAnsi="Times New Roman"/>
                <w:color w:val="000000"/>
              </w:rPr>
              <w:t>Скорость движения талевого блока</w:t>
            </w:r>
          </w:p>
        </w:tc>
        <w:tc>
          <w:tcPr>
            <w:tcW w:w="2551" w:type="dxa"/>
          </w:tcPr>
          <w:p w:rsidR="00965F10" w:rsidRPr="004D39C0" w:rsidRDefault="00034402" w:rsidP="004D39C0">
            <w:pPr>
              <w:widowControl w:val="0"/>
              <w:spacing w:after="0" w:line="240" w:lineRule="auto"/>
              <w:jc w:val="center"/>
              <w:rPr>
                <w:rFonts w:ascii="Times New Roman" w:hAnsi="Times New Roman"/>
                <w:color w:val="000000"/>
              </w:rPr>
            </w:pPr>
            <w:r w:rsidRPr="004D39C0">
              <w:rPr>
                <w:rFonts w:ascii="Times New Roman" w:hAnsi="Times New Roman"/>
                <w:color w:val="000000"/>
              </w:rPr>
              <w:t>метр/секунда</w:t>
            </w:r>
          </w:p>
        </w:tc>
        <w:tc>
          <w:tcPr>
            <w:tcW w:w="2127" w:type="dxa"/>
          </w:tcPr>
          <w:p w:rsidR="00965F10" w:rsidRPr="004D39C0" w:rsidRDefault="00034402" w:rsidP="004D39C0">
            <w:pPr>
              <w:widowControl w:val="0"/>
              <w:spacing w:after="0" w:line="240" w:lineRule="auto"/>
              <w:jc w:val="center"/>
              <w:rPr>
                <w:rFonts w:ascii="Times New Roman" w:hAnsi="Times New Roman"/>
                <w:color w:val="000000"/>
              </w:rPr>
            </w:pPr>
            <w:r w:rsidRPr="004D39C0">
              <w:rPr>
                <w:rFonts w:ascii="Times New Roman" w:hAnsi="Times New Roman"/>
                <w:color w:val="000000"/>
              </w:rPr>
              <w:t>+</w:t>
            </w:r>
          </w:p>
        </w:tc>
      </w:tr>
      <w:tr w:rsidR="00965F10" w:rsidRPr="004D39C0" w:rsidTr="00A109E5">
        <w:tc>
          <w:tcPr>
            <w:tcW w:w="4830" w:type="dxa"/>
          </w:tcPr>
          <w:p w:rsidR="00965F10" w:rsidRPr="004D39C0" w:rsidRDefault="00034402" w:rsidP="004D39C0">
            <w:pPr>
              <w:widowControl w:val="0"/>
              <w:spacing w:after="0" w:line="240" w:lineRule="auto"/>
              <w:rPr>
                <w:rFonts w:ascii="Times New Roman" w:hAnsi="Times New Roman"/>
                <w:color w:val="000000"/>
              </w:rPr>
            </w:pPr>
            <w:r w:rsidRPr="004D39C0">
              <w:rPr>
                <w:rFonts w:ascii="Times New Roman" w:hAnsi="Times New Roman"/>
                <w:color w:val="000000"/>
              </w:rPr>
              <w:t>Нагрузка на долото</w:t>
            </w:r>
          </w:p>
        </w:tc>
        <w:tc>
          <w:tcPr>
            <w:tcW w:w="2551" w:type="dxa"/>
          </w:tcPr>
          <w:p w:rsidR="00965F10" w:rsidRPr="004D39C0" w:rsidRDefault="00034402" w:rsidP="004D39C0">
            <w:pPr>
              <w:widowControl w:val="0"/>
              <w:spacing w:after="0" w:line="240" w:lineRule="auto"/>
              <w:jc w:val="center"/>
              <w:rPr>
                <w:rFonts w:ascii="Times New Roman" w:hAnsi="Times New Roman"/>
                <w:color w:val="000000"/>
              </w:rPr>
            </w:pPr>
            <w:r w:rsidRPr="004D39C0">
              <w:rPr>
                <w:rFonts w:ascii="Times New Roman" w:hAnsi="Times New Roman"/>
                <w:color w:val="000000"/>
              </w:rPr>
              <w:t>метрическая</w:t>
            </w:r>
          </w:p>
          <w:p w:rsidR="00965F10" w:rsidRPr="004D39C0" w:rsidRDefault="00034402" w:rsidP="004D39C0">
            <w:pPr>
              <w:widowControl w:val="0"/>
              <w:spacing w:after="0" w:line="240" w:lineRule="auto"/>
              <w:jc w:val="center"/>
              <w:rPr>
                <w:rFonts w:ascii="Times New Roman" w:hAnsi="Times New Roman"/>
                <w:color w:val="000000"/>
              </w:rPr>
            </w:pPr>
            <w:r w:rsidRPr="004D39C0">
              <w:rPr>
                <w:rFonts w:ascii="Times New Roman" w:hAnsi="Times New Roman"/>
                <w:color w:val="000000"/>
              </w:rPr>
              <w:t>тонна</w:t>
            </w:r>
          </w:p>
        </w:tc>
        <w:tc>
          <w:tcPr>
            <w:tcW w:w="2127" w:type="dxa"/>
          </w:tcPr>
          <w:p w:rsidR="00965F10" w:rsidRPr="004D39C0" w:rsidRDefault="00034402" w:rsidP="004D39C0">
            <w:pPr>
              <w:widowControl w:val="0"/>
              <w:spacing w:after="0" w:line="240" w:lineRule="auto"/>
              <w:jc w:val="center"/>
              <w:rPr>
                <w:rFonts w:ascii="Times New Roman" w:hAnsi="Times New Roman"/>
                <w:color w:val="000000"/>
              </w:rPr>
            </w:pPr>
            <w:r w:rsidRPr="004D39C0">
              <w:rPr>
                <w:rFonts w:ascii="Times New Roman" w:hAnsi="Times New Roman"/>
                <w:color w:val="000000"/>
              </w:rPr>
              <w:t>+</w:t>
            </w:r>
          </w:p>
        </w:tc>
      </w:tr>
      <w:tr w:rsidR="00965F10" w:rsidRPr="004D39C0" w:rsidTr="00A109E5">
        <w:tc>
          <w:tcPr>
            <w:tcW w:w="4830" w:type="dxa"/>
          </w:tcPr>
          <w:p w:rsidR="00965F10" w:rsidRPr="004D39C0" w:rsidRDefault="00034402" w:rsidP="004D39C0">
            <w:pPr>
              <w:widowControl w:val="0"/>
              <w:spacing w:after="0" w:line="240" w:lineRule="auto"/>
              <w:rPr>
                <w:rFonts w:ascii="Times New Roman" w:hAnsi="Times New Roman"/>
                <w:color w:val="000000"/>
              </w:rPr>
            </w:pPr>
            <w:r w:rsidRPr="004D39C0">
              <w:rPr>
                <w:rFonts w:ascii="Times New Roman" w:hAnsi="Times New Roman"/>
                <w:color w:val="000000"/>
              </w:rPr>
              <w:t>Число оборотов ротора</w:t>
            </w:r>
          </w:p>
        </w:tc>
        <w:tc>
          <w:tcPr>
            <w:tcW w:w="2551" w:type="dxa"/>
          </w:tcPr>
          <w:p w:rsidR="00965F10" w:rsidRPr="004D39C0" w:rsidRDefault="00034402" w:rsidP="004D39C0">
            <w:pPr>
              <w:widowControl w:val="0"/>
              <w:spacing w:after="0" w:line="240" w:lineRule="auto"/>
              <w:jc w:val="center"/>
              <w:rPr>
                <w:rFonts w:ascii="Times New Roman" w:hAnsi="Times New Roman"/>
                <w:color w:val="000000"/>
              </w:rPr>
            </w:pPr>
            <w:r w:rsidRPr="004D39C0">
              <w:rPr>
                <w:rFonts w:ascii="Times New Roman" w:hAnsi="Times New Roman"/>
                <w:color w:val="000000"/>
              </w:rPr>
              <w:t>оборот/минуту</w:t>
            </w:r>
          </w:p>
        </w:tc>
        <w:tc>
          <w:tcPr>
            <w:tcW w:w="2127" w:type="dxa"/>
          </w:tcPr>
          <w:p w:rsidR="00965F10" w:rsidRPr="004D39C0" w:rsidRDefault="00034402" w:rsidP="004D39C0">
            <w:pPr>
              <w:widowControl w:val="0"/>
              <w:spacing w:after="0" w:line="240" w:lineRule="auto"/>
              <w:jc w:val="center"/>
              <w:rPr>
                <w:rFonts w:ascii="Times New Roman" w:hAnsi="Times New Roman"/>
                <w:color w:val="000000"/>
              </w:rPr>
            </w:pPr>
            <w:r w:rsidRPr="004D39C0">
              <w:rPr>
                <w:rFonts w:ascii="Times New Roman" w:hAnsi="Times New Roman"/>
                <w:color w:val="000000"/>
              </w:rPr>
              <w:t>+</w:t>
            </w:r>
          </w:p>
        </w:tc>
      </w:tr>
      <w:tr w:rsidR="00965F10" w:rsidRPr="004D39C0" w:rsidTr="00A109E5">
        <w:tc>
          <w:tcPr>
            <w:tcW w:w="4830" w:type="dxa"/>
          </w:tcPr>
          <w:p w:rsidR="00965F10" w:rsidRPr="004D39C0" w:rsidRDefault="00034402" w:rsidP="004D39C0">
            <w:pPr>
              <w:widowControl w:val="0"/>
              <w:spacing w:after="0" w:line="240" w:lineRule="auto"/>
              <w:rPr>
                <w:rFonts w:ascii="Times New Roman" w:hAnsi="Times New Roman"/>
                <w:color w:val="000000"/>
              </w:rPr>
            </w:pPr>
            <w:r w:rsidRPr="004D39C0">
              <w:rPr>
                <w:rFonts w:ascii="Times New Roman" w:hAnsi="Times New Roman"/>
                <w:color w:val="000000"/>
              </w:rPr>
              <w:t>Крутящий момент на роторе</w:t>
            </w:r>
          </w:p>
        </w:tc>
        <w:tc>
          <w:tcPr>
            <w:tcW w:w="2551" w:type="dxa"/>
          </w:tcPr>
          <w:p w:rsidR="00965F10" w:rsidRPr="004D39C0" w:rsidRDefault="00034402" w:rsidP="004D39C0">
            <w:pPr>
              <w:widowControl w:val="0"/>
              <w:spacing w:after="0" w:line="240" w:lineRule="auto"/>
              <w:jc w:val="center"/>
              <w:rPr>
                <w:rFonts w:ascii="Times New Roman" w:hAnsi="Times New Roman"/>
                <w:color w:val="000000"/>
              </w:rPr>
            </w:pPr>
            <w:r w:rsidRPr="004D39C0">
              <w:rPr>
                <w:rFonts w:ascii="Times New Roman" w:hAnsi="Times New Roman"/>
                <w:color w:val="000000"/>
              </w:rPr>
              <w:t>кгс * метр</w:t>
            </w:r>
          </w:p>
        </w:tc>
        <w:tc>
          <w:tcPr>
            <w:tcW w:w="2127" w:type="dxa"/>
          </w:tcPr>
          <w:p w:rsidR="00965F10" w:rsidRPr="004D39C0" w:rsidRDefault="00034402" w:rsidP="004D39C0">
            <w:pPr>
              <w:widowControl w:val="0"/>
              <w:spacing w:after="0" w:line="240" w:lineRule="auto"/>
              <w:jc w:val="center"/>
              <w:rPr>
                <w:rFonts w:ascii="Times New Roman" w:hAnsi="Times New Roman"/>
                <w:color w:val="000000"/>
              </w:rPr>
            </w:pPr>
            <w:r w:rsidRPr="004D39C0">
              <w:rPr>
                <w:rFonts w:ascii="Times New Roman" w:hAnsi="Times New Roman"/>
                <w:color w:val="000000"/>
              </w:rPr>
              <w:t>+</w:t>
            </w:r>
          </w:p>
        </w:tc>
      </w:tr>
      <w:tr w:rsidR="00965F10" w:rsidRPr="004D39C0" w:rsidTr="00A109E5">
        <w:tc>
          <w:tcPr>
            <w:tcW w:w="4830" w:type="dxa"/>
          </w:tcPr>
          <w:p w:rsidR="00965F10" w:rsidRPr="004D39C0" w:rsidRDefault="00034402" w:rsidP="004D39C0">
            <w:pPr>
              <w:widowControl w:val="0"/>
              <w:spacing w:after="0" w:line="240" w:lineRule="auto"/>
              <w:rPr>
                <w:rFonts w:ascii="Times New Roman" w:hAnsi="Times New Roman"/>
                <w:color w:val="000000"/>
              </w:rPr>
            </w:pPr>
            <w:r w:rsidRPr="004D39C0">
              <w:rPr>
                <w:rFonts w:ascii="Times New Roman" w:hAnsi="Times New Roman"/>
                <w:color w:val="000000"/>
              </w:rPr>
              <w:t>Крутящий момент механических ключей</w:t>
            </w:r>
          </w:p>
        </w:tc>
        <w:tc>
          <w:tcPr>
            <w:tcW w:w="2551" w:type="dxa"/>
          </w:tcPr>
          <w:p w:rsidR="00965F10" w:rsidRPr="004D39C0" w:rsidRDefault="00034402" w:rsidP="004D39C0">
            <w:pPr>
              <w:widowControl w:val="0"/>
              <w:spacing w:after="0" w:line="240" w:lineRule="auto"/>
              <w:jc w:val="center"/>
              <w:rPr>
                <w:rFonts w:ascii="Times New Roman" w:hAnsi="Times New Roman"/>
                <w:color w:val="000000"/>
              </w:rPr>
            </w:pPr>
            <w:r w:rsidRPr="004D39C0">
              <w:rPr>
                <w:rFonts w:ascii="Times New Roman" w:hAnsi="Times New Roman"/>
                <w:color w:val="000000"/>
              </w:rPr>
              <w:t>кгс * метр</w:t>
            </w:r>
          </w:p>
        </w:tc>
        <w:tc>
          <w:tcPr>
            <w:tcW w:w="2127" w:type="dxa"/>
          </w:tcPr>
          <w:p w:rsidR="00965F10" w:rsidRPr="004D39C0" w:rsidRDefault="00034402" w:rsidP="004D39C0">
            <w:pPr>
              <w:widowControl w:val="0"/>
              <w:spacing w:after="0" w:line="240" w:lineRule="auto"/>
              <w:jc w:val="center"/>
              <w:rPr>
                <w:rFonts w:ascii="Times New Roman" w:hAnsi="Times New Roman"/>
                <w:color w:val="000000"/>
              </w:rPr>
            </w:pPr>
            <w:r w:rsidRPr="004D39C0">
              <w:rPr>
                <w:rFonts w:ascii="Times New Roman" w:hAnsi="Times New Roman"/>
                <w:color w:val="000000"/>
              </w:rPr>
              <w:t>+</w:t>
            </w:r>
          </w:p>
        </w:tc>
      </w:tr>
      <w:tr w:rsidR="00965F10" w:rsidRPr="004D39C0" w:rsidTr="00A109E5">
        <w:tc>
          <w:tcPr>
            <w:tcW w:w="4830" w:type="dxa"/>
          </w:tcPr>
          <w:p w:rsidR="00965F10" w:rsidRPr="004D39C0" w:rsidRDefault="00034402" w:rsidP="004D39C0">
            <w:pPr>
              <w:widowControl w:val="0"/>
              <w:spacing w:after="0" w:line="240" w:lineRule="auto"/>
              <w:rPr>
                <w:rFonts w:ascii="Times New Roman" w:hAnsi="Times New Roman"/>
                <w:color w:val="000000"/>
              </w:rPr>
            </w:pPr>
            <w:r w:rsidRPr="004D39C0">
              <w:rPr>
                <w:rFonts w:ascii="Times New Roman" w:hAnsi="Times New Roman"/>
                <w:color w:val="000000"/>
              </w:rPr>
              <w:t xml:space="preserve">Суммарный объем </w:t>
            </w:r>
            <w:proofErr w:type="spellStart"/>
            <w:r w:rsidRPr="004D39C0">
              <w:rPr>
                <w:rFonts w:ascii="Times New Roman" w:hAnsi="Times New Roman"/>
                <w:color w:val="000000"/>
              </w:rPr>
              <w:t>долива</w:t>
            </w:r>
            <w:proofErr w:type="spellEnd"/>
            <w:r w:rsidRPr="004D39C0">
              <w:rPr>
                <w:rFonts w:ascii="Times New Roman" w:hAnsi="Times New Roman"/>
                <w:color w:val="000000"/>
              </w:rPr>
              <w:t xml:space="preserve"> скважины при СПО</w:t>
            </w:r>
          </w:p>
        </w:tc>
        <w:tc>
          <w:tcPr>
            <w:tcW w:w="2551" w:type="dxa"/>
          </w:tcPr>
          <w:p w:rsidR="00965F10" w:rsidRPr="004D39C0" w:rsidRDefault="00034402" w:rsidP="004D39C0">
            <w:pPr>
              <w:widowControl w:val="0"/>
              <w:spacing w:after="0" w:line="240" w:lineRule="auto"/>
              <w:jc w:val="center"/>
              <w:rPr>
                <w:rFonts w:ascii="Times New Roman" w:hAnsi="Times New Roman"/>
                <w:color w:val="000000"/>
              </w:rPr>
            </w:pPr>
            <w:r w:rsidRPr="004D39C0">
              <w:rPr>
                <w:rFonts w:ascii="Times New Roman" w:hAnsi="Times New Roman"/>
                <w:color w:val="000000"/>
              </w:rPr>
              <w:t>м</w:t>
            </w:r>
            <w:r w:rsidRPr="004D39C0">
              <w:rPr>
                <w:rFonts w:ascii="Times New Roman" w:hAnsi="Times New Roman"/>
                <w:color w:val="000000"/>
                <w:vertAlign w:val="superscript"/>
              </w:rPr>
              <w:t>3</w:t>
            </w:r>
          </w:p>
        </w:tc>
        <w:tc>
          <w:tcPr>
            <w:tcW w:w="2127" w:type="dxa"/>
          </w:tcPr>
          <w:p w:rsidR="00965F10" w:rsidRPr="004D39C0" w:rsidRDefault="00034402" w:rsidP="004D39C0">
            <w:pPr>
              <w:widowControl w:val="0"/>
              <w:spacing w:after="0" w:line="240" w:lineRule="auto"/>
              <w:jc w:val="center"/>
              <w:rPr>
                <w:rFonts w:ascii="Times New Roman" w:hAnsi="Times New Roman"/>
                <w:color w:val="000000"/>
              </w:rPr>
            </w:pPr>
            <w:r w:rsidRPr="004D39C0">
              <w:rPr>
                <w:rFonts w:ascii="Times New Roman" w:hAnsi="Times New Roman"/>
                <w:color w:val="000000"/>
              </w:rPr>
              <w:t>+</w:t>
            </w:r>
          </w:p>
        </w:tc>
      </w:tr>
      <w:tr w:rsidR="00965F10" w:rsidRPr="004D39C0" w:rsidTr="00A109E5">
        <w:tc>
          <w:tcPr>
            <w:tcW w:w="4830" w:type="dxa"/>
          </w:tcPr>
          <w:p w:rsidR="00965F10" w:rsidRPr="004D39C0" w:rsidRDefault="00034402" w:rsidP="004D39C0">
            <w:pPr>
              <w:widowControl w:val="0"/>
              <w:spacing w:after="0" w:line="240" w:lineRule="auto"/>
              <w:rPr>
                <w:rFonts w:ascii="Times New Roman" w:hAnsi="Times New Roman"/>
                <w:color w:val="000000"/>
              </w:rPr>
            </w:pPr>
            <w:r w:rsidRPr="004D39C0">
              <w:rPr>
                <w:rFonts w:ascii="Times New Roman" w:hAnsi="Times New Roman"/>
                <w:color w:val="000000"/>
              </w:rPr>
              <w:t>Давление бурового насоса (раздельно на каждый)</w:t>
            </w:r>
          </w:p>
        </w:tc>
        <w:tc>
          <w:tcPr>
            <w:tcW w:w="2551" w:type="dxa"/>
          </w:tcPr>
          <w:p w:rsidR="00965F10" w:rsidRPr="004D39C0" w:rsidRDefault="00034402" w:rsidP="004D39C0">
            <w:pPr>
              <w:widowControl w:val="0"/>
              <w:spacing w:after="0" w:line="240" w:lineRule="auto"/>
              <w:jc w:val="center"/>
              <w:rPr>
                <w:rFonts w:ascii="Times New Roman" w:hAnsi="Times New Roman"/>
                <w:color w:val="000000"/>
              </w:rPr>
            </w:pPr>
            <w:r w:rsidRPr="004D39C0">
              <w:rPr>
                <w:rFonts w:ascii="Times New Roman" w:hAnsi="Times New Roman"/>
                <w:color w:val="000000"/>
              </w:rPr>
              <w:t>кгс/см</w:t>
            </w:r>
            <w:proofErr w:type="gramStart"/>
            <w:r w:rsidRPr="004D39C0">
              <w:rPr>
                <w:rFonts w:ascii="Times New Roman" w:hAnsi="Times New Roman"/>
                <w:color w:val="000000"/>
              </w:rPr>
              <w:t>2</w:t>
            </w:r>
            <w:proofErr w:type="gramEnd"/>
          </w:p>
        </w:tc>
        <w:tc>
          <w:tcPr>
            <w:tcW w:w="2127" w:type="dxa"/>
          </w:tcPr>
          <w:p w:rsidR="00965F10" w:rsidRPr="004D39C0" w:rsidRDefault="00034402" w:rsidP="004D39C0">
            <w:pPr>
              <w:widowControl w:val="0"/>
              <w:spacing w:after="0" w:line="240" w:lineRule="auto"/>
              <w:jc w:val="center"/>
              <w:rPr>
                <w:rFonts w:ascii="Times New Roman" w:hAnsi="Times New Roman"/>
                <w:color w:val="000000"/>
              </w:rPr>
            </w:pPr>
            <w:r w:rsidRPr="004D39C0">
              <w:rPr>
                <w:rFonts w:ascii="Times New Roman" w:hAnsi="Times New Roman"/>
                <w:color w:val="000000"/>
              </w:rPr>
              <w:t>+</w:t>
            </w:r>
          </w:p>
        </w:tc>
      </w:tr>
      <w:tr w:rsidR="00965F10" w:rsidRPr="004D39C0" w:rsidTr="00A109E5">
        <w:tc>
          <w:tcPr>
            <w:tcW w:w="4830" w:type="dxa"/>
          </w:tcPr>
          <w:p w:rsidR="00965F10" w:rsidRPr="004D39C0" w:rsidRDefault="00034402" w:rsidP="004D39C0">
            <w:pPr>
              <w:widowControl w:val="0"/>
              <w:spacing w:after="0" w:line="240" w:lineRule="auto"/>
              <w:rPr>
                <w:rFonts w:ascii="Times New Roman" w:hAnsi="Times New Roman"/>
                <w:color w:val="000000"/>
              </w:rPr>
            </w:pPr>
            <w:r w:rsidRPr="004D39C0">
              <w:rPr>
                <w:rFonts w:ascii="Times New Roman" w:hAnsi="Times New Roman"/>
                <w:color w:val="000000"/>
              </w:rPr>
              <w:t xml:space="preserve">Подача бурового раствора буровыми насосами </w:t>
            </w:r>
            <w:r w:rsidRPr="004D39C0">
              <w:rPr>
                <w:rFonts w:ascii="Times New Roman" w:hAnsi="Times New Roman"/>
                <w:color w:val="000000"/>
              </w:rPr>
              <w:lastRenderedPageBreak/>
              <w:t>(раздельно на каждый)</w:t>
            </w:r>
          </w:p>
        </w:tc>
        <w:tc>
          <w:tcPr>
            <w:tcW w:w="2551" w:type="dxa"/>
          </w:tcPr>
          <w:p w:rsidR="00965F10" w:rsidRPr="004D39C0" w:rsidRDefault="00034402" w:rsidP="004D39C0">
            <w:pPr>
              <w:widowControl w:val="0"/>
              <w:spacing w:after="0" w:line="240" w:lineRule="auto"/>
              <w:jc w:val="center"/>
              <w:rPr>
                <w:rFonts w:ascii="Times New Roman" w:hAnsi="Times New Roman"/>
                <w:color w:val="000000"/>
              </w:rPr>
            </w:pPr>
            <w:r w:rsidRPr="004D39C0">
              <w:rPr>
                <w:rFonts w:ascii="Times New Roman" w:hAnsi="Times New Roman"/>
                <w:color w:val="000000"/>
              </w:rPr>
              <w:lastRenderedPageBreak/>
              <w:t>литр/секунда</w:t>
            </w:r>
          </w:p>
        </w:tc>
        <w:tc>
          <w:tcPr>
            <w:tcW w:w="2127" w:type="dxa"/>
          </w:tcPr>
          <w:p w:rsidR="00965F10" w:rsidRPr="004D39C0" w:rsidRDefault="00034402" w:rsidP="004D39C0">
            <w:pPr>
              <w:widowControl w:val="0"/>
              <w:spacing w:after="0" w:line="240" w:lineRule="auto"/>
              <w:jc w:val="center"/>
              <w:rPr>
                <w:rFonts w:ascii="Times New Roman" w:hAnsi="Times New Roman"/>
                <w:color w:val="000000"/>
              </w:rPr>
            </w:pPr>
            <w:r w:rsidRPr="004D39C0">
              <w:rPr>
                <w:rFonts w:ascii="Times New Roman" w:hAnsi="Times New Roman"/>
                <w:color w:val="000000"/>
              </w:rPr>
              <w:t>+</w:t>
            </w:r>
          </w:p>
        </w:tc>
      </w:tr>
      <w:tr w:rsidR="00965F10" w:rsidRPr="004D39C0" w:rsidTr="00A109E5">
        <w:tc>
          <w:tcPr>
            <w:tcW w:w="4830" w:type="dxa"/>
          </w:tcPr>
          <w:p w:rsidR="00965F10" w:rsidRPr="004D39C0" w:rsidRDefault="00034402" w:rsidP="004D39C0">
            <w:pPr>
              <w:widowControl w:val="0"/>
              <w:spacing w:after="0" w:line="240" w:lineRule="auto"/>
              <w:rPr>
                <w:rFonts w:ascii="Times New Roman" w:hAnsi="Times New Roman"/>
                <w:color w:val="000000"/>
              </w:rPr>
            </w:pPr>
            <w:r w:rsidRPr="004D39C0">
              <w:rPr>
                <w:rFonts w:ascii="Times New Roman" w:hAnsi="Times New Roman"/>
                <w:color w:val="000000"/>
              </w:rPr>
              <w:lastRenderedPageBreak/>
              <w:t xml:space="preserve">Давление бурового раствора в </w:t>
            </w:r>
            <w:proofErr w:type="gramStart"/>
            <w:r w:rsidRPr="004D39C0">
              <w:rPr>
                <w:rFonts w:ascii="Times New Roman" w:hAnsi="Times New Roman"/>
                <w:color w:val="000000"/>
              </w:rPr>
              <w:t>нагнетательном</w:t>
            </w:r>
            <w:proofErr w:type="gramEnd"/>
            <w:r w:rsidRPr="004D39C0">
              <w:rPr>
                <w:rFonts w:ascii="Times New Roman" w:hAnsi="Times New Roman"/>
                <w:color w:val="000000"/>
              </w:rPr>
              <w:t xml:space="preserve"> </w:t>
            </w:r>
            <w:proofErr w:type="spellStart"/>
            <w:r w:rsidRPr="004D39C0">
              <w:rPr>
                <w:rFonts w:ascii="Times New Roman" w:hAnsi="Times New Roman"/>
                <w:color w:val="000000"/>
              </w:rPr>
              <w:t>манифольде</w:t>
            </w:r>
            <w:proofErr w:type="spellEnd"/>
            <w:r w:rsidRPr="004D39C0">
              <w:rPr>
                <w:rFonts w:ascii="Times New Roman" w:hAnsi="Times New Roman"/>
                <w:color w:val="000000"/>
              </w:rPr>
              <w:t xml:space="preserve"> (стояк)</w:t>
            </w:r>
          </w:p>
        </w:tc>
        <w:tc>
          <w:tcPr>
            <w:tcW w:w="2551" w:type="dxa"/>
          </w:tcPr>
          <w:p w:rsidR="00965F10" w:rsidRPr="004D39C0" w:rsidRDefault="00034402" w:rsidP="004D39C0">
            <w:pPr>
              <w:widowControl w:val="0"/>
              <w:spacing w:after="0" w:line="240" w:lineRule="auto"/>
              <w:jc w:val="center"/>
              <w:rPr>
                <w:rFonts w:ascii="Times New Roman" w:hAnsi="Times New Roman"/>
                <w:color w:val="000000"/>
              </w:rPr>
            </w:pPr>
            <w:r w:rsidRPr="004D39C0">
              <w:rPr>
                <w:rFonts w:ascii="Times New Roman" w:hAnsi="Times New Roman"/>
                <w:color w:val="000000"/>
              </w:rPr>
              <w:t>кгс/см</w:t>
            </w:r>
            <w:proofErr w:type="gramStart"/>
            <w:r w:rsidRPr="004D39C0">
              <w:rPr>
                <w:rFonts w:ascii="Times New Roman" w:hAnsi="Times New Roman"/>
                <w:color w:val="000000"/>
              </w:rPr>
              <w:t>2</w:t>
            </w:r>
            <w:proofErr w:type="gramEnd"/>
          </w:p>
        </w:tc>
        <w:tc>
          <w:tcPr>
            <w:tcW w:w="2127" w:type="dxa"/>
          </w:tcPr>
          <w:p w:rsidR="00965F10" w:rsidRPr="004D39C0" w:rsidRDefault="00034402" w:rsidP="004D39C0">
            <w:pPr>
              <w:widowControl w:val="0"/>
              <w:spacing w:after="0" w:line="240" w:lineRule="auto"/>
              <w:jc w:val="center"/>
              <w:rPr>
                <w:rFonts w:ascii="Times New Roman" w:hAnsi="Times New Roman"/>
                <w:color w:val="000000"/>
              </w:rPr>
            </w:pPr>
            <w:r w:rsidRPr="004D39C0">
              <w:rPr>
                <w:rFonts w:ascii="Times New Roman" w:hAnsi="Times New Roman"/>
                <w:color w:val="000000"/>
              </w:rPr>
              <w:t>+</w:t>
            </w:r>
          </w:p>
        </w:tc>
      </w:tr>
      <w:tr w:rsidR="00965F10" w:rsidRPr="004D39C0" w:rsidTr="00A109E5">
        <w:tc>
          <w:tcPr>
            <w:tcW w:w="4830" w:type="dxa"/>
          </w:tcPr>
          <w:p w:rsidR="00965F10" w:rsidRPr="004D39C0" w:rsidRDefault="00034402" w:rsidP="004D39C0">
            <w:pPr>
              <w:widowControl w:val="0"/>
              <w:spacing w:after="0" w:line="240" w:lineRule="auto"/>
              <w:rPr>
                <w:rFonts w:ascii="Times New Roman" w:hAnsi="Times New Roman"/>
                <w:color w:val="000000"/>
              </w:rPr>
            </w:pPr>
            <w:r w:rsidRPr="004D39C0">
              <w:rPr>
                <w:rFonts w:ascii="Times New Roman" w:hAnsi="Times New Roman"/>
                <w:color w:val="000000"/>
              </w:rPr>
              <w:t>Суммарный расход бурового раствора на входе и выходе из скважины</w:t>
            </w:r>
          </w:p>
        </w:tc>
        <w:tc>
          <w:tcPr>
            <w:tcW w:w="2551" w:type="dxa"/>
          </w:tcPr>
          <w:p w:rsidR="00965F10" w:rsidRPr="004D39C0" w:rsidRDefault="00034402" w:rsidP="004D39C0">
            <w:pPr>
              <w:widowControl w:val="0"/>
              <w:spacing w:after="0" w:line="240" w:lineRule="auto"/>
              <w:jc w:val="center"/>
              <w:rPr>
                <w:rFonts w:ascii="Times New Roman" w:hAnsi="Times New Roman"/>
                <w:color w:val="000000"/>
              </w:rPr>
            </w:pPr>
            <w:r w:rsidRPr="004D39C0">
              <w:rPr>
                <w:rFonts w:ascii="Times New Roman" w:hAnsi="Times New Roman"/>
                <w:color w:val="000000"/>
              </w:rPr>
              <w:t>литр/секунда</w:t>
            </w:r>
          </w:p>
        </w:tc>
        <w:tc>
          <w:tcPr>
            <w:tcW w:w="2127" w:type="dxa"/>
          </w:tcPr>
          <w:p w:rsidR="00965F10" w:rsidRPr="004D39C0" w:rsidRDefault="00034402" w:rsidP="004D39C0">
            <w:pPr>
              <w:widowControl w:val="0"/>
              <w:spacing w:after="0" w:line="240" w:lineRule="auto"/>
              <w:jc w:val="center"/>
              <w:rPr>
                <w:rFonts w:ascii="Times New Roman" w:hAnsi="Times New Roman"/>
                <w:color w:val="000000"/>
              </w:rPr>
            </w:pPr>
            <w:r w:rsidRPr="004D39C0">
              <w:rPr>
                <w:rFonts w:ascii="Times New Roman" w:hAnsi="Times New Roman"/>
                <w:color w:val="000000"/>
              </w:rPr>
              <w:t>+</w:t>
            </w:r>
          </w:p>
        </w:tc>
      </w:tr>
      <w:tr w:rsidR="00965F10" w:rsidRPr="004D39C0" w:rsidTr="00A109E5">
        <w:tc>
          <w:tcPr>
            <w:tcW w:w="4830" w:type="dxa"/>
          </w:tcPr>
          <w:p w:rsidR="00965F10" w:rsidRPr="004D39C0" w:rsidRDefault="00034402" w:rsidP="004D39C0">
            <w:pPr>
              <w:widowControl w:val="0"/>
              <w:spacing w:after="0" w:line="240" w:lineRule="auto"/>
              <w:rPr>
                <w:rFonts w:ascii="Times New Roman" w:hAnsi="Times New Roman"/>
                <w:color w:val="000000"/>
              </w:rPr>
            </w:pPr>
            <w:r w:rsidRPr="004D39C0">
              <w:rPr>
                <w:rFonts w:ascii="Times New Roman" w:hAnsi="Times New Roman"/>
                <w:color w:val="000000"/>
              </w:rPr>
              <w:t>Суммарный объем раствора и отдельно в каждой из емкостей</w:t>
            </w:r>
          </w:p>
        </w:tc>
        <w:tc>
          <w:tcPr>
            <w:tcW w:w="2551" w:type="dxa"/>
          </w:tcPr>
          <w:p w:rsidR="00965F10" w:rsidRPr="004D39C0" w:rsidRDefault="00034402" w:rsidP="004D39C0">
            <w:pPr>
              <w:widowControl w:val="0"/>
              <w:spacing w:after="0" w:line="240" w:lineRule="auto"/>
              <w:jc w:val="center"/>
              <w:rPr>
                <w:rFonts w:ascii="Times New Roman" w:hAnsi="Times New Roman"/>
                <w:color w:val="000000"/>
              </w:rPr>
            </w:pPr>
            <w:r w:rsidRPr="004D39C0">
              <w:rPr>
                <w:rFonts w:ascii="Times New Roman" w:hAnsi="Times New Roman"/>
                <w:color w:val="000000"/>
              </w:rPr>
              <w:t>м</w:t>
            </w:r>
            <w:r w:rsidRPr="004D39C0">
              <w:rPr>
                <w:rFonts w:ascii="Times New Roman" w:hAnsi="Times New Roman"/>
                <w:color w:val="000000"/>
                <w:vertAlign w:val="superscript"/>
              </w:rPr>
              <w:t>3</w:t>
            </w:r>
          </w:p>
        </w:tc>
        <w:tc>
          <w:tcPr>
            <w:tcW w:w="2127" w:type="dxa"/>
          </w:tcPr>
          <w:p w:rsidR="00965F10" w:rsidRPr="004D39C0" w:rsidRDefault="00034402" w:rsidP="004D39C0">
            <w:pPr>
              <w:widowControl w:val="0"/>
              <w:spacing w:after="0" w:line="240" w:lineRule="auto"/>
              <w:jc w:val="center"/>
              <w:rPr>
                <w:rFonts w:ascii="Times New Roman" w:hAnsi="Times New Roman"/>
                <w:color w:val="000000"/>
              </w:rPr>
            </w:pPr>
            <w:r w:rsidRPr="004D39C0">
              <w:rPr>
                <w:rFonts w:ascii="Times New Roman" w:hAnsi="Times New Roman"/>
                <w:color w:val="000000"/>
              </w:rPr>
              <w:t>+</w:t>
            </w:r>
          </w:p>
        </w:tc>
      </w:tr>
      <w:tr w:rsidR="00965F10" w:rsidRPr="004D39C0" w:rsidTr="00A109E5">
        <w:tc>
          <w:tcPr>
            <w:tcW w:w="4830" w:type="dxa"/>
          </w:tcPr>
          <w:p w:rsidR="00965F10" w:rsidRPr="004D39C0" w:rsidRDefault="00034402" w:rsidP="004D39C0">
            <w:pPr>
              <w:widowControl w:val="0"/>
              <w:spacing w:after="0" w:line="240" w:lineRule="auto"/>
              <w:rPr>
                <w:rFonts w:ascii="Times New Roman" w:hAnsi="Times New Roman"/>
                <w:color w:val="000000"/>
              </w:rPr>
            </w:pPr>
            <w:r w:rsidRPr="004D39C0">
              <w:rPr>
                <w:rFonts w:ascii="Times New Roman" w:hAnsi="Times New Roman"/>
                <w:color w:val="000000"/>
              </w:rPr>
              <w:t>Плотность бурового раствора на входе и выходе из скважины</w:t>
            </w:r>
          </w:p>
        </w:tc>
        <w:tc>
          <w:tcPr>
            <w:tcW w:w="2551" w:type="dxa"/>
          </w:tcPr>
          <w:p w:rsidR="00965F10" w:rsidRPr="004D39C0" w:rsidRDefault="00034402" w:rsidP="004D39C0">
            <w:pPr>
              <w:widowControl w:val="0"/>
              <w:spacing w:after="0" w:line="240" w:lineRule="auto"/>
              <w:jc w:val="center"/>
              <w:rPr>
                <w:rFonts w:ascii="Times New Roman" w:hAnsi="Times New Roman"/>
                <w:color w:val="000000"/>
              </w:rPr>
            </w:pPr>
            <w:proofErr w:type="gramStart"/>
            <w:r w:rsidRPr="004D39C0">
              <w:rPr>
                <w:rFonts w:ascii="Times New Roman" w:hAnsi="Times New Roman"/>
                <w:color w:val="000000"/>
              </w:rPr>
              <w:t>г</w:t>
            </w:r>
            <w:proofErr w:type="gramEnd"/>
            <w:r w:rsidRPr="004D39C0">
              <w:rPr>
                <w:rFonts w:ascii="Times New Roman" w:hAnsi="Times New Roman"/>
                <w:color w:val="000000"/>
              </w:rPr>
              <w:t>/см</w:t>
            </w:r>
            <w:r w:rsidRPr="004D39C0">
              <w:rPr>
                <w:rFonts w:ascii="Times New Roman" w:hAnsi="Times New Roman"/>
                <w:color w:val="000000"/>
                <w:vertAlign w:val="superscript"/>
              </w:rPr>
              <w:t>3</w:t>
            </w:r>
          </w:p>
        </w:tc>
        <w:tc>
          <w:tcPr>
            <w:tcW w:w="2127" w:type="dxa"/>
          </w:tcPr>
          <w:p w:rsidR="00965F10" w:rsidRPr="004D39C0" w:rsidRDefault="00034402" w:rsidP="004D39C0">
            <w:pPr>
              <w:widowControl w:val="0"/>
              <w:spacing w:after="0" w:line="240" w:lineRule="auto"/>
              <w:jc w:val="center"/>
              <w:rPr>
                <w:rFonts w:ascii="Times New Roman" w:hAnsi="Times New Roman"/>
                <w:color w:val="000000"/>
              </w:rPr>
            </w:pPr>
            <w:r w:rsidRPr="004D39C0">
              <w:rPr>
                <w:rFonts w:ascii="Times New Roman" w:hAnsi="Times New Roman"/>
                <w:color w:val="000000"/>
              </w:rPr>
              <w:t>+</w:t>
            </w:r>
          </w:p>
        </w:tc>
      </w:tr>
      <w:tr w:rsidR="00965F10" w:rsidRPr="004D39C0" w:rsidTr="00A109E5">
        <w:tc>
          <w:tcPr>
            <w:tcW w:w="4830" w:type="dxa"/>
          </w:tcPr>
          <w:p w:rsidR="00965F10" w:rsidRPr="004D39C0" w:rsidRDefault="00034402" w:rsidP="004D39C0">
            <w:pPr>
              <w:widowControl w:val="0"/>
              <w:spacing w:after="0" w:line="240" w:lineRule="auto"/>
              <w:rPr>
                <w:rFonts w:ascii="Times New Roman" w:hAnsi="Times New Roman"/>
                <w:color w:val="000000"/>
              </w:rPr>
            </w:pPr>
            <w:r w:rsidRPr="004D39C0">
              <w:rPr>
                <w:rFonts w:ascii="Times New Roman" w:hAnsi="Times New Roman"/>
                <w:color w:val="000000"/>
              </w:rPr>
              <w:t>Плотность бурового раствора в каждой емкости</w:t>
            </w:r>
          </w:p>
        </w:tc>
        <w:tc>
          <w:tcPr>
            <w:tcW w:w="2551" w:type="dxa"/>
          </w:tcPr>
          <w:p w:rsidR="00965F10" w:rsidRPr="004D39C0" w:rsidRDefault="00034402" w:rsidP="004D39C0">
            <w:pPr>
              <w:widowControl w:val="0"/>
              <w:spacing w:after="0" w:line="240" w:lineRule="auto"/>
              <w:jc w:val="center"/>
              <w:rPr>
                <w:rFonts w:ascii="Times New Roman" w:hAnsi="Times New Roman"/>
                <w:color w:val="000000"/>
              </w:rPr>
            </w:pPr>
            <w:proofErr w:type="gramStart"/>
            <w:r w:rsidRPr="004D39C0">
              <w:rPr>
                <w:rFonts w:ascii="Times New Roman" w:hAnsi="Times New Roman"/>
                <w:color w:val="000000"/>
              </w:rPr>
              <w:t>г</w:t>
            </w:r>
            <w:proofErr w:type="gramEnd"/>
            <w:r w:rsidRPr="004D39C0">
              <w:rPr>
                <w:rFonts w:ascii="Times New Roman" w:hAnsi="Times New Roman"/>
                <w:color w:val="000000"/>
              </w:rPr>
              <w:t>/см</w:t>
            </w:r>
            <w:r w:rsidRPr="004D39C0">
              <w:rPr>
                <w:rFonts w:ascii="Times New Roman" w:hAnsi="Times New Roman"/>
                <w:color w:val="000000"/>
                <w:vertAlign w:val="superscript"/>
              </w:rPr>
              <w:t>3</w:t>
            </w:r>
          </w:p>
        </w:tc>
        <w:tc>
          <w:tcPr>
            <w:tcW w:w="2127" w:type="dxa"/>
          </w:tcPr>
          <w:p w:rsidR="00965F10" w:rsidRPr="004D39C0" w:rsidRDefault="00034402" w:rsidP="004D39C0">
            <w:pPr>
              <w:widowControl w:val="0"/>
              <w:spacing w:after="0" w:line="240" w:lineRule="auto"/>
              <w:jc w:val="center"/>
              <w:rPr>
                <w:rFonts w:ascii="Times New Roman" w:hAnsi="Times New Roman"/>
                <w:color w:val="000000"/>
              </w:rPr>
            </w:pPr>
            <w:r w:rsidRPr="004D39C0">
              <w:rPr>
                <w:rFonts w:ascii="Times New Roman" w:hAnsi="Times New Roman"/>
                <w:color w:val="000000"/>
              </w:rPr>
              <w:t>+</w:t>
            </w:r>
          </w:p>
        </w:tc>
      </w:tr>
      <w:tr w:rsidR="00965F10" w:rsidRPr="004D39C0" w:rsidTr="00A109E5">
        <w:tc>
          <w:tcPr>
            <w:tcW w:w="4830" w:type="dxa"/>
          </w:tcPr>
          <w:p w:rsidR="00965F10" w:rsidRPr="004D39C0" w:rsidRDefault="00034402" w:rsidP="004D39C0">
            <w:pPr>
              <w:widowControl w:val="0"/>
              <w:spacing w:after="0" w:line="240" w:lineRule="auto"/>
              <w:rPr>
                <w:rFonts w:ascii="Times New Roman" w:hAnsi="Times New Roman"/>
                <w:color w:val="000000"/>
              </w:rPr>
            </w:pPr>
            <w:r w:rsidRPr="004D39C0">
              <w:rPr>
                <w:rFonts w:ascii="Times New Roman" w:hAnsi="Times New Roman"/>
                <w:color w:val="000000"/>
              </w:rPr>
              <w:t>Температура бурового раствора на входе и выходе из скважины</w:t>
            </w:r>
          </w:p>
        </w:tc>
        <w:tc>
          <w:tcPr>
            <w:tcW w:w="2551" w:type="dxa"/>
          </w:tcPr>
          <w:p w:rsidR="00965F10" w:rsidRPr="004D39C0" w:rsidRDefault="00034402" w:rsidP="004D39C0">
            <w:pPr>
              <w:widowControl w:val="0"/>
              <w:spacing w:after="0" w:line="240" w:lineRule="auto"/>
              <w:jc w:val="center"/>
              <w:rPr>
                <w:rFonts w:ascii="Times New Roman" w:hAnsi="Times New Roman"/>
                <w:color w:val="000000"/>
              </w:rPr>
            </w:pPr>
            <w:r w:rsidRPr="004D39C0">
              <w:rPr>
                <w:rFonts w:ascii="Times New Roman" w:hAnsi="Times New Roman"/>
                <w:color w:val="000000"/>
              </w:rPr>
              <w:t>град. Цельсия</w:t>
            </w:r>
          </w:p>
        </w:tc>
        <w:tc>
          <w:tcPr>
            <w:tcW w:w="2127" w:type="dxa"/>
          </w:tcPr>
          <w:p w:rsidR="00965F10" w:rsidRPr="004D39C0" w:rsidRDefault="00034402" w:rsidP="004D39C0">
            <w:pPr>
              <w:widowControl w:val="0"/>
              <w:spacing w:after="0" w:line="240" w:lineRule="auto"/>
              <w:jc w:val="center"/>
              <w:rPr>
                <w:rFonts w:ascii="Times New Roman" w:hAnsi="Times New Roman"/>
                <w:color w:val="000000"/>
              </w:rPr>
            </w:pPr>
            <w:r w:rsidRPr="004D39C0">
              <w:rPr>
                <w:rFonts w:ascii="Times New Roman" w:hAnsi="Times New Roman"/>
                <w:color w:val="000000"/>
              </w:rPr>
              <w:t>+</w:t>
            </w:r>
          </w:p>
        </w:tc>
      </w:tr>
      <w:tr w:rsidR="00965F10" w:rsidRPr="004D39C0" w:rsidTr="00A109E5">
        <w:tc>
          <w:tcPr>
            <w:tcW w:w="4830" w:type="dxa"/>
          </w:tcPr>
          <w:p w:rsidR="00965F10" w:rsidRPr="004D39C0" w:rsidRDefault="00034402" w:rsidP="004D39C0">
            <w:pPr>
              <w:widowControl w:val="0"/>
              <w:spacing w:after="0" w:line="240" w:lineRule="auto"/>
              <w:rPr>
                <w:rFonts w:ascii="Times New Roman" w:hAnsi="Times New Roman"/>
                <w:color w:val="000000"/>
              </w:rPr>
            </w:pPr>
            <w:r w:rsidRPr="004D39C0">
              <w:rPr>
                <w:rFonts w:ascii="Times New Roman" w:hAnsi="Times New Roman"/>
                <w:color w:val="000000"/>
              </w:rPr>
              <w:t>Общее содержание газов в буровом растворе на выходе из скважины 0- 100% по метану и 0-30% по ТУ</w:t>
            </w:r>
          </w:p>
        </w:tc>
        <w:tc>
          <w:tcPr>
            <w:tcW w:w="2551" w:type="dxa"/>
          </w:tcPr>
          <w:p w:rsidR="00965F10" w:rsidRPr="004D39C0" w:rsidRDefault="00034402" w:rsidP="004D39C0">
            <w:pPr>
              <w:widowControl w:val="0"/>
              <w:spacing w:after="0" w:line="240" w:lineRule="auto"/>
              <w:jc w:val="center"/>
              <w:rPr>
                <w:rFonts w:ascii="Times New Roman" w:hAnsi="Times New Roman"/>
                <w:color w:val="000000"/>
              </w:rPr>
            </w:pPr>
            <w:r w:rsidRPr="004D39C0">
              <w:rPr>
                <w:rFonts w:ascii="Times New Roman" w:hAnsi="Times New Roman"/>
                <w:color w:val="000000"/>
              </w:rPr>
              <w:t>%</w:t>
            </w:r>
          </w:p>
        </w:tc>
        <w:tc>
          <w:tcPr>
            <w:tcW w:w="2127" w:type="dxa"/>
          </w:tcPr>
          <w:p w:rsidR="00965F10" w:rsidRPr="004D39C0" w:rsidRDefault="00034402" w:rsidP="004D39C0">
            <w:pPr>
              <w:widowControl w:val="0"/>
              <w:spacing w:after="0" w:line="240" w:lineRule="auto"/>
              <w:jc w:val="center"/>
              <w:rPr>
                <w:rFonts w:ascii="Times New Roman" w:hAnsi="Times New Roman"/>
                <w:color w:val="000000"/>
              </w:rPr>
            </w:pPr>
            <w:r w:rsidRPr="004D39C0">
              <w:rPr>
                <w:rFonts w:ascii="Times New Roman" w:hAnsi="Times New Roman"/>
                <w:color w:val="000000"/>
              </w:rPr>
              <w:t>+</w:t>
            </w:r>
          </w:p>
        </w:tc>
      </w:tr>
      <w:tr w:rsidR="00965F10" w:rsidRPr="004D39C0" w:rsidTr="00A109E5">
        <w:tc>
          <w:tcPr>
            <w:tcW w:w="4830" w:type="dxa"/>
          </w:tcPr>
          <w:p w:rsidR="00965F10" w:rsidRPr="004D39C0" w:rsidRDefault="00034402" w:rsidP="004D39C0">
            <w:pPr>
              <w:widowControl w:val="0"/>
              <w:spacing w:after="0" w:line="240" w:lineRule="auto"/>
              <w:rPr>
                <w:rFonts w:ascii="Times New Roman" w:hAnsi="Times New Roman"/>
                <w:color w:val="000000"/>
              </w:rPr>
            </w:pPr>
            <w:r w:rsidRPr="004D39C0">
              <w:rPr>
                <w:rFonts w:ascii="Times New Roman" w:hAnsi="Times New Roman"/>
                <w:color w:val="000000"/>
              </w:rPr>
              <w:t>Число ходов каждого бурового насоса</w:t>
            </w:r>
          </w:p>
        </w:tc>
        <w:tc>
          <w:tcPr>
            <w:tcW w:w="2551" w:type="dxa"/>
          </w:tcPr>
          <w:p w:rsidR="00965F10" w:rsidRPr="004D39C0" w:rsidRDefault="00034402" w:rsidP="004D39C0">
            <w:pPr>
              <w:widowControl w:val="0"/>
              <w:spacing w:after="0" w:line="240" w:lineRule="auto"/>
              <w:jc w:val="center"/>
              <w:rPr>
                <w:rFonts w:ascii="Times New Roman" w:hAnsi="Times New Roman"/>
                <w:color w:val="000000"/>
              </w:rPr>
            </w:pPr>
            <w:r w:rsidRPr="004D39C0">
              <w:rPr>
                <w:rFonts w:ascii="Times New Roman" w:hAnsi="Times New Roman"/>
                <w:color w:val="000000"/>
              </w:rPr>
              <w:t>ходов/мин</w:t>
            </w:r>
          </w:p>
        </w:tc>
        <w:tc>
          <w:tcPr>
            <w:tcW w:w="2127" w:type="dxa"/>
          </w:tcPr>
          <w:p w:rsidR="00965F10" w:rsidRPr="004D39C0" w:rsidRDefault="00034402" w:rsidP="004D39C0">
            <w:pPr>
              <w:widowControl w:val="0"/>
              <w:spacing w:after="0" w:line="240" w:lineRule="auto"/>
              <w:jc w:val="center"/>
              <w:rPr>
                <w:rFonts w:ascii="Times New Roman" w:hAnsi="Times New Roman"/>
                <w:color w:val="000000"/>
              </w:rPr>
            </w:pPr>
            <w:r w:rsidRPr="004D39C0">
              <w:rPr>
                <w:rFonts w:ascii="Times New Roman" w:hAnsi="Times New Roman"/>
                <w:color w:val="000000"/>
              </w:rPr>
              <w:t>+</w:t>
            </w:r>
          </w:p>
        </w:tc>
      </w:tr>
      <w:tr w:rsidR="00965F10" w:rsidRPr="004D39C0" w:rsidTr="00A109E5">
        <w:tc>
          <w:tcPr>
            <w:tcW w:w="4830" w:type="dxa"/>
          </w:tcPr>
          <w:p w:rsidR="00965F10" w:rsidRPr="004D39C0" w:rsidRDefault="00034402" w:rsidP="004D39C0">
            <w:pPr>
              <w:widowControl w:val="0"/>
              <w:spacing w:after="0" w:line="240" w:lineRule="auto"/>
              <w:rPr>
                <w:rFonts w:ascii="Times New Roman" w:hAnsi="Times New Roman"/>
                <w:color w:val="000000"/>
              </w:rPr>
            </w:pPr>
            <w:r w:rsidRPr="004D39C0">
              <w:rPr>
                <w:rFonts w:ascii="Times New Roman" w:hAnsi="Times New Roman"/>
                <w:color w:val="000000"/>
              </w:rPr>
              <w:t>Наработку талевого каната в реальном времени</w:t>
            </w:r>
          </w:p>
        </w:tc>
        <w:tc>
          <w:tcPr>
            <w:tcW w:w="2551" w:type="dxa"/>
          </w:tcPr>
          <w:p w:rsidR="00965F10" w:rsidRPr="004D39C0" w:rsidRDefault="00034402" w:rsidP="004D39C0">
            <w:pPr>
              <w:widowControl w:val="0"/>
              <w:spacing w:after="0" w:line="240" w:lineRule="auto"/>
              <w:jc w:val="center"/>
              <w:rPr>
                <w:rFonts w:ascii="Times New Roman" w:hAnsi="Times New Roman"/>
                <w:color w:val="000000"/>
              </w:rPr>
            </w:pPr>
            <w:r w:rsidRPr="004D39C0">
              <w:rPr>
                <w:rFonts w:ascii="Times New Roman" w:hAnsi="Times New Roman"/>
                <w:color w:val="000000"/>
              </w:rPr>
              <w:t>Т/км</w:t>
            </w:r>
          </w:p>
        </w:tc>
        <w:tc>
          <w:tcPr>
            <w:tcW w:w="2127" w:type="dxa"/>
          </w:tcPr>
          <w:p w:rsidR="00965F10" w:rsidRPr="004D39C0" w:rsidRDefault="00034402" w:rsidP="004D39C0">
            <w:pPr>
              <w:widowControl w:val="0"/>
              <w:spacing w:after="0" w:line="240" w:lineRule="auto"/>
              <w:jc w:val="center"/>
              <w:rPr>
                <w:rFonts w:ascii="Times New Roman" w:hAnsi="Times New Roman"/>
                <w:color w:val="000000"/>
              </w:rPr>
            </w:pPr>
            <w:r w:rsidRPr="004D39C0">
              <w:rPr>
                <w:rFonts w:ascii="Times New Roman" w:hAnsi="Times New Roman"/>
                <w:color w:val="000000"/>
              </w:rPr>
              <w:t>+</w:t>
            </w:r>
          </w:p>
        </w:tc>
      </w:tr>
      <w:tr w:rsidR="00965F10" w:rsidRPr="004D39C0" w:rsidTr="00A109E5">
        <w:tc>
          <w:tcPr>
            <w:tcW w:w="4830" w:type="dxa"/>
          </w:tcPr>
          <w:p w:rsidR="00965F10" w:rsidRPr="004D39C0" w:rsidRDefault="00034402" w:rsidP="004D39C0">
            <w:pPr>
              <w:widowControl w:val="0"/>
              <w:spacing w:after="0" w:line="240" w:lineRule="auto"/>
              <w:rPr>
                <w:rFonts w:ascii="Times New Roman" w:hAnsi="Times New Roman"/>
                <w:color w:val="000000"/>
              </w:rPr>
            </w:pPr>
            <w:r w:rsidRPr="004D39C0">
              <w:rPr>
                <w:rFonts w:ascii="Times New Roman" w:hAnsi="Times New Roman"/>
                <w:color w:val="000000"/>
              </w:rPr>
              <w:t>Показания 20ти датчиков газоанализаторов расположенных по блокам БУ</w:t>
            </w:r>
          </w:p>
        </w:tc>
        <w:tc>
          <w:tcPr>
            <w:tcW w:w="2551" w:type="dxa"/>
          </w:tcPr>
          <w:p w:rsidR="00965F10" w:rsidRPr="004D39C0" w:rsidRDefault="00034402" w:rsidP="004D39C0">
            <w:pPr>
              <w:widowControl w:val="0"/>
              <w:spacing w:after="0" w:line="240" w:lineRule="auto"/>
              <w:jc w:val="center"/>
              <w:rPr>
                <w:rFonts w:ascii="Times New Roman" w:hAnsi="Times New Roman"/>
                <w:color w:val="000000"/>
              </w:rPr>
            </w:pPr>
            <w:r w:rsidRPr="004D39C0">
              <w:rPr>
                <w:rFonts w:ascii="Times New Roman" w:hAnsi="Times New Roman"/>
                <w:color w:val="000000"/>
              </w:rPr>
              <w:t>% НПКР</w:t>
            </w:r>
          </w:p>
        </w:tc>
        <w:tc>
          <w:tcPr>
            <w:tcW w:w="2127" w:type="dxa"/>
          </w:tcPr>
          <w:p w:rsidR="00965F10" w:rsidRPr="004D39C0" w:rsidRDefault="00034402" w:rsidP="004D39C0">
            <w:pPr>
              <w:widowControl w:val="0"/>
              <w:spacing w:after="0" w:line="240" w:lineRule="auto"/>
              <w:jc w:val="center"/>
              <w:rPr>
                <w:rFonts w:ascii="Times New Roman" w:hAnsi="Times New Roman"/>
                <w:color w:val="000000"/>
              </w:rPr>
            </w:pPr>
            <w:r w:rsidRPr="004D39C0">
              <w:rPr>
                <w:rFonts w:ascii="Times New Roman" w:hAnsi="Times New Roman"/>
                <w:color w:val="000000"/>
              </w:rPr>
              <w:t>+</w:t>
            </w:r>
          </w:p>
        </w:tc>
      </w:tr>
    </w:tbl>
    <w:p w:rsidR="00965F10" w:rsidRPr="00F34266" w:rsidRDefault="00965F10" w:rsidP="00B36287">
      <w:pPr>
        <w:pStyle w:val="a3"/>
        <w:numPr>
          <w:ilvl w:val="2"/>
          <w:numId w:val="37"/>
        </w:numPr>
        <w:tabs>
          <w:tab w:val="left" w:pos="0"/>
          <w:tab w:val="left" w:pos="1134"/>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t>Все приборы должны отражать информацию в системе СИ, обеспечивать просмотр при любых условиях освещения, а размер цифр шкалы и индикаторов быть четко различимыми. Все датчики, приборы, дисплеи и индикаторы должны быть выполнены в соответствующем зонам размещения исполнении.</w:t>
      </w:r>
    </w:p>
    <w:p w:rsidR="009D6947" w:rsidRPr="004D39C0" w:rsidRDefault="00965F10" w:rsidP="00B36287">
      <w:pPr>
        <w:pStyle w:val="a3"/>
        <w:numPr>
          <w:ilvl w:val="2"/>
          <w:numId w:val="37"/>
        </w:numPr>
        <w:tabs>
          <w:tab w:val="left" w:pos="0"/>
          <w:tab w:val="left" w:pos="1134"/>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t xml:space="preserve">СКПБ должна быть интегрирована с системами автоматики приточно-вытяжной вентиляции с системой </w:t>
      </w:r>
      <w:proofErr w:type="spellStart"/>
      <w:r w:rsidRPr="00F34266">
        <w:rPr>
          <w:rFonts w:ascii="Times New Roman" w:hAnsi="Times New Roman"/>
          <w:sz w:val="24"/>
          <w:szCs w:val="24"/>
        </w:rPr>
        <w:t>газоанализа</w:t>
      </w:r>
      <w:proofErr w:type="spellEnd"/>
      <w:r w:rsidRPr="00F34266">
        <w:rPr>
          <w:rFonts w:ascii="Times New Roman" w:hAnsi="Times New Roman"/>
          <w:sz w:val="24"/>
          <w:szCs w:val="24"/>
        </w:rPr>
        <w:t xml:space="preserve"> и пожаротушения</w:t>
      </w:r>
      <w:r w:rsidR="00653633">
        <w:rPr>
          <w:rFonts w:ascii="Times New Roman" w:hAnsi="Times New Roman"/>
          <w:sz w:val="24"/>
          <w:szCs w:val="24"/>
        </w:rPr>
        <w:t>.</w:t>
      </w:r>
    </w:p>
    <w:p w:rsidR="009D6947" w:rsidRPr="004D39C0" w:rsidRDefault="009D6947" w:rsidP="00B36287">
      <w:pPr>
        <w:pStyle w:val="2"/>
        <w:numPr>
          <w:ilvl w:val="0"/>
          <w:numId w:val="7"/>
        </w:numPr>
        <w:spacing w:before="240"/>
        <w:ind w:left="1134" w:hanging="1134"/>
      </w:pPr>
      <w:bookmarkStart w:id="29" w:name="_Toc8913472"/>
      <w:r w:rsidRPr="004D39C0">
        <w:t>Компрессорный блок</w:t>
      </w:r>
      <w:bookmarkEnd w:id="29"/>
    </w:p>
    <w:p w:rsidR="00DB7D43" w:rsidRPr="00DB7D43" w:rsidRDefault="009D6947" w:rsidP="00B36287">
      <w:pPr>
        <w:pStyle w:val="a3"/>
        <w:numPr>
          <w:ilvl w:val="2"/>
          <w:numId w:val="38"/>
        </w:numPr>
        <w:tabs>
          <w:tab w:val="left" w:pos="0"/>
          <w:tab w:val="left" w:pos="1134"/>
        </w:tabs>
        <w:ind w:left="0" w:firstLine="0"/>
        <w:jc w:val="both"/>
        <w:rPr>
          <w:rFonts w:ascii="Times New Roman" w:hAnsi="Times New Roman"/>
          <w:sz w:val="24"/>
          <w:szCs w:val="24"/>
        </w:rPr>
      </w:pPr>
      <w:r w:rsidRPr="00DB7D43">
        <w:rPr>
          <w:rFonts w:ascii="Times New Roman" w:hAnsi="Times New Roman"/>
          <w:sz w:val="24"/>
          <w:szCs w:val="24"/>
        </w:rPr>
        <w:t xml:space="preserve">Спроектировать компрессорный блок </w:t>
      </w:r>
      <w:r w:rsidR="00C2510A">
        <w:rPr>
          <w:rFonts w:ascii="Times New Roman" w:eastAsia="Times New Roman" w:hAnsi="Times New Roman"/>
          <w:sz w:val="24"/>
          <w:szCs w:val="24"/>
          <w:lang w:eastAsia="ru-RU"/>
        </w:rPr>
        <w:t>контейнерного типа</w:t>
      </w:r>
      <w:r w:rsidR="00CA58B7">
        <w:rPr>
          <w:rFonts w:ascii="Times New Roman" w:eastAsia="Times New Roman" w:hAnsi="Times New Roman"/>
          <w:sz w:val="24"/>
          <w:szCs w:val="24"/>
          <w:lang w:eastAsia="ru-RU"/>
        </w:rPr>
        <w:t xml:space="preserve"> на полуприцепе</w:t>
      </w:r>
      <w:r w:rsidR="00C2510A">
        <w:rPr>
          <w:rFonts w:ascii="Times New Roman" w:eastAsia="Times New Roman" w:hAnsi="Times New Roman"/>
          <w:sz w:val="24"/>
          <w:szCs w:val="24"/>
          <w:lang w:eastAsia="ru-RU"/>
        </w:rPr>
        <w:t>,</w:t>
      </w:r>
      <w:r w:rsidRPr="00F34266">
        <w:rPr>
          <w:rFonts w:ascii="Times New Roman" w:eastAsia="Times New Roman" w:hAnsi="Times New Roman"/>
          <w:sz w:val="24"/>
          <w:szCs w:val="24"/>
          <w:lang w:eastAsia="ru-RU"/>
        </w:rPr>
        <w:t xml:space="preserve"> </w:t>
      </w:r>
      <w:r w:rsidRPr="00DB7D43">
        <w:rPr>
          <w:rFonts w:ascii="Times New Roman" w:hAnsi="Times New Roman"/>
          <w:sz w:val="24"/>
          <w:szCs w:val="24"/>
        </w:rPr>
        <w:t>для работы буровой установки включающ</w:t>
      </w:r>
      <w:r w:rsidR="00DB7D43" w:rsidRPr="00DB7D43">
        <w:rPr>
          <w:rFonts w:ascii="Times New Roman" w:hAnsi="Times New Roman"/>
          <w:sz w:val="24"/>
          <w:szCs w:val="24"/>
        </w:rPr>
        <w:t>ий</w:t>
      </w:r>
      <w:r w:rsidRPr="00DB7D43">
        <w:rPr>
          <w:rFonts w:ascii="Times New Roman" w:hAnsi="Times New Roman"/>
          <w:sz w:val="24"/>
          <w:szCs w:val="24"/>
        </w:rPr>
        <w:t xml:space="preserve"> в себя</w:t>
      </w:r>
      <w:r w:rsidR="00DB7D43" w:rsidRPr="00DB7D43">
        <w:rPr>
          <w:rFonts w:ascii="Times New Roman" w:hAnsi="Times New Roman"/>
          <w:sz w:val="24"/>
          <w:szCs w:val="24"/>
        </w:rPr>
        <w:t>:</w:t>
      </w:r>
    </w:p>
    <w:p w:rsidR="00DB7D43" w:rsidRPr="00DB7D43" w:rsidRDefault="00DB7D43"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DB7D43">
        <w:rPr>
          <w:rFonts w:ascii="Times New Roman" w:hAnsi="Times New Roman"/>
          <w:sz w:val="24"/>
          <w:szCs w:val="24"/>
        </w:rPr>
        <w:t xml:space="preserve">Компрессор: производительность </w:t>
      </w:r>
      <w:r w:rsidR="00B437E8">
        <w:rPr>
          <w:rFonts w:ascii="Times New Roman" w:hAnsi="Times New Roman"/>
          <w:sz w:val="24"/>
          <w:szCs w:val="24"/>
        </w:rPr>
        <w:t>9</w:t>
      </w:r>
      <w:r w:rsidRPr="00DB7D43">
        <w:rPr>
          <w:rFonts w:ascii="Times New Roman" w:hAnsi="Times New Roman"/>
          <w:sz w:val="24"/>
          <w:szCs w:val="24"/>
        </w:rPr>
        <w:t>-</w:t>
      </w:r>
      <w:r w:rsidR="00B437E8">
        <w:rPr>
          <w:rFonts w:ascii="Times New Roman" w:hAnsi="Times New Roman"/>
          <w:sz w:val="24"/>
          <w:szCs w:val="24"/>
        </w:rPr>
        <w:t>11</w:t>
      </w:r>
      <w:r w:rsidRPr="00DB7D43">
        <w:rPr>
          <w:rFonts w:ascii="Times New Roman" w:hAnsi="Times New Roman"/>
          <w:sz w:val="24"/>
          <w:szCs w:val="24"/>
        </w:rPr>
        <w:t xml:space="preserve"> м³/мин, давление ном/изб. 0,8-1,3 МПа соответственно. Компрессор должен предусматривать возможность непрерывной (круглосуточной) работы. Количество компрессоров, устанавливаемых в блоке</w:t>
      </w:r>
      <w:r>
        <w:rPr>
          <w:rFonts w:ascii="Times New Roman" w:hAnsi="Times New Roman"/>
          <w:sz w:val="24"/>
          <w:szCs w:val="24"/>
        </w:rPr>
        <w:t xml:space="preserve"> </w:t>
      </w:r>
      <w:r w:rsidRPr="00DB7D43">
        <w:rPr>
          <w:rFonts w:ascii="Times New Roman" w:hAnsi="Times New Roman"/>
          <w:sz w:val="24"/>
          <w:szCs w:val="24"/>
        </w:rPr>
        <w:t>-</w:t>
      </w:r>
      <w:r>
        <w:rPr>
          <w:rFonts w:ascii="Times New Roman" w:hAnsi="Times New Roman"/>
          <w:sz w:val="24"/>
          <w:szCs w:val="24"/>
        </w:rPr>
        <w:t xml:space="preserve"> </w:t>
      </w:r>
      <w:r w:rsidRPr="00DB7D43">
        <w:rPr>
          <w:rFonts w:ascii="Times New Roman" w:hAnsi="Times New Roman"/>
          <w:sz w:val="24"/>
          <w:szCs w:val="24"/>
        </w:rPr>
        <w:t>2 шт. Из расчета один в работе, второй в резерве</w:t>
      </w:r>
      <w:r w:rsidR="00E143DB">
        <w:rPr>
          <w:rFonts w:ascii="Times New Roman" w:hAnsi="Times New Roman"/>
          <w:sz w:val="24"/>
          <w:szCs w:val="24"/>
        </w:rPr>
        <w:t>, но с возможностью одновременной работы</w:t>
      </w:r>
      <w:r w:rsidRPr="00DB7D43">
        <w:rPr>
          <w:rFonts w:ascii="Times New Roman" w:hAnsi="Times New Roman"/>
          <w:sz w:val="24"/>
          <w:szCs w:val="24"/>
        </w:rPr>
        <w:t>.</w:t>
      </w:r>
    </w:p>
    <w:p w:rsidR="00DB7D43" w:rsidRPr="00DB7D43" w:rsidRDefault="00DB7D43"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Pr>
          <w:rFonts w:ascii="Times New Roman" w:hAnsi="Times New Roman"/>
          <w:sz w:val="24"/>
          <w:szCs w:val="24"/>
        </w:rPr>
        <w:t>Воздухосборники: о</w:t>
      </w:r>
      <w:r w:rsidRPr="00DB7D43">
        <w:rPr>
          <w:rFonts w:ascii="Times New Roman" w:hAnsi="Times New Roman"/>
          <w:sz w:val="24"/>
          <w:szCs w:val="24"/>
        </w:rPr>
        <w:t>бъём</w:t>
      </w:r>
      <w:r w:rsidR="00B437E8">
        <w:rPr>
          <w:rFonts w:ascii="Times New Roman" w:hAnsi="Times New Roman"/>
          <w:sz w:val="24"/>
          <w:szCs w:val="24"/>
        </w:rPr>
        <w:t xml:space="preserve"> </w:t>
      </w:r>
      <w:r w:rsidRPr="00DB7D43">
        <w:rPr>
          <w:rFonts w:ascii="Times New Roman" w:hAnsi="Times New Roman"/>
          <w:sz w:val="24"/>
          <w:szCs w:val="24"/>
        </w:rPr>
        <w:t>-</w:t>
      </w:r>
      <w:r w:rsidR="00B437E8">
        <w:rPr>
          <w:rFonts w:ascii="Times New Roman" w:hAnsi="Times New Roman"/>
          <w:sz w:val="24"/>
          <w:szCs w:val="24"/>
        </w:rPr>
        <w:t xml:space="preserve"> </w:t>
      </w:r>
      <w:r w:rsidRPr="00DB7D43">
        <w:rPr>
          <w:rFonts w:ascii="Times New Roman" w:hAnsi="Times New Roman"/>
          <w:sz w:val="24"/>
          <w:szCs w:val="24"/>
        </w:rPr>
        <w:t>0,9 м³, давление 1,0</w:t>
      </w:r>
      <w:r w:rsidR="00B437E8">
        <w:rPr>
          <w:rFonts w:ascii="Times New Roman" w:hAnsi="Times New Roman"/>
          <w:sz w:val="24"/>
          <w:szCs w:val="24"/>
        </w:rPr>
        <w:t xml:space="preserve"> </w:t>
      </w:r>
      <w:r w:rsidRPr="00DB7D43">
        <w:rPr>
          <w:rFonts w:ascii="Times New Roman" w:hAnsi="Times New Roman"/>
          <w:sz w:val="24"/>
          <w:szCs w:val="24"/>
        </w:rPr>
        <w:t>МПа, вертикального исполнения, количество устанавливаемых воздухосборников</w:t>
      </w:r>
      <w:r>
        <w:rPr>
          <w:rFonts w:ascii="Times New Roman" w:hAnsi="Times New Roman"/>
          <w:sz w:val="24"/>
          <w:szCs w:val="24"/>
        </w:rPr>
        <w:t xml:space="preserve"> </w:t>
      </w:r>
      <w:r w:rsidR="001535A4">
        <w:rPr>
          <w:rFonts w:ascii="Times New Roman" w:hAnsi="Times New Roman"/>
          <w:sz w:val="24"/>
          <w:szCs w:val="24"/>
        </w:rPr>
        <w:t>–</w:t>
      </w:r>
      <w:r>
        <w:rPr>
          <w:rFonts w:ascii="Times New Roman" w:hAnsi="Times New Roman"/>
          <w:sz w:val="24"/>
          <w:szCs w:val="24"/>
        </w:rPr>
        <w:t xml:space="preserve"> </w:t>
      </w:r>
      <w:r w:rsidR="001535A4">
        <w:rPr>
          <w:rFonts w:ascii="Times New Roman" w:hAnsi="Times New Roman"/>
          <w:sz w:val="24"/>
          <w:szCs w:val="24"/>
        </w:rPr>
        <w:t xml:space="preserve">не менее </w:t>
      </w:r>
      <w:r w:rsidR="00E143DB">
        <w:rPr>
          <w:rFonts w:ascii="Times New Roman" w:hAnsi="Times New Roman"/>
          <w:sz w:val="24"/>
          <w:szCs w:val="24"/>
        </w:rPr>
        <w:t>6</w:t>
      </w:r>
      <w:r w:rsidR="00B437E8" w:rsidRPr="00DB7D43">
        <w:rPr>
          <w:rFonts w:ascii="Times New Roman" w:hAnsi="Times New Roman"/>
          <w:sz w:val="24"/>
          <w:szCs w:val="24"/>
        </w:rPr>
        <w:t xml:space="preserve"> </w:t>
      </w:r>
      <w:r w:rsidRPr="00DB7D43">
        <w:rPr>
          <w:rFonts w:ascii="Times New Roman" w:hAnsi="Times New Roman"/>
          <w:sz w:val="24"/>
          <w:szCs w:val="24"/>
        </w:rPr>
        <w:t xml:space="preserve">штук. </w:t>
      </w:r>
    </w:p>
    <w:p w:rsidR="00DB7D43" w:rsidRPr="00DB7D43" w:rsidRDefault="00DB7D43"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DB7D43">
        <w:rPr>
          <w:rFonts w:ascii="Times New Roman" w:hAnsi="Times New Roman"/>
          <w:sz w:val="24"/>
          <w:szCs w:val="24"/>
        </w:rPr>
        <w:t>Осушка воздуха абсорбер</w:t>
      </w:r>
      <w:r>
        <w:rPr>
          <w:rFonts w:ascii="Times New Roman" w:hAnsi="Times New Roman"/>
          <w:sz w:val="24"/>
          <w:szCs w:val="24"/>
        </w:rPr>
        <w:t xml:space="preserve"> </w:t>
      </w:r>
      <w:r w:rsidRPr="00DB7D43">
        <w:rPr>
          <w:rFonts w:ascii="Times New Roman" w:hAnsi="Times New Roman"/>
          <w:sz w:val="24"/>
          <w:szCs w:val="24"/>
        </w:rPr>
        <w:t>-</w:t>
      </w:r>
      <w:r>
        <w:rPr>
          <w:rFonts w:ascii="Times New Roman" w:hAnsi="Times New Roman"/>
          <w:sz w:val="24"/>
          <w:szCs w:val="24"/>
        </w:rPr>
        <w:t xml:space="preserve"> </w:t>
      </w:r>
      <w:r w:rsidRPr="00DB7D43">
        <w:rPr>
          <w:rFonts w:ascii="Times New Roman" w:hAnsi="Times New Roman"/>
          <w:sz w:val="24"/>
          <w:szCs w:val="24"/>
        </w:rPr>
        <w:t>1 шт.</w:t>
      </w:r>
    </w:p>
    <w:p w:rsidR="00DB7D43" w:rsidRDefault="00DB7D43"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DB7D43">
        <w:rPr>
          <w:rFonts w:ascii="Times New Roman" w:hAnsi="Times New Roman"/>
          <w:sz w:val="24"/>
          <w:szCs w:val="24"/>
        </w:rPr>
        <w:t>Комплект ЗИП из расчета работы на 1 год</w:t>
      </w:r>
      <w:r w:rsidR="004D39C0">
        <w:rPr>
          <w:rFonts w:ascii="Times New Roman" w:hAnsi="Times New Roman"/>
          <w:sz w:val="24"/>
          <w:szCs w:val="24"/>
        </w:rPr>
        <w:t>.</w:t>
      </w:r>
    </w:p>
    <w:p w:rsidR="005F4946" w:rsidRPr="005F4946" w:rsidRDefault="00DA2676" w:rsidP="00B36287">
      <w:pPr>
        <w:pStyle w:val="a3"/>
        <w:numPr>
          <w:ilvl w:val="2"/>
          <w:numId w:val="38"/>
        </w:numPr>
        <w:tabs>
          <w:tab w:val="left" w:pos="0"/>
          <w:tab w:val="left" w:pos="1134"/>
        </w:tabs>
        <w:spacing w:before="40" w:after="0"/>
        <w:ind w:left="0" w:firstLine="0"/>
        <w:contextualSpacing w:val="0"/>
        <w:jc w:val="both"/>
        <w:rPr>
          <w:rFonts w:ascii="Times New Roman" w:hAnsi="Times New Roman"/>
          <w:sz w:val="24"/>
          <w:szCs w:val="24"/>
        </w:rPr>
      </w:pPr>
      <w:r>
        <w:rPr>
          <w:rFonts w:ascii="Times New Roman" w:hAnsi="Times New Roman"/>
          <w:sz w:val="24"/>
          <w:szCs w:val="24"/>
        </w:rPr>
        <w:t>Перечень состава ЗИП, обязательный к поставке:</w:t>
      </w:r>
    </w:p>
    <w:p w:rsidR="005F4946" w:rsidRPr="005F4946" w:rsidRDefault="005F4946" w:rsidP="005F4946">
      <w:pPr>
        <w:pStyle w:val="af4"/>
        <w:keepNext/>
        <w:jc w:val="right"/>
        <w:rPr>
          <w:rFonts w:ascii="Times New Roman" w:hAnsi="Times New Roman"/>
          <w:b w:val="0"/>
          <w:color w:val="auto"/>
          <w:sz w:val="22"/>
          <w:szCs w:val="22"/>
        </w:rPr>
      </w:pPr>
      <w:r w:rsidRPr="005F4946">
        <w:rPr>
          <w:rFonts w:ascii="Times New Roman" w:hAnsi="Times New Roman"/>
          <w:b w:val="0"/>
          <w:color w:val="auto"/>
          <w:sz w:val="22"/>
          <w:szCs w:val="22"/>
        </w:rPr>
        <w:t xml:space="preserve">Таблица </w:t>
      </w:r>
      <w:r w:rsidR="00234267" w:rsidRPr="005F4946">
        <w:rPr>
          <w:rFonts w:ascii="Times New Roman" w:hAnsi="Times New Roman"/>
          <w:b w:val="0"/>
          <w:color w:val="auto"/>
          <w:sz w:val="22"/>
          <w:szCs w:val="22"/>
        </w:rPr>
        <w:fldChar w:fldCharType="begin"/>
      </w:r>
      <w:r w:rsidRPr="005F4946">
        <w:rPr>
          <w:rFonts w:ascii="Times New Roman" w:hAnsi="Times New Roman"/>
          <w:b w:val="0"/>
          <w:color w:val="auto"/>
          <w:sz w:val="22"/>
          <w:szCs w:val="22"/>
        </w:rPr>
        <w:instrText xml:space="preserve"> SEQ Таблица \* ARABIC </w:instrText>
      </w:r>
      <w:r w:rsidR="00234267" w:rsidRPr="005F4946">
        <w:rPr>
          <w:rFonts w:ascii="Times New Roman" w:hAnsi="Times New Roman"/>
          <w:b w:val="0"/>
          <w:color w:val="auto"/>
          <w:sz w:val="22"/>
          <w:szCs w:val="22"/>
        </w:rPr>
        <w:fldChar w:fldCharType="separate"/>
      </w:r>
      <w:r w:rsidR="00E44543">
        <w:rPr>
          <w:rFonts w:ascii="Times New Roman" w:hAnsi="Times New Roman"/>
          <w:b w:val="0"/>
          <w:noProof/>
          <w:color w:val="auto"/>
          <w:sz w:val="22"/>
          <w:szCs w:val="22"/>
        </w:rPr>
        <w:t>21</w:t>
      </w:r>
      <w:r w:rsidR="00234267" w:rsidRPr="005F4946">
        <w:rPr>
          <w:rFonts w:ascii="Times New Roman" w:hAnsi="Times New Roman"/>
          <w:b w:val="0"/>
          <w:color w:val="auto"/>
          <w:sz w:val="22"/>
          <w:szCs w:val="22"/>
        </w:rPr>
        <w:fldChar w:fldCharType="end"/>
      </w:r>
    </w:p>
    <w:tbl>
      <w:tblPr>
        <w:tblStyle w:val="a4"/>
        <w:tblW w:w="9854" w:type="dxa"/>
        <w:tblLook w:val="04A0"/>
      </w:tblPr>
      <w:tblGrid>
        <w:gridCol w:w="3510"/>
        <w:gridCol w:w="2126"/>
        <w:gridCol w:w="1134"/>
        <w:gridCol w:w="3084"/>
      </w:tblGrid>
      <w:tr w:rsidR="005F4946" w:rsidTr="00A109E5">
        <w:trPr>
          <w:cantSplit/>
          <w:tblHeader/>
        </w:trPr>
        <w:tc>
          <w:tcPr>
            <w:tcW w:w="3510" w:type="dxa"/>
            <w:shd w:val="clear" w:color="auto" w:fill="F2F2F2" w:themeFill="background1" w:themeFillShade="F2"/>
            <w:vAlign w:val="center"/>
          </w:tcPr>
          <w:p w:rsidR="005F4946" w:rsidRPr="00A109E5" w:rsidRDefault="005F4946" w:rsidP="005F4946">
            <w:pPr>
              <w:widowControl w:val="0"/>
              <w:spacing w:after="0" w:line="240" w:lineRule="auto"/>
              <w:ind w:firstLine="708"/>
              <w:jc w:val="center"/>
              <w:rPr>
                <w:rFonts w:ascii="Times New Roman" w:hAnsi="Times New Roman"/>
                <w:b/>
                <w:color w:val="000000"/>
                <w:sz w:val="22"/>
                <w:szCs w:val="22"/>
              </w:rPr>
            </w:pPr>
            <w:r w:rsidRPr="00A109E5">
              <w:rPr>
                <w:rFonts w:ascii="Times New Roman" w:hAnsi="Times New Roman"/>
                <w:b/>
                <w:color w:val="000000"/>
                <w:sz w:val="22"/>
                <w:szCs w:val="22"/>
              </w:rPr>
              <w:t>Наименование</w:t>
            </w:r>
          </w:p>
        </w:tc>
        <w:tc>
          <w:tcPr>
            <w:tcW w:w="2126" w:type="dxa"/>
            <w:shd w:val="clear" w:color="auto" w:fill="F2F2F2" w:themeFill="background1" w:themeFillShade="F2"/>
            <w:vAlign w:val="center"/>
          </w:tcPr>
          <w:p w:rsidR="005F4946" w:rsidRPr="00A109E5" w:rsidRDefault="005F4946" w:rsidP="005F4946">
            <w:pPr>
              <w:widowControl w:val="0"/>
              <w:spacing w:after="0" w:line="240" w:lineRule="auto"/>
              <w:jc w:val="center"/>
              <w:rPr>
                <w:rFonts w:ascii="Times New Roman" w:hAnsi="Times New Roman"/>
                <w:b/>
                <w:color w:val="000000"/>
                <w:sz w:val="22"/>
                <w:szCs w:val="22"/>
              </w:rPr>
            </w:pPr>
            <w:r w:rsidRPr="00A109E5">
              <w:rPr>
                <w:rFonts w:ascii="Times New Roman" w:hAnsi="Times New Roman"/>
                <w:b/>
                <w:color w:val="000000"/>
                <w:sz w:val="22"/>
                <w:szCs w:val="22"/>
              </w:rPr>
              <w:t>Ед. измерения</w:t>
            </w:r>
          </w:p>
        </w:tc>
        <w:tc>
          <w:tcPr>
            <w:tcW w:w="1134" w:type="dxa"/>
            <w:shd w:val="clear" w:color="auto" w:fill="F2F2F2" w:themeFill="background1" w:themeFillShade="F2"/>
            <w:vAlign w:val="center"/>
          </w:tcPr>
          <w:p w:rsidR="005F4946" w:rsidRPr="00A109E5" w:rsidRDefault="005F4946" w:rsidP="005F4946">
            <w:pPr>
              <w:widowControl w:val="0"/>
              <w:spacing w:after="0" w:line="240" w:lineRule="auto"/>
              <w:jc w:val="center"/>
              <w:rPr>
                <w:rFonts w:ascii="Times New Roman" w:hAnsi="Times New Roman"/>
                <w:b/>
                <w:color w:val="000000"/>
                <w:sz w:val="22"/>
                <w:szCs w:val="22"/>
              </w:rPr>
            </w:pPr>
            <w:r w:rsidRPr="00A109E5">
              <w:rPr>
                <w:rFonts w:ascii="Times New Roman" w:hAnsi="Times New Roman"/>
                <w:b/>
                <w:color w:val="000000"/>
                <w:sz w:val="22"/>
                <w:szCs w:val="22"/>
              </w:rPr>
              <w:t>Кол-во</w:t>
            </w:r>
          </w:p>
        </w:tc>
        <w:tc>
          <w:tcPr>
            <w:tcW w:w="3084" w:type="dxa"/>
            <w:shd w:val="clear" w:color="auto" w:fill="F2F2F2" w:themeFill="background1" w:themeFillShade="F2"/>
            <w:vAlign w:val="center"/>
          </w:tcPr>
          <w:p w:rsidR="005F4946" w:rsidRPr="00A109E5" w:rsidRDefault="005F4946" w:rsidP="005F4946">
            <w:pPr>
              <w:widowControl w:val="0"/>
              <w:spacing w:after="0" w:line="240" w:lineRule="auto"/>
              <w:ind w:firstLine="708"/>
              <w:jc w:val="center"/>
              <w:rPr>
                <w:rFonts w:ascii="Times New Roman" w:hAnsi="Times New Roman"/>
                <w:b/>
                <w:color w:val="000000"/>
                <w:sz w:val="22"/>
                <w:szCs w:val="22"/>
              </w:rPr>
            </w:pPr>
            <w:r w:rsidRPr="00A109E5">
              <w:rPr>
                <w:rFonts w:ascii="Times New Roman" w:hAnsi="Times New Roman"/>
                <w:b/>
                <w:color w:val="000000"/>
                <w:sz w:val="22"/>
                <w:szCs w:val="22"/>
              </w:rPr>
              <w:t>Примечания</w:t>
            </w:r>
          </w:p>
        </w:tc>
      </w:tr>
      <w:tr w:rsidR="005F4946" w:rsidTr="00A109E5">
        <w:trPr>
          <w:trHeight w:val="417"/>
        </w:trPr>
        <w:tc>
          <w:tcPr>
            <w:tcW w:w="3510" w:type="dxa"/>
          </w:tcPr>
          <w:p w:rsidR="005F4946" w:rsidRPr="004D39C0" w:rsidRDefault="005F4946" w:rsidP="005F4946">
            <w:pPr>
              <w:widowControl w:val="0"/>
              <w:spacing w:after="0" w:line="240" w:lineRule="auto"/>
              <w:rPr>
                <w:rFonts w:ascii="Times New Roman" w:hAnsi="Times New Roman"/>
                <w:color w:val="000000"/>
                <w:sz w:val="22"/>
                <w:szCs w:val="22"/>
              </w:rPr>
            </w:pPr>
            <w:r w:rsidRPr="004D39C0">
              <w:rPr>
                <w:rFonts w:ascii="Times New Roman" w:hAnsi="Times New Roman"/>
                <w:color w:val="000000"/>
                <w:sz w:val="22"/>
                <w:szCs w:val="22"/>
              </w:rPr>
              <w:t>Фильтр масляный</w:t>
            </w:r>
          </w:p>
        </w:tc>
        <w:tc>
          <w:tcPr>
            <w:tcW w:w="2126" w:type="dxa"/>
          </w:tcPr>
          <w:p w:rsidR="005F4946" w:rsidRPr="004D39C0" w:rsidRDefault="005F4946" w:rsidP="005F4946">
            <w:pPr>
              <w:widowControl w:val="0"/>
              <w:spacing w:after="0" w:line="240" w:lineRule="auto"/>
              <w:jc w:val="center"/>
              <w:rPr>
                <w:rFonts w:ascii="Times New Roman" w:hAnsi="Times New Roman"/>
                <w:color w:val="000000"/>
                <w:sz w:val="22"/>
                <w:szCs w:val="22"/>
              </w:rPr>
            </w:pPr>
            <w:r w:rsidRPr="004D39C0">
              <w:rPr>
                <w:rFonts w:ascii="Times New Roman" w:hAnsi="Times New Roman"/>
                <w:color w:val="000000"/>
                <w:sz w:val="22"/>
                <w:szCs w:val="22"/>
              </w:rPr>
              <w:t>шт.</w:t>
            </w:r>
          </w:p>
        </w:tc>
        <w:tc>
          <w:tcPr>
            <w:tcW w:w="1134" w:type="dxa"/>
            <w:vAlign w:val="bottom"/>
          </w:tcPr>
          <w:p w:rsidR="005F4946" w:rsidRPr="004D39C0" w:rsidRDefault="005F4946" w:rsidP="005F4946">
            <w:pPr>
              <w:widowControl w:val="0"/>
              <w:spacing w:after="0" w:line="240" w:lineRule="auto"/>
              <w:jc w:val="center"/>
              <w:rPr>
                <w:rFonts w:ascii="Times New Roman" w:hAnsi="Times New Roman"/>
                <w:color w:val="000000"/>
                <w:sz w:val="22"/>
                <w:szCs w:val="22"/>
              </w:rPr>
            </w:pPr>
            <w:r w:rsidRPr="004D39C0">
              <w:rPr>
                <w:rFonts w:ascii="Times New Roman" w:hAnsi="Times New Roman"/>
                <w:color w:val="000000"/>
                <w:sz w:val="22"/>
                <w:szCs w:val="22"/>
              </w:rPr>
              <w:t>8</w:t>
            </w:r>
          </w:p>
        </w:tc>
        <w:tc>
          <w:tcPr>
            <w:tcW w:w="3084" w:type="dxa"/>
            <w:vAlign w:val="center"/>
          </w:tcPr>
          <w:p w:rsidR="005F4946" w:rsidRPr="004D39C0" w:rsidRDefault="005F4946" w:rsidP="005F4946">
            <w:pPr>
              <w:widowControl w:val="0"/>
              <w:spacing w:after="0" w:line="240" w:lineRule="auto"/>
              <w:jc w:val="center"/>
              <w:rPr>
                <w:rFonts w:ascii="Times New Roman" w:hAnsi="Times New Roman"/>
                <w:color w:val="000000"/>
                <w:sz w:val="22"/>
                <w:szCs w:val="22"/>
              </w:rPr>
            </w:pPr>
          </w:p>
        </w:tc>
      </w:tr>
      <w:tr w:rsidR="005F4946" w:rsidTr="00A109E5">
        <w:trPr>
          <w:trHeight w:val="422"/>
        </w:trPr>
        <w:tc>
          <w:tcPr>
            <w:tcW w:w="3510" w:type="dxa"/>
          </w:tcPr>
          <w:p w:rsidR="005F4946" w:rsidRPr="004D39C0" w:rsidRDefault="005F4946" w:rsidP="005F4946">
            <w:pPr>
              <w:widowControl w:val="0"/>
              <w:spacing w:after="0" w:line="240" w:lineRule="auto"/>
              <w:rPr>
                <w:rFonts w:ascii="Times New Roman" w:hAnsi="Times New Roman"/>
                <w:color w:val="000000"/>
                <w:sz w:val="22"/>
                <w:szCs w:val="22"/>
              </w:rPr>
            </w:pPr>
            <w:r w:rsidRPr="004D39C0">
              <w:rPr>
                <w:rFonts w:ascii="Times New Roman" w:hAnsi="Times New Roman"/>
                <w:color w:val="000000"/>
                <w:sz w:val="22"/>
                <w:szCs w:val="22"/>
              </w:rPr>
              <w:t>Фильтр воздушный</w:t>
            </w:r>
          </w:p>
        </w:tc>
        <w:tc>
          <w:tcPr>
            <w:tcW w:w="2126" w:type="dxa"/>
          </w:tcPr>
          <w:p w:rsidR="005F4946" w:rsidRPr="004D39C0" w:rsidRDefault="005F4946" w:rsidP="005F4946">
            <w:pPr>
              <w:widowControl w:val="0"/>
              <w:spacing w:after="0" w:line="240" w:lineRule="auto"/>
              <w:jc w:val="center"/>
              <w:rPr>
                <w:rFonts w:ascii="Times New Roman" w:hAnsi="Times New Roman"/>
                <w:color w:val="000000"/>
                <w:sz w:val="22"/>
                <w:szCs w:val="22"/>
              </w:rPr>
            </w:pPr>
            <w:r w:rsidRPr="004D39C0">
              <w:rPr>
                <w:rFonts w:ascii="Times New Roman" w:hAnsi="Times New Roman"/>
                <w:color w:val="000000"/>
                <w:sz w:val="22"/>
                <w:szCs w:val="22"/>
              </w:rPr>
              <w:t>шт.</w:t>
            </w:r>
          </w:p>
        </w:tc>
        <w:tc>
          <w:tcPr>
            <w:tcW w:w="1134" w:type="dxa"/>
            <w:vAlign w:val="center"/>
          </w:tcPr>
          <w:p w:rsidR="005F4946" w:rsidRPr="004D39C0" w:rsidRDefault="005F4946" w:rsidP="005F4946">
            <w:pPr>
              <w:widowControl w:val="0"/>
              <w:spacing w:after="0" w:line="240" w:lineRule="auto"/>
              <w:jc w:val="center"/>
              <w:rPr>
                <w:rFonts w:ascii="Times New Roman" w:hAnsi="Times New Roman"/>
                <w:color w:val="000000"/>
                <w:sz w:val="22"/>
                <w:szCs w:val="22"/>
              </w:rPr>
            </w:pPr>
            <w:r w:rsidRPr="004D39C0">
              <w:rPr>
                <w:rFonts w:ascii="Times New Roman" w:hAnsi="Times New Roman"/>
                <w:color w:val="000000"/>
                <w:sz w:val="22"/>
                <w:szCs w:val="22"/>
              </w:rPr>
              <w:t>8</w:t>
            </w:r>
          </w:p>
        </w:tc>
        <w:tc>
          <w:tcPr>
            <w:tcW w:w="3084" w:type="dxa"/>
            <w:vAlign w:val="center"/>
          </w:tcPr>
          <w:p w:rsidR="005F4946" w:rsidRPr="004D39C0" w:rsidRDefault="005F4946" w:rsidP="005F4946">
            <w:pPr>
              <w:widowControl w:val="0"/>
              <w:spacing w:after="0" w:line="240" w:lineRule="auto"/>
              <w:jc w:val="center"/>
              <w:rPr>
                <w:rFonts w:ascii="Times New Roman" w:hAnsi="Times New Roman"/>
                <w:color w:val="000000"/>
                <w:sz w:val="22"/>
                <w:szCs w:val="22"/>
              </w:rPr>
            </w:pPr>
          </w:p>
        </w:tc>
      </w:tr>
      <w:tr w:rsidR="005F4946" w:rsidTr="00A109E5">
        <w:tc>
          <w:tcPr>
            <w:tcW w:w="3510" w:type="dxa"/>
          </w:tcPr>
          <w:p w:rsidR="005F4946" w:rsidRPr="004D39C0" w:rsidRDefault="005F4946" w:rsidP="005F4946">
            <w:pPr>
              <w:widowControl w:val="0"/>
              <w:spacing w:after="0" w:line="240" w:lineRule="auto"/>
              <w:rPr>
                <w:rFonts w:ascii="Times New Roman" w:hAnsi="Times New Roman"/>
                <w:color w:val="000000"/>
                <w:sz w:val="22"/>
                <w:szCs w:val="22"/>
              </w:rPr>
            </w:pPr>
            <w:r w:rsidRPr="004D39C0">
              <w:rPr>
                <w:rFonts w:ascii="Times New Roman" w:hAnsi="Times New Roman"/>
                <w:color w:val="000000"/>
                <w:sz w:val="22"/>
                <w:szCs w:val="22"/>
              </w:rPr>
              <w:t>Ремни привода винтового блока</w:t>
            </w:r>
          </w:p>
        </w:tc>
        <w:tc>
          <w:tcPr>
            <w:tcW w:w="2126" w:type="dxa"/>
          </w:tcPr>
          <w:p w:rsidR="005F4946" w:rsidRPr="004D39C0" w:rsidRDefault="005F4946" w:rsidP="005F4946">
            <w:pPr>
              <w:widowControl w:val="0"/>
              <w:spacing w:after="0" w:line="240" w:lineRule="auto"/>
              <w:jc w:val="center"/>
              <w:rPr>
                <w:rFonts w:ascii="Times New Roman" w:hAnsi="Times New Roman"/>
                <w:color w:val="000000"/>
                <w:sz w:val="22"/>
                <w:szCs w:val="22"/>
              </w:rPr>
            </w:pPr>
            <w:r w:rsidRPr="004D39C0">
              <w:rPr>
                <w:rFonts w:ascii="Times New Roman" w:hAnsi="Times New Roman"/>
                <w:color w:val="000000"/>
                <w:sz w:val="22"/>
                <w:szCs w:val="22"/>
              </w:rPr>
              <w:t>комплект</w:t>
            </w:r>
          </w:p>
        </w:tc>
        <w:tc>
          <w:tcPr>
            <w:tcW w:w="1134" w:type="dxa"/>
            <w:vAlign w:val="center"/>
          </w:tcPr>
          <w:p w:rsidR="005F4946" w:rsidRPr="004D39C0" w:rsidRDefault="005F4946" w:rsidP="005F4946">
            <w:pPr>
              <w:widowControl w:val="0"/>
              <w:spacing w:after="0" w:line="240" w:lineRule="auto"/>
              <w:jc w:val="center"/>
              <w:rPr>
                <w:rFonts w:ascii="Times New Roman" w:hAnsi="Times New Roman"/>
                <w:color w:val="000000"/>
                <w:sz w:val="22"/>
                <w:szCs w:val="22"/>
              </w:rPr>
            </w:pPr>
            <w:r w:rsidRPr="004D39C0">
              <w:rPr>
                <w:rFonts w:ascii="Times New Roman" w:hAnsi="Times New Roman"/>
                <w:color w:val="000000"/>
                <w:sz w:val="22"/>
                <w:szCs w:val="22"/>
              </w:rPr>
              <w:t>4</w:t>
            </w:r>
          </w:p>
        </w:tc>
        <w:tc>
          <w:tcPr>
            <w:tcW w:w="3084" w:type="dxa"/>
            <w:vAlign w:val="center"/>
          </w:tcPr>
          <w:p w:rsidR="005F4946" w:rsidRPr="004D39C0" w:rsidRDefault="005F4946" w:rsidP="005F4946">
            <w:pPr>
              <w:widowControl w:val="0"/>
              <w:spacing w:after="0" w:line="240" w:lineRule="auto"/>
              <w:rPr>
                <w:rFonts w:ascii="Times New Roman" w:hAnsi="Times New Roman"/>
                <w:color w:val="000000"/>
                <w:sz w:val="22"/>
                <w:szCs w:val="22"/>
              </w:rPr>
            </w:pPr>
            <w:r w:rsidRPr="004D39C0">
              <w:rPr>
                <w:rFonts w:ascii="Times New Roman" w:hAnsi="Times New Roman"/>
                <w:color w:val="000000"/>
                <w:sz w:val="22"/>
                <w:szCs w:val="22"/>
              </w:rPr>
              <w:t>При наличии ремённого привода</w:t>
            </w:r>
          </w:p>
        </w:tc>
      </w:tr>
      <w:tr w:rsidR="005F4946" w:rsidTr="00A109E5">
        <w:tc>
          <w:tcPr>
            <w:tcW w:w="3510" w:type="dxa"/>
          </w:tcPr>
          <w:p w:rsidR="005F4946" w:rsidRPr="004D39C0" w:rsidRDefault="005F4946" w:rsidP="005F4946">
            <w:pPr>
              <w:widowControl w:val="0"/>
              <w:spacing w:after="0" w:line="240" w:lineRule="auto"/>
              <w:rPr>
                <w:rFonts w:ascii="Times New Roman" w:hAnsi="Times New Roman"/>
                <w:color w:val="000000"/>
                <w:sz w:val="22"/>
                <w:szCs w:val="22"/>
              </w:rPr>
            </w:pPr>
            <w:r w:rsidRPr="004D39C0">
              <w:rPr>
                <w:rFonts w:ascii="Times New Roman" w:hAnsi="Times New Roman"/>
                <w:color w:val="000000"/>
                <w:sz w:val="22"/>
                <w:szCs w:val="22"/>
              </w:rPr>
              <w:lastRenderedPageBreak/>
              <w:t>Полумуфты привода винтового блока</w:t>
            </w:r>
          </w:p>
        </w:tc>
        <w:tc>
          <w:tcPr>
            <w:tcW w:w="2126" w:type="dxa"/>
          </w:tcPr>
          <w:p w:rsidR="005F4946" w:rsidRPr="004D39C0" w:rsidRDefault="005F4946" w:rsidP="005F4946">
            <w:pPr>
              <w:widowControl w:val="0"/>
              <w:spacing w:after="0" w:line="240" w:lineRule="auto"/>
              <w:jc w:val="center"/>
              <w:rPr>
                <w:rFonts w:ascii="Times New Roman" w:hAnsi="Times New Roman"/>
                <w:color w:val="000000"/>
                <w:sz w:val="22"/>
                <w:szCs w:val="22"/>
              </w:rPr>
            </w:pPr>
            <w:r w:rsidRPr="004D39C0">
              <w:rPr>
                <w:rFonts w:ascii="Times New Roman" w:hAnsi="Times New Roman"/>
                <w:color w:val="000000"/>
                <w:sz w:val="22"/>
                <w:szCs w:val="22"/>
              </w:rPr>
              <w:t>комплект</w:t>
            </w:r>
          </w:p>
        </w:tc>
        <w:tc>
          <w:tcPr>
            <w:tcW w:w="1134" w:type="dxa"/>
            <w:vAlign w:val="center"/>
          </w:tcPr>
          <w:p w:rsidR="005F4946" w:rsidRPr="004D39C0" w:rsidRDefault="005F4946" w:rsidP="005F4946">
            <w:pPr>
              <w:widowControl w:val="0"/>
              <w:spacing w:after="0" w:line="240" w:lineRule="auto"/>
              <w:jc w:val="center"/>
              <w:rPr>
                <w:rFonts w:ascii="Times New Roman" w:hAnsi="Times New Roman"/>
                <w:color w:val="000000"/>
                <w:sz w:val="22"/>
                <w:szCs w:val="22"/>
              </w:rPr>
            </w:pPr>
            <w:r w:rsidRPr="004D39C0">
              <w:rPr>
                <w:rFonts w:ascii="Times New Roman" w:hAnsi="Times New Roman"/>
                <w:color w:val="000000"/>
                <w:sz w:val="22"/>
                <w:szCs w:val="22"/>
              </w:rPr>
              <w:t>2</w:t>
            </w:r>
          </w:p>
        </w:tc>
        <w:tc>
          <w:tcPr>
            <w:tcW w:w="3084" w:type="dxa"/>
            <w:vAlign w:val="center"/>
          </w:tcPr>
          <w:p w:rsidR="005F4946" w:rsidRPr="004D39C0" w:rsidRDefault="005F4946" w:rsidP="005F4946">
            <w:pPr>
              <w:widowControl w:val="0"/>
              <w:spacing w:after="0" w:line="240" w:lineRule="auto"/>
              <w:rPr>
                <w:rFonts w:ascii="Times New Roman" w:hAnsi="Times New Roman"/>
                <w:color w:val="000000"/>
                <w:sz w:val="22"/>
                <w:szCs w:val="22"/>
              </w:rPr>
            </w:pPr>
            <w:r w:rsidRPr="004D39C0">
              <w:rPr>
                <w:rFonts w:ascii="Times New Roman" w:hAnsi="Times New Roman"/>
                <w:color w:val="000000"/>
                <w:sz w:val="22"/>
                <w:szCs w:val="22"/>
              </w:rPr>
              <w:t>При наличии муфтового соединения</w:t>
            </w:r>
          </w:p>
        </w:tc>
      </w:tr>
      <w:tr w:rsidR="005F4946" w:rsidTr="00A109E5">
        <w:tc>
          <w:tcPr>
            <w:tcW w:w="3510" w:type="dxa"/>
          </w:tcPr>
          <w:p w:rsidR="005F4946" w:rsidRPr="004D39C0" w:rsidRDefault="005F4946" w:rsidP="005F4946">
            <w:pPr>
              <w:widowControl w:val="0"/>
              <w:spacing w:after="0" w:line="240" w:lineRule="auto"/>
              <w:rPr>
                <w:rFonts w:ascii="Times New Roman" w:hAnsi="Times New Roman"/>
                <w:color w:val="000000"/>
                <w:sz w:val="22"/>
                <w:szCs w:val="22"/>
              </w:rPr>
            </w:pPr>
            <w:r w:rsidRPr="004D39C0">
              <w:rPr>
                <w:rFonts w:ascii="Times New Roman" w:hAnsi="Times New Roman"/>
                <w:color w:val="000000"/>
                <w:sz w:val="22"/>
                <w:szCs w:val="22"/>
              </w:rPr>
              <w:t>Фильтр патрон масляного ресивера</w:t>
            </w:r>
          </w:p>
        </w:tc>
        <w:tc>
          <w:tcPr>
            <w:tcW w:w="2126" w:type="dxa"/>
          </w:tcPr>
          <w:p w:rsidR="005F4946" w:rsidRPr="004D39C0" w:rsidRDefault="005F4946" w:rsidP="005F4946">
            <w:pPr>
              <w:widowControl w:val="0"/>
              <w:spacing w:after="0" w:line="240" w:lineRule="auto"/>
              <w:jc w:val="center"/>
              <w:rPr>
                <w:rFonts w:ascii="Times New Roman" w:hAnsi="Times New Roman"/>
                <w:color w:val="000000"/>
                <w:sz w:val="22"/>
                <w:szCs w:val="22"/>
              </w:rPr>
            </w:pPr>
            <w:r w:rsidRPr="004D39C0">
              <w:rPr>
                <w:rFonts w:ascii="Times New Roman" w:hAnsi="Times New Roman"/>
                <w:color w:val="000000"/>
                <w:sz w:val="22"/>
                <w:szCs w:val="22"/>
              </w:rPr>
              <w:t>шт.</w:t>
            </w:r>
          </w:p>
        </w:tc>
        <w:tc>
          <w:tcPr>
            <w:tcW w:w="1134" w:type="dxa"/>
            <w:vAlign w:val="center"/>
          </w:tcPr>
          <w:p w:rsidR="005F4946" w:rsidRPr="004D39C0" w:rsidRDefault="005F4946" w:rsidP="005F4946">
            <w:pPr>
              <w:widowControl w:val="0"/>
              <w:spacing w:after="0" w:line="240" w:lineRule="auto"/>
              <w:jc w:val="center"/>
              <w:rPr>
                <w:rFonts w:ascii="Times New Roman" w:hAnsi="Times New Roman"/>
                <w:color w:val="000000"/>
                <w:sz w:val="22"/>
                <w:szCs w:val="22"/>
              </w:rPr>
            </w:pPr>
            <w:r w:rsidRPr="004D39C0">
              <w:rPr>
                <w:rFonts w:ascii="Times New Roman" w:hAnsi="Times New Roman"/>
                <w:color w:val="000000"/>
                <w:sz w:val="22"/>
                <w:szCs w:val="22"/>
              </w:rPr>
              <w:t>4</w:t>
            </w:r>
          </w:p>
        </w:tc>
        <w:tc>
          <w:tcPr>
            <w:tcW w:w="3084" w:type="dxa"/>
            <w:vAlign w:val="center"/>
          </w:tcPr>
          <w:p w:rsidR="005F4946" w:rsidRPr="004D39C0" w:rsidRDefault="005F4946" w:rsidP="005F4946">
            <w:pPr>
              <w:widowControl w:val="0"/>
              <w:spacing w:after="0" w:line="240" w:lineRule="auto"/>
              <w:rPr>
                <w:rFonts w:ascii="Times New Roman" w:hAnsi="Times New Roman"/>
                <w:color w:val="000000"/>
                <w:sz w:val="22"/>
                <w:szCs w:val="22"/>
              </w:rPr>
            </w:pPr>
          </w:p>
        </w:tc>
      </w:tr>
      <w:tr w:rsidR="005F4946" w:rsidTr="00A109E5">
        <w:tc>
          <w:tcPr>
            <w:tcW w:w="3510" w:type="dxa"/>
          </w:tcPr>
          <w:p w:rsidR="005F4946" w:rsidRPr="004D39C0" w:rsidRDefault="005F4946" w:rsidP="005F4946">
            <w:pPr>
              <w:widowControl w:val="0"/>
              <w:spacing w:after="0" w:line="240" w:lineRule="auto"/>
              <w:rPr>
                <w:rFonts w:ascii="Times New Roman" w:hAnsi="Times New Roman"/>
                <w:color w:val="000000"/>
                <w:sz w:val="22"/>
                <w:szCs w:val="22"/>
              </w:rPr>
            </w:pPr>
            <w:r w:rsidRPr="004D39C0">
              <w:rPr>
                <w:rFonts w:ascii="Times New Roman" w:hAnsi="Times New Roman"/>
                <w:color w:val="000000"/>
                <w:sz w:val="22"/>
                <w:szCs w:val="22"/>
              </w:rPr>
              <w:t>Рукав высокого давления (РВД) масляной системы компрессора</w:t>
            </w:r>
          </w:p>
        </w:tc>
        <w:tc>
          <w:tcPr>
            <w:tcW w:w="2126" w:type="dxa"/>
          </w:tcPr>
          <w:p w:rsidR="005F4946" w:rsidRPr="004D39C0" w:rsidRDefault="005F4946" w:rsidP="005F4946">
            <w:pPr>
              <w:widowControl w:val="0"/>
              <w:spacing w:after="0" w:line="240" w:lineRule="auto"/>
              <w:jc w:val="center"/>
              <w:rPr>
                <w:rFonts w:ascii="Times New Roman" w:hAnsi="Times New Roman"/>
                <w:color w:val="000000"/>
                <w:sz w:val="22"/>
                <w:szCs w:val="22"/>
              </w:rPr>
            </w:pPr>
            <w:r w:rsidRPr="004D39C0">
              <w:rPr>
                <w:rFonts w:ascii="Times New Roman" w:hAnsi="Times New Roman"/>
                <w:color w:val="000000"/>
                <w:sz w:val="22"/>
                <w:szCs w:val="22"/>
              </w:rPr>
              <w:t>комплект</w:t>
            </w:r>
          </w:p>
        </w:tc>
        <w:tc>
          <w:tcPr>
            <w:tcW w:w="1134" w:type="dxa"/>
            <w:vAlign w:val="center"/>
          </w:tcPr>
          <w:p w:rsidR="005F4946" w:rsidRPr="004D39C0" w:rsidRDefault="005F4946" w:rsidP="005F4946">
            <w:pPr>
              <w:widowControl w:val="0"/>
              <w:spacing w:after="0" w:line="240" w:lineRule="auto"/>
              <w:jc w:val="center"/>
              <w:rPr>
                <w:rFonts w:ascii="Times New Roman" w:hAnsi="Times New Roman"/>
                <w:color w:val="000000"/>
                <w:sz w:val="22"/>
                <w:szCs w:val="22"/>
              </w:rPr>
            </w:pPr>
            <w:r w:rsidRPr="004D39C0">
              <w:rPr>
                <w:rFonts w:ascii="Times New Roman" w:hAnsi="Times New Roman"/>
                <w:color w:val="000000"/>
                <w:sz w:val="22"/>
                <w:szCs w:val="22"/>
              </w:rPr>
              <w:t>2</w:t>
            </w:r>
          </w:p>
        </w:tc>
        <w:tc>
          <w:tcPr>
            <w:tcW w:w="3084" w:type="dxa"/>
            <w:vAlign w:val="center"/>
          </w:tcPr>
          <w:p w:rsidR="005F4946" w:rsidRPr="004D39C0" w:rsidRDefault="005F4946" w:rsidP="005F4946">
            <w:pPr>
              <w:widowControl w:val="0"/>
              <w:spacing w:after="0" w:line="240" w:lineRule="auto"/>
              <w:rPr>
                <w:rFonts w:ascii="Times New Roman" w:hAnsi="Times New Roman"/>
                <w:color w:val="000000"/>
                <w:sz w:val="22"/>
                <w:szCs w:val="22"/>
              </w:rPr>
            </w:pPr>
            <w:r w:rsidRPr="004D39C0">
              <w:rPr>
                <w:rFonts w:ascii="Times New Roman" w:hAnsi="Times New Roman"/>
                <w:color w:val="000000"/>
                <w:sz w:val="22"/>
                <w:szCs w:val="22"/>
              </w:rPr>
              <w:t>Комплект всех РВД, входящих в масляную систему</w:t>
            </w:r>
          </w:p>
        </w:tc>
      </w:tr>
      <w:tr w:rsidR="005F4946" w:rsidTr="00A109E5">
        <w:trPr>
          <w:trHeight w:val="415"/>
        </w:trPr>
        <w:tc>
          <w:tcPr>
            <w:tcW w:w="3510" w:type="dxa"/>
          </w:tcPr>
          <w:p w:rsidR="005F4946" w:rsidRPr="004D39C0" w:rsidRDefault="005F4946" w:rsidP="005F4946">
            <w:pPr>
              <w:widowControl w:val="0"/>
              <w:spacing w:after="0" w:line="240" w:lineRule="auto"/>
              <w:rPr>
                <w:rFonts w:ascii="Times New Roman" w:hAnsi="Times New Roman"/>
                <w:color w:val="000000"/>
                <w:sz w:val="22"/>
                <w:szCs w:val="22"/>
              </w:rPr>
            </w:pPr>
            <w:r w:rsidRPr="004D39C0">
              <w:rPr>
                <w:rFonts w:ascii="Times New Roman" w:hAnsi="Times New Roman"/>
                <w:color w:val="000000"/>
                <w:sz w:val="22"/>
                <w:szCs w:val="22"/>
              </w:rPr>
              <w:t>Клапан минимального давления</w:t>
            </w:r>
          </w:p>
        </w:tc>
        <w:tc>
          <w:tcPr>
            <w:tcW w:w="2126" w:type="dxa"/>
          </w:tcPr>
          <w:p w:rsidR="005F4946" w:rsidRPr="004D39C0" w:rsidRDefault="005F4946" w:rsidP="005F4946">
            <w:pPr>
              <w:widowControl w:val="0"/>
              <w:spacing w:after="0" w:line="240" w:lineRule="auto"/>
              <w:jc w:val="center"/>
              <w:rPr>
                <w:rFonts w:ascii="Times New Roman" w:hAnsi="Times New Roman"/>
                <w:color w:val="000000"/>
                <w:sz w:val="22"/>
                <w:szCs w:val="22"/>
              </w:rPr>
            </w:pPr>
            <w:r w:rsidRPr="004D39C0">
              <w:rPr>
                <w:rFonts w:ascii="Times New Roman" w:hAnsi="Times New Roman"/>
                <w:color w:val="000000"/>
                <w:sz w:val="22"/>
                <w:szCs w:val="22"/>
              </w:rPr>
              <w:t>шт.</w:t>
            </w:r>
          </w:p>
        </w:tc>
        <w:tc>
          <w:tcPr>
            <w:tcW w:w="1134" w:type="dxa"/>
            <w:vAlign w:val="center"/>
          </w:tcPr>
          <w:p w:rsidR="005F4946" w:rsidRPr="004D39C0" w:rsidRDefault="005F4946" w:rsidP="005F4946">
            <w:pPr>
              <w:widowControl w:val="0"/>
              <w:spacing w:after="0" w:line="240" w:lineRule="auto"/>
              <w:jc w:val="center"/>
              <w:rPr>
                <w:rFonts w:ascii="Times New Roman" w:hAnsi="Times New Roman"/>
                <w:color w:val="000000"/>
                <w:sz w:val="22"/>
                <w:szCs w:val="22"/>
              </w:rPr>
            </w:pPr>
            <w:r w:rsidRPr="004D39C0">
              <w:rPr>
                <w:rFonts w:ascii="Times New Roman" w:hAnsi="Times New Roman"/>
                <w:color w:val="000000"/>
                <w:sz w:val="22"/>
                <w:szCs w:val="22"/>
              </w:rPr>
              <w:t>2</w:t>
            </w:r>
          </w:p>
        </w:tc>
        <w:tc>
          <w:tcPr>
            <w:tcW w:w="3084" w:type="dxa"/>
            <w:vAlign w:val="center"/>
          </w:tcPr>
          <w:p w:rsidR="005F4946" w:rsidRPr="004D39C0" w:rsidRDefault="005F4946" w:rsidP="005F4946">
            <w:pPr>
              <w:widowControl w:val="0"/>
              <w:spacing w:after="0" w:line="240" w:lineRule="auto"/>
              <w:rPr>
                <w:rFonts w:ascii="Times New Roman" w:hAnsi="Times New Roman"/>
                <w:color w:val="000000"/>
                <w:sz w:val="22"/>
                <w:szCs w:val="22"/>
              </w:rPr>
            </w:pPr>
          </w:p>
        </w:tc>
      </w:tr>
      <w:tr w:rsidR="005F4946" w:rsidTr="00A109E5">
        <w:trPr>
          <w:trHeight w:val="433"/>
        </w:trPr>
        <w:tc>
          <w:tcPr>
            <w:tcW w:w="3510" w:type="dxa"/>
          </w:tcPr>
          <w:p w:rsidR="005F4946" w:rsidRDefault="005F4946" w:rsidP="005F4946">
            <w:pPr>
              <w:widowControl w:val="0"/>
              <w:spacing w:after="0" w:line="240" w:lineRule="auto"/>
              <w:rPr>
                <w:rFonts w:ascii="Times New Roman" w:hAnsi="Times New Roman"/>
                <w:color w:val="000000"/>
                <w:sz w:val="22"/>
                <w:szCs w:val="22"/>
              </w:rPr>
            </w:pPr>
            <w:r w:rsidRPr="004D39C0">
              <w:rPr>
                <w:rFonts w:ascii="Times New Roman" w:hAnsi="Times New Roman"/>
                <w:color w:val="000000"/>
                <w:sz w:val="22"/>
                <w:szCs w:val="22"/>
              </w:rPr>
              <w:t>Обратный клапан</w:t>
            </w:r>
          </w:p>
          <w:p w:rsidR="00A109E5" w:rsidRPr="004D39C0" w:rsidRDefault="00A109E5" w:rsidP="005F4946">
            <w:pPr>
              <w:widowControl w:val="0"/>
              <w:spacing w:after="0" w:line="240" w:lineRule="auto"/>
              <w:rPr>
                <w:rFonts w:ascii="Times New Roman" w:hAnsi="Times New Roman"/>
                <w:color w:val="000000"/>
                <w:sz w:val="22"/>
                <w:szCs w:val="22"/>
              </w:rPr>
            </w:pPr>
          </w:p>
        </w:tc>
        <w:tc>
          <w:tcPr>
            <w:tcW w:w="2126" w:type="dxa"/>
          </w:tcPr>
          <w:p w:rsidR="005F4946" w:rsidRPr="004D39C0" w:rsidRDefault="005F4946" w:rsidP="005F4946">
            <w:pPr>
              <w:widowControl w:val="0"/>
              <w:spacing w:after="0" w:line="240" w:lineRule="auto"/>
              <w:jc w:val="center"/>
              <w:rPr>
                <w:rFonts w:ascii="Times New Roman" w:hAnsi="Times New Roman"/>
                <w:color w:val="000000"/>
                <w:sz w:val="22"/>
                <w:szCs w:val="22"/>
              </w:rPr>
            </w:pPr>
            <w:r w:rsidRPr="004D39C0">
              <w:rPr>
                <w:rFonts w:ascii="Times New Roman" w:hAnsi="Times New Roman"/>
                <w:color w:val="000000"/>
                <w:sz w:val="22"/>
                <w:szCs w:val="22"/>
              </w:rPr>
              <w:t>шт.</w:t>
            </w:r>
          </w:p>
        </w:tc>
        <w:tc>
          <w:tcPr>
            <w:tcW w:w="1134" w:type="dxa"/>
            <w:vAlign w:val="center"/>
          </w:tcPr>
          <w:p w:rsidR="005F4946" w:rsidRPr="004D39C0" w:rsidRDefault="005F4946" w:rsidP="005F4946">
            <w:pPr>
              <w:widowControl w:val="0"/>
              <w:spacing w:after="0" w:line="240" w:lineRule="auto"/>
              <w:jc w:val="center"/>
              <w:rPr>
                <w:rFonts w:ascii="Times New Roman" w:hAnsi="Times New Roman"/>
                <w:color w:val="000000"/>
                <w:sz w:val="22"/>
                <w:szCs w:val="22"/>
              </w:rPr>
            </w:pPr>
            <w:r w:rsidRPr="004D39C0">
              <w:rPr>
                <w:rFonts w:ascii="Times New Roman" w:hAnsi="Times New Roman"/>
                <w:color w:val="000000"/>
                <w:sz w:val="22"/>
                <w:szCs w:val="22"/>
              </w:rPr>
              <w:t>2</w:t>
            </w:r>
          </w:p>
        </w:tc>
        <w:tc>
          <w:tcPr>
            <w:tcW w:w="3084" w:type="dxa"/>
            <w:vAlign w:val="center"/>
          </w:tcPr>
          <w:p w:rsidR="005F4946" w:rsidRPr="004D39C0" w:rsidRDefault="005F4946" w:rsidP="005F4946">
            <w:pPr>
              <w:widowControl w:val="0"/>
              <w:spacing w:after="0" w:line="240" w:lineRule="auto"/>
              <w:rPr>
                <w:rFonts w:ascii="Times New Roman" w:hAnsi="Times New Roman"/>
                <w:color w:val="000000"/>
                <w:sz w:val="22"/>
                <w:szCs w:val="22"/>
              </w:rPr>
            </w:pPr>
          </w:p>
        </w:tc>
      </w:tr>
      <w:tr w:rsidR="005F4946" w:rsidTr="00A109E5">
        <w:tc>
          <w:tcPr>
            <w:tcW w:w="3510" w:type="dxa"/>
          </w:tcPr>
          <w:p w:rsidR="005F4946" w:rsidRPr="004D39C0" w:rsidRDefault="005F4946" w:rsidP="005F4946">
            <w:pPr>
              <w:widowControl w:val="0"/>
              <w:spacing w:after="0" w:line="240" w:lineRule="auto"/>
              <w:rPr>
                <w:rFonts w:ascii="Times New Roman" w:hAnsi="Times New Roman"/>
                <w:color w:val="000000"/>
                <w:sz w:val="22"/>
                <w:szCs w:val="22"/>
              </w:rPr>
            </w:pPr>
            <w:r w:rsidRPr="004D39C0">
              <w:rPr>
                <w:rFonts w:ascii="Times New Roman" w:hAnsi="Times New Roman"/>
                <w:color w:val="000000"/>
                <w:sz w:val="22"/>
                <w:szCs w:val="22"/>
              </w:rPr>
              <w:t>Масло компрессорное</w:t>
            </w:r>
          </w:p>
        </w:tc>
        <w:tc>
          <w:tcPr>
            <w:tcW w:w="2126" w:type="dxa"/>
          </w:tcPr>
          <w:p w:rsidR="005F4946" w:rsidRPr="004D39C0" w:rsidRDefault="005F4946" w:rsidP="005F4946">
            <w:pPr>
              <w:widowControl w:val="0"/>
              <w:spacing w:after="0" w:line="240" w:lineRule="auto"/>
              <w:jc w:val="center"/>
              <w:rPr>
                <w:rFonts w:ascii="Times New Roman" w:hAnsi="Times New Roman"/>
                <w:color w:val="000000"/>
                <w:sz w:val="22"/>
                <w:szCs w:val="22"/>
              </w:rPr>
            </w:pPr>
            <w:r w:rsidRPr="004D39C0">
              <w:rPr>
                <w:rFonts w:ascii="Times New Roman" w:hAnsi="Times New Roman"/>
                <w:color w:val="000000"/>
                <w:sz w:val="22"/>
                <w:szCs w:val="22"/>
              </w:rPr>
              <w:t>л</w:t>
            </w:r>
          </w:p>
        </w:tc>
        <w:tc>
          <w:tcPr>
            <w:tcW w:w="1134" w:type="dxa"/>
            <w:vAlign w:val="center"/>
          </w:tcPr>
          <w:p w:rsidR="005F4946" w:rsidRPr="004D39C0" w:rsidRDefault="005F4946" w:rsidP="005F4946">
            <w:pPr>
              <w:widowControl w:val="0"/>
              <w:spacing w:after="0" w:line="240" w:lineRule="auto"/>
              <w:jc w:val="center"/>
              <w:rPr>
                <w:rFonts w:ascii="Times New Roman" w:hAnsi="Times New Roman"/>
                <w:color w:val="000000"/>
                <w:sz w:val="22"/>
                <w:szCs w:val="22"/>
              </w:rPr>
            </w:pPr>
            <w:r w:rsidRPr="004D39C0">
              <w:rPr>
                <w:rFonts w:ascii="Times New Roman" w:hAnsi="Times New Roman"/>
                <w:color w:val="000000"/>
                <w:sz w:val="22"/>
                <w:szCs w:val="22"/>
              </w:rPr>
              <w:t>200</w:t>
            </w:r>
          </w:p>
        </w:tc>
        <w:tc>
          <w:tcPr>
            <w:tcW w:w="3084" w:type="dxa"/>
            <w:vAlign w:val="center"/>
          </w:tcPr>
          <w:p w:rsidR="005F4946" w:rsidRPr="004D39C0" w:rsidRDefault="005F4946" w:rsidP="005F4946">
            <w:pPr>
              <w:widowControl w:val="0"/>
              <w:spacing w:after="0" w:line="240" w:lineRule="auto"/>
              <w:rPr>
                <w:rFonts w:ascii="Times New Roman" w:hAnsi="Times New Roman"/>
                <w:color w:val="000000"/>
                <w:sz w:val="22"/>
                <w:szCs w:val="22"/>
              </w:rPr>
            </w:pPr>
            <w:r w:rsidRPr="004D39C0">
              <w:rPr>
                <w:rFonts w:ascii="Times New Roman" w:hAnsi="Times New Roman"/>
                <w:color w:val="000000"/>
                <w:sz w:val="22"/>
                <w:szCs w:val="22"/>
              </w:rPr>
              <w:t>Масло предоставляется в оригинальных канистрах производителя, объём канистры: 20-30 литров.</w:t>
            </w:r>
          </w:p>
        </w:tc>
      </w:tr>
      <w:tr w:rsidR="005F4946" w:rsidTr="00A109E5">
        <w:tc>
          <w:tcPr>
            <w:tcW w:w="3510" w:type="dxa"/>
          </w:tcPr>
          <w:p w:rsidR="005F4946" w:rsidRPr="004D39C0" w:rsidRDefault="005F4946" w:rsidP="005F4946">
            <w:pPr>
              <w:widowControl w:val="0"/>
              <w:spacing w:after="0" w:line="240" w:lineRule="auto"/>
              <w:rPr>
                <w:rFonts w:ascii="Times New Roman" w:hAnsi="Times New Roman"/>
                <w:color w:val="000000"/>
                <w:sz w:val="22"/>
                <w:szCs w:val="22"/>
              </w:rPr>
            </w:pPr>
            <w:r w:rsidRPr="004D39C0">
              <w:rPr>
                <w:rFonts w:ascii="Times New Roman" w:hAnsi="Times New Roman"/>
                <w:color w:val="000000"/>
                <w:sz w:val="22"/>
                <w:szCs w:val="22"/>
              </w:rPr>
              <w:t>Набор инструментов и приспособлений для обслуживания компрессорной установки</w:t>
            </w:r>
          </w:p>
        </w:tc>
        <w:tc>
          <w:tcPr>
            <w:tcW w:w="2126" w:type="dxa"/>
          </w:tcPr>
          <w:p w:rsidR="005F4946" w:rsidRPr="004D39C0" w:rsidRDefault="005F4946" w:rsidP="005F4946">
            <w:pPr>
              <w:widowControl w:val="0"/>
              <w:spacing w:after="0" w:line="240" w:lineRule="auto"/>
              <w:jc w:val="center"/>
              <w:rPr>
                <w:rFonts w:ascii="Times New Roman" w:hAnsi="Times New Roman"/>
                <w:color w:val="000000"/>
                <w:sz w:val="22"/>
                <w:szCs w:val="22"/>
              </w:rPr>
            </w:pPr>
            <w:r w:rsidRPr="004D39C0">
              <w:rPr>
                <w:rFonts w:ascii="Times New Roman" w:hAnsi="Times New Roman"/>
                <w:color w:val="000000"/>
                <w:sz w:val="22"/>
                <w:szCs w:val="22"/>
              </w:rPr>
              <w:t>комплект</w:t>
            </w:r>
          </w:p>
        </w:tc>
        <w:tc>
          <w:tcPr>
            <w:tcW w:w="1134" w:type="dxa"/>
            <w:vAlign w:val="center"/>
          </w:tcPr>
          <w:p w:rsidR="005F4946" w:rsidRPr="004D39C0" w:rsidRDefault="005F4946" w:rsidP="005F4946">
            <w:pPr>
              <w:widowControl w:val="0"/>
              <w:spacing w:after="0" w:line="240" w:lineRule="auto"/>
              <w:jc w:val="center"/>
              <w:rPr>
                <w:rFonts w:ascii="Times New Roman" w:hAnsi="Times New Roman"/>
                <w:color w:val="000000"/>
                <w:sz w:val="22"/>
                <w:szCs w:val="22"/>
              </w:rPr>
            </w:pPr>
            <w:r w:rsidRPr="004D39C0">
              <w:rPr>
                <w:rFonts w:ascii="Times New Roman" w:hAnsi="Times New Roman"/>
                <w:color w:val="000000"/>
                <w:sz w:val="22"/>
                <w:szCs w:val="22"/>
              </w:rPr>
              <w:t>2</w:t>
            </w:r>
          </w:p>
        </w:tc>
        <w:tc>
          <w:tcPr>
            <w:tcW w:w="3084" w:type="dxa"/>
            <w:vAlign w:val="center"/>
          </w:tcPr>
          <w:p w:rsidR="005F4946" w:rsidRPr="004D39C0" w:rsidRDefault="005F4946" w:rsidP="005F4946">
            <w:pPr>
              <w:widowControl w:val="0"/>
              <w:spacing w:after="0" w:line="240" w:lineRule="auto"/>
              <w:rPr>
                <w:rFonts w:ascii="Times New Roman" w:hAnsi="Times New Roman"/>
                <w:color w:val="000000"/>
                <w:sz w:val="22"/>
                <w:szCs w:val="22"/>
              </w:rPr>
            </w:pPr>
          </w:p>
        </w:tc>
      </w:tr>
    </w:tbl>
    <w:p w:rsidR="00E23BC3" w:rsidRPr="004D39C0" w:rsidRDefault="006D4AED" w:rsidP="00B36287">
      <w:pPr>
        <w:pStyle w:val="a3"/>
        <w:numPr>
          <w:ilvl w:val="2"/>
          <w:numId w:val="38"/>
        </w:numPr>
        <w:tabs>
          <w:tab w:val="left" w:pos="0"/>
          <w:tab w:val="left" w:pos="1134"/>
        </w:tabs>
        <w:spacing w:before="40" w:after="0"/>
        <w:ind w:left="0" w:firstLine="0"/>
        <w:contextualSpacing w:val="0"/>
        <w:jc w:val="both"/>
        <w:rPr>
          <w:rFonts w:ascii="Times New Roman" w:hAnsi="Times New Roman"/>
          <w:sz w:val="24"/>
          <w:szCs w:val="24"/>
        </w:rPr>
      </w:pPr>
      <w:r w:rsidRPr="004D39C0">
        <w:rPr>
          <w:rFonts w:ascii="Times New Roman" w:hAnsi="Times New Roman"/>
          <w:sz w:val="24"/>
          <w:szCs w:val="24"/>
        </w:rPr>
        <w:t>П</w:t>
      </w:r>
      <w:r w:rsidR="00E23BC3" w:rsidRPr="004D39C0">
        <w:rPr>
          <w:rFonts w:ascii="Times New Roman" w:hAnsi="Times New Roman"/>
          <w:sz w:val="24"/>
          <w:szCs w:val="24"/>
        </w:rPr>
        <w:t>невматиче</w:t>
      </w:r>
      <w:r w:rsidRPr="004D39C0">
        <w:rPr>
          <w:rFonts w:ascii="Times New Roman" w:hAnsi="Times New Roman"/>
          <w:sz w:val="24"/>
          <w:szCs w:val="24"/>
        </w:rPr>
        <w:t>ская система должна быть снабжена</w:t>
      </w:r>
      <w:r w:rsidR="00E23BC3" w:rsidRPr="004D39C0">
        <w:rPr>
          <w:rFonts w:ascii="Times New Roman" w:hAnsi="Times New Roman"/>
          <w:sz w:val="24"/>
          <w:szCs w:val="24"/>
        </w:rPr>
        <w:t xml:space="preserve"> автоматическим запуском и остановкой </w:t>
      </w:r>
      <w:r w:rsidRPr="004D39C0">
        <w:rPr>
          <w:rFonts w:ascii="Times New Roman" w:hAnsi="Times New Roman"/>
          <w:sz w:val="24"/>
          <w:szCs w:val="24"/>
        </w:rPr>
        <w:t xml:space="preserve">рабочего </w:t>
      </w:r>
      <w:r w:rsidR="00E23BC3" w:rsidRPr="004D39C0">
        <w:rPr>
          <w:rFonts w:ascii="Times New Roman" w:hAnsi="Times New Roman"/>
          <w:sz w:val="24"/>
          <w:szCs w:val="24"/>
        </w:rPr>
        <w:t>компрессор</w:t>
      </w:r>
      <w:r w:rsidRPr="004D39C0">
        <w:rPr>
          <w:rFonts w:ascii="Times New Roman" w:hAnsi="Times New Roman"/>
          <w:sz w:val="24"/>
          <w:szCs w:val="24"/>
        </w:rPr>
        <w:t>а с предохранительной системой и</w:t>
      </w:r>
      <w:r w:rsidR="00E143DB">
        <w:rPr>
          <w:rFonts w:ascii="Times New Roman" w:hAnsi="Times New Roman"/>
          <w:sz w:val="24"/>
          <w:szCs w:val="24"/>
        </w:rPr>
        <w:t xml:space="preserve"> системой филь</w:t>
      </w:r>
      <w:r w:rsidR="00E23BC3" w:rsidRPr="004D39C0">
        <w:rPr>
          <w:rFonts w:ascii="Times New Roman" w:hAnsi="Times New Roman"/>
          <w:sz w:val="24"/>
          <w:szCs w:val="24"/>
        </w:rPr>
        <w:t>трации воздуха.</w:t>
      </w:r>
    </w:p>
    <w:p w:rsidR="006D4AED" w:rsidRPr="005F4946" w:rsidRDefault="006D4AED" w:rsidP="00B36287">
      <w:pPr>
        <w:pStyle w:val="2"/>
        <w:numPr>
          <w:ilvl w:val="0"/>
          <w:numId w:val="7"/>
        </w:numPr>
        <w:spacing w:before="240"/>
        <w:ind w:left="1134" w:hanging="1134"/>
      </w:pPr>
      <w:bookmarkStart w:id="30" w:name="_Toc8913473"/>
      <w:proofErr w:type="spellStart"/>
      <w:r w:rsidRPr="005F4946">
        <w:t>Манифольд</w:t>
      </w:r>
      <w:bookmarkEnd w:id="30"/>
      <w:proofErr w:type="spellEnd"/>
    </w:p>
    <w:p w:rsidR="00D156E9" w:rsidRPr="005F4946" w:rsidRDefault="00D156E9" w:rsidP="00B36287">
      <w:pPr>
        <w:pStyle w:val="a3"/>
        <w:numPr>
          <w:ilvl w:val="0"/>
          <w:numId w:val="39"/>
        </w:numPr>
        <w:tabs>
          <w:tab w:val="left" w:pos="1134"/>
        </w:tabs>
        <w:spacing w:before="40" w:after="0"/>
        <w:ind w:left="0" w:firstLine="0"/>
        <w:contextualSpacing w:val="0"/>
        <w:jc w:val="both"/>
        <w:rPr>
          <w:rStyle w:val="Bodytext50"/>
          <w:rFonts w:eastAsia="Calibri"/>
          <w:sz w:val="24"/>
          <w:szCs w:val="24"/>
          <w:u w:val="none"/>
        </w:rPr>
      </w:pPr>
      <w:proofErr w:type="spellStart"/>
      <w:r w:rsidRPr="005F4946">
        <w:rPr>
          <w:rStyle w:val="Bodytext50"/>
          <w:rFonts w:eastAsia="Calibri"/>
          <w:sz w:val="24"/>
          <w:szCs w:val="24"/>
          <w:u w:val="none"/>
        </w:rPr>
        <w:t>Манифольд</w:t>
      </w:r>
      <w:proofErr w:type="spellEnd"/>
      <w:r w:rsidRPr="005F4946">
        <w:rPr>
          <w:rStyle w:val="Bodytext50"/>
          <w:rFonts w:eastAsia="Calibri"/>
          <w:sz w:val="24"/>
          <w:szCs w:val="24"/>
          <w:u w:val="none"/>
        </w:rPr>
        <w:t xml:space="preserve"> включает в себ</w:t>
      </w:r>
      <w:r w:rsidR="00C378BD" w:rsidRPr="005F4946">
        <w:rPr>
          <w:rStyle w:val="Bodytext50"/>
          <w:rFonts w:eastAsia="Calibri"/>
          <w:sz w:val="24"/>
          <w:szCs w:val="24"/>
          <w:u w:val="none"/>
        </w:rPr>
        <w:t>я: блок задвижек (задвижки Ду</w:t>
      </w:r>
      <w:r w:rsidRPr="005F4946">
        <w:rPr>
          <w:rStyle w:val="Bodytext50"/>
          <w:rFonts w:eastAsia="Calibri"/>
          <w:sz w:val="24"/>
          <w:szCs w:val="24"/>
          <w:u w:val="none"/>
        </w:rPr>
        <w:t>100</w:t>
      </w:r>
      <w:r w:rsidR="00E34E50" w:rsidRPr="005F4946">
        <w:rPr>
          <w:rStyle w:val="Bodytext50"/>
          <w:rFonts w:eastAsia="Calibri"/>
          <w:sz w:val="24"/>
          <w:szCs w:val="24"/>
          <w:u w:val="none"/>
        </w:rPr>
        <w:t xml:space="preserve"> -</w:t>
      </w:r>
      <w:r w:rsidRPr="005F4946">
        <w:rPr>
          <w:rStyle w:val="Bodytext50"/>
          <w:rFonts w:eastAsia="Calibri"/>
          <w:sz w:val="24"/>
          <w:szCs w:val="24"/>
          <w:u w:val="none"/>
        </w:rPr>
        <w:t xml:space="preserve"> </w:t>
      </w:r>
      <w:r w:rsidR="00E34E50" w:rsidRPr="005F4946">
        <w:rPr>
          <w:rStyle w:val="Bodytext50"/>
          <w:rFonts w:eastAsia="Calibri"/>
          <w:sz w:val="24"/>
          <w:szCs w:val="24"/>
          <w:u w:val="none"/>
        </w:rPr>
        <w:t>3шт.</w:t>
      </w:r>
      <w:r w:rsidRPr="005F4946">
        <w:rPr>
          <w:rStyle w:val="Bodytext50"/>
          <w:rFonts w:eastAsia="Calibri"/>
          <w:sz w:val="24"/>
          <w:szCs w:val="24"/>
          <w:u w:val="none"/>
        </w:rPr>
        <w:t xml:space="preserve">) в насосном блоке, одинарный </w:t>
      </w:r>
      <w:proofErr w:type="spellStart"/>
      <w:r w:rsidRPr="005F4946">
        <w:rPr>
          <w:rStyle w:val="Bodytext50"/>
          <w:rFonts w:eastAsia="Calibri"/>
          <w:sz w:val="24"/>
          <w:szCs w:val="24"/>
          <w:u w:val="none"/>
        </w:rPr>
        <w:t>манифольд</w:t>
      </w:r>
      <w:proofErr w:type="spellEnd"/>
      <w:r w:rsidRPr="005F4946">
        <w:rPr>
          <w:rStyle w:val="Bodytext50"/>
          <w:rFonts w:eastAsia="Calibri"/>
          <w:sz w:val="24"/>
          <w:szCs w:val="24"/>
          <w:u w:val="none"/>
        </w:rPr>
        <w:t xml:space="preserve"> до ВЛБ, </w:t>
      </w:r>
      <w:r w:rsidR="00E34E50" w:rsidRPr="005F4946">
        <w:rPr>
          <w:rStyle w:val="Bodytext50"/>
          <w:rFonts w:eastAsia="Calibri"/>
          <w:sz w:val="24"/>
          <w:szCs w:val="24"/>
          <w:u w:val="none"/>
        </w:rPr>
        <w:t xml:space="preserve">блок задвижек (задвижки Ду100 - 3шт.) на роторной площадке, </w:t>
      </w:r>
      <w:r w:rsidRPr="005F4946">
        <w:rPr>
          <w:rStyle w:val="Bodytext50"/>
          <w:rFonts w:eastAsia="Calibri"/>
          <w:sz w:val="24"/>
          <w:szCs w:val="24"/>
          <w:u w:val="none"/>
        </w:rPr>
        <w:t xml:space="preserve">одинарный стояк </w:t>
      </w:r>
      <w:proofErr w:type="spellStart"/>
      <w:r w:rsidRPr="005F4946">
        <w:rPr>
          <w:rStyle w:val="Bodytext50"/>
          <w:rFonts w:eastAsia="Calibri"/>
          <w:sz w:val="24"/>
          <w:szCs w:val="24"/>
          <w:u w:val="none"/>
        </w:rPr>
        <w:t>манифольда</w:t>
      </w:r>
      <w:proofErr w:type="spellEnd"/>
      <w:r w:rsidRPr="005F4946">
        <w:rPr>
          <w:rStyle w:val="Bodytext50"/>
          <w:rFonts w:eastAsia="Calibri"/>
          <w:sz w:val="24"/>
          <w:szCs w:val="24"/>
          <w:u w:val="none"/>
        </w:rPr>
        <w:t xml:space="preserve"> с Задвижкой Ду100, буровой рукав.</w:t>
      </w:r>
    </w:p>
    <w:p w:rsidR="006D4AED" w:rsidRPr="003D7CAC" w:rsidRDefault="003D7CAC" w:rsidP="00B36287">
      <w:pPr>
        <w:pStyle w:val="a3"/>
        <w:numPr>
          <w:ilvl w:val="0"/>
          <w:numId w:val="39"/>
        </w:numPr>
        <w:tabs>
          <w:tab w:val="left" w:pos="1134"/>
        </w:tabs>
        <w:spacing w:before="40" w:after="0"/>
        <w:ind w:left="0" w:firstLine="0"/>
        <w:contextualSpacing w:val="0"/>
        <w:jc w:val="both"/>
        <w:rPr>
          <w:rFonts w:ascii="Times New Roman" w:hAnsi="Times New Roman"/>
          <w:sz w:val="24"/>
          <w:szCs w:val="24"/>
        </w:rPr>
      </w:pPr>
      <w:r w:rsidRPr="003D7CAC">
        <w:rPr>
          <w:rStyle w:val="Bodytext50"/>
          <w:rFonts w:eastAsia="Calibri"/>
          <w:iCs/>
          <w:sz w:val="24"/>
          <w:szCs w:val="24"/>
          <w:u w:val="none"/>
        </w:rPr>
        <w:t xml:space="preserve">Требования к </w:t>
      </w:r>
      <w:proofErr w:type="spellStart"/>
      <w:r w:rsidRPr="003D7CAC">
        <w:rPr>
          <w:rStyle w:val="Bodytext50"/>
          <w:rFonts w:eastAsia="Calibri"/>
          <w:iCs/>
          <w:sz w:val="24"/>
          <w:szCs w:val="24"/>
          <w:u w:val="none"/>
        </w:rPr>
        <w:t>м</w:t>
      </w:r>
      <w:r w:rsidR="006D4AED" w:rsidRPr="003D7CAC">
        <w:rPr>
          <w:rStyle w:val="Bodytext50"/>
          <w:rFonts w:eastAsia="Calibri"/>
          <w:iCs/>
          <w:sz w:val="24"/>
          <w:szCs w:val="24"/>
          <w:u w:val="none"/>
        </w:rPr>
        <w:t>анифольд</w:t>
      </w:r>
      <w:r w:rsidRPr="003D7CAC">
        <w:rPr>
          <w:rStyle w:val="Bodytext50"/>
          <w:rFonts w:eastAsia="Calibri"/>
          <w:iCs/>
          <w:sz w:val="24"/>
          <w:szCs w:val="24"/>
          <w:u w:val="none"/>
        </w:rPr>
        <w:t>у</w:t>
      </w:r>
      <w:proofErr w:type="spellEnd"/>
      <w:r w:rsidR="006D4AED" w:rsidRPr="003D7CAC">
        <w:rPr>
          <w:rFonts w:ascii="Times New Roman" w:hAnsi="Times New Roman"/>
          <w:sz w:val="24"/>
          <w:szCs w:val="24"/>
        </w:rPr>
        <w:t>:</w:t>
      </w:r>
    </w:p>
    <w:p w:rsidR="003D7CAC" w:rsidRPr="005F4946" w:rsidRDefault="003D7CAC"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5F4946">
        <w:rPr>
          <w:rFonts w:ascii="Times New Roman" w:hAnsi="Times New Roman"/>
          <w:sz w:val="24"/>
          <w:szCs w:val="24"/>
        </w:rPr>
        <w:t>рабочее давление</w:t>
      </w:r>
      <w:r w:rsidRPr="005F4946">
        <w:rPr>
          <w:rFonts w:ascii="Times New Roman" w:hAnsi="Times New Roman"/>
          <w:sz w:val="24"/>
          <w:szCs w:val="24"/>
        </w:rPr>
        <w:tab/>
        <w:t>35МПа;</w:t>
      </w:r>
    </w:p>
    <w:p w:rsidR="003D7CAC" w:rsidRPr="005F4946" w:rsidRDefault="003D7CAC"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5F4946">
        <w:rPr>
          <w:rFonts w:ascii="Times New Roman" w:hAnsi="Times New Roman"/>
          <w:sz w:val="24"/>
          <w:szCs w:val="24"/>
        </w:rPr>
        <w:t xml:space="preserve">грязевый шланг </w:t>
      </w:r>
      <w:proofErr w:type="gramStart"/>
      <w:r w:rsidRPr="005F4946">
        <w:rPr>
          <w:rFonts w:ascii="Times New Roman" w:hAnsi="Times New Roman"/>
          <w:sz w:val="24"/>
          <w:szCs w:val="24"/>
        </w:rPr>
        <w:t>длинной</w:t>
      </w:r>
      <w:proofErr w:type="gramEnd"/>
      <w:r w:rsidRPr="005F4946">
        <w:rPr>
          <w:rFonts w:ascii="Times New Roman" w:hAnsi="Times New Roman"/>
          <w:sz w:val="24"/>
          <w:szCs w:val="24"/>
        </w:rPr>
        <w:tab/>
        <w:t>23м;</w:t>
      </w:r>
    </w:p>
    <w:p w:rsidR="003D7CAC" w:rsidRPr="005F4946" w:rsidRDefault="003D7CAC"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5F4946">
        <w:rPr>
          <w:rFonts w:ascii="Times New Roman" w:hAnsi="Times New Roman"/>
          <w:sz w:val="24"/>
          <w:szCs w:val="24"/>
        </w:rPr>
        <w:t>проходной диаметр</w:t>
      </w:r>
      <w:r w:rsidRPr="005F4946">
        <w:rPr>
          <w:rFonts w:ascii="Times New Roman" w:hAnsi="Times New Roman"/>
          <w:sz w:val="24"/>
          <w:szCs w:val="24"/>
        </w:rPr>
        <w:tab/>
        <w:t>100мм;</w:t>
      </w:r>
    </w:p>
    <w:p w:rsidR="003D7CAC" w:rsidRPr="005F4946" w:rsidRDefault="002A0BE9"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5F4946">
        <w:rPr>
          <w:rFonts w:ascii="Times New Roman" w:hAnsi="Times New Roman"/>
          <w:sz w:val="24"/>
          <w:szCs w:val="24"/>
        </w:rPr>
        <w:t xml:space="preserve">обеспечить </w:t>
      </w:r>
      <w:proofErr w:type="spellStart"/>
      <w:r w:rsidRPr="005F4946">
        <w:rPr>
          <w:rFonts w:ascii="Times New Roman" w:hAnsi="Times New Roman"/>
          <w:sz w:val="24"/>
          <w:szCs w:val="24"/>
        </w:rPr>
        <w:t>равнопроходной</w:t>
      </w:r>
      <w:proofErr w:type="spellEnd"/>
      <w:r w:rsidRPr="005F4946">
        <w:rPr>
          <w:rFonts w:ascii="Times New Roman" w:hAnsi="Times New Roman"/>
          <w:sz w:val="24"/>
          <w:szCs w:val="24"/>
        </w:rPr>
        <w:t xml:space="preserve"> диаметр </w:t>
      </w:r>
      <w:proofErr w:type="spellStart"/>
      <w:r w:rsidRPr="005F4946">
        <w:rPr>
          <w:rFonts w:ascii="Times New Roman" w:hAnsi="Times New Roman"/>
          <w:sz w:val="24"/>
          <w:szCs w:val="24"/>
        </w:rPr>
        <w:t>манифольда</w:t>
      </w:r>
      <w:proofErr w:type="spellEnd"/>
      <w:r w:rsidRPr="005F4946">
        <w:rPr>
          <w:rFonts w:ascii="Times New Roman" w:hAnsi="Times New Roman"/>
          <w:sz w:val="24"/>
          <w:szCs w:val="24"/>
        </w:rPr>
        <w:t xml:space="preserve"> Ду-100мм во всех стыковочных точках (БРС соединения, </w:t>
      </w:r>
      <w:proofErr w:type="spellStart"/>
      <w:r w:rsidRPr="005F4946">
        <w:rPr>
          <w:rFonts w:ascii="Times New Roman" w:hAnsi="Times New Roman"/>
          <w:sz w:val="24"/>
          <w:szCs w:val="24"/>
        </w:rPr>
        <w:t>запассовка</w:t>
      </w:r>
      <w:proofErr w:type="spellEnd"/>
      <w:r w:rsidRPr="005F4946">
        <w:rPr>
          <w:rFonts w:ascii="Times New Roman" w:hAnsi="Times New Roman"/>
          <w:sz w:val="24"/>
          <w:szCs w:val="24"/>
        </w:rPr>
        <w:t xml:space="preserve"> присоединительных элементов рукавов высокого давления)</w:t>
      </w:r>
    </w:p>
    <w:p w:rsidR="007A6ADC" w:rsidRPr="005F4946" w:rsidRDefault="007A6ADC"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5F4946">
        <w:rPr>
          <w:rFonts w:ascii="Times New Roman" w:hAnsi="Times New Roman"/>
          <w:sz w:val="24"/>
          <w:szCs w:val="24"/>
        </w:rPr>
        <w:t xml:space="preserve">использовать виброустойчивые манометры </w:t>
      </w:r>
      <w:proofErr w:type="gramStart"/>
      <w:r w:rsidRPr="005F4946">
        <w:rPr>
          <w:rFonts w:ascii="Times New Roman" w:hAnsi="Times New Roman"/>
          <w:sz w:val="24"/>
          <w:szCs w:val="24"/>
        </w:rPr>
        <w:t>бурового</w:t>
      </w:r>
      <w:proofErr w:type="gramEnd"/>
      <w:r w:rsidRPr="005F4946">
        <w:rPr>
          <w:rFonts w:ascii="Times New Roman" w:hAnsi="Times New Roman"/>
          <w:sz w:val="24"/>
          <w:szCs w:val="24"/>
        </w:rPr>
        <w:t xml:space="preserve"> </w:t>
      </w:r>
      <w:proofErr w:type="spellStart"/>
      <w:r w:rsidRPr="005F4946">
        <w:rPr>
          <w:rFonts w:ascii="Times New Roman" w:hAnsi="Times New Roman"/>
          <w:sz w:val="24"/>
          <w:szCs w:val="24"/>
        </w:rPr>
        <w:t>манифольда</w:t>
      </w:r>
      <w:proofErr w:type="spellEnd"/>
      <w:r w:rsidR="00523503" w:rsidRPr="005F4946">
        <w:rPr>
          <w:rFonts w:ascii="Times New Roman" w:hAnsi="Times New Roman"/>
          <w:sz w:val="24"/>
          <w:szCs w:val="24"/>
        </w:rPr>
        <w:t xml:space="preserve"> и оборудовать </w:t>
      </w:r>
      <w:proofErr w:type="spellStart"/>
      <w:r w:rsidR="00523503" w:rsidRPr="005F4946">
        <w:rPr>
          <w:rFonts w:ascii="Times New Roman" w:hAnsi="Times New Roman"/>
          <w:sz w:val="24"/>
          <w:szCs w:val="24"/>
        </w:rPr>
        <w:t>средоразделителями</w:t>
      </w:r>
      <w:proofErr w:type="spellEnd"/>
    </w:p>
    <w:p w:rsidR="000A1867" w:rsidRDefault="003D7CAC"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5F4946">
        <w:rPr>
          <w:rFonts w:ascii="Times New Roman" w:hAnsi="Times New Roman"/>
          <w:sz w:val="24"/>
          <w:szCs w:val="24"/>
        </w:rPr>
        <w:t>выполнить трубами максимальной длины с минимальным количеством быстроразъемных соединений (не нарушая принципа «блочно-модульного исполнения»)</w:t>
      </w:r>
    </w:p>
    <w:p w:rsidR="003D7CAC" w:rsidRPr="005F4946" w:rsidRDefault="000A1867"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Pr>
          <w:rFonts w:ascii="Times New Roman" w:hAnsi="Times New Roman"/>
          <w:sz w:val="24"/>
          <w:szCs w:val="24"/>
        </w:rPr>
        <w:t>манометры должны иметь защитн</w:t>
      </w:r>
      <w:r w:rsidR="00DD2068">
        <w:rPr>
          <w:rFonts w:ascii="Times New Roman" w:hAnsi="Times New Roman"/>
          <w:sz w:val="24"/>
          <w:szCs w:val="24"/>
        </w:rPr>
        <w:t>ые</w:t>
      </w:r>
      <w:r>
        <w:rPr>
          <w:rFonts w:ascii="Times New Roman" w:hAnsi="Times New Roman"/>
          <w:sz w:val="24"/>
          <w:szCs w:val="24"/>
        </w:rPr>
        <w:t xml:space="preserve"> </w:t>
      </w:r>
      <w:r w:rsidR="00DD2068">
        <w:rPr>
          <w:rFonts w:ascii="Times New Roman" w:hAnsi="Times New Roman"/>
          <w:sz w:val="24"/>
          <w:szCs w:val="24"/>
        </w:rPr>
        <w:t>кожухи</w:t>
      </w:r>
      <w:r w:rsidR="003D7CAC" w:rsidRPr="005F4946">
        <w:rPr>
          <w:rFonts w:ascii="Times New Roman" w:hAnsi="Times New Roman"/>
          <w:sz w:val="24"/>
          <w:szCs w:val="24"/>
        </w:rPr>
        <w:t>.</w:t>
      </w:r>
    </w:p>
    <w:p w:rsidR="003D7CAC" w:rsidRPr="005F4946" w:rsidRDefault="003D7CAC" w:rsidP="00B36287">
      <w:pPr>
        <w:pStyle w:val="a3"/>
        <w:numPr>
          <w:ilvl w:val="0"/>
          <w:numId w:val="39"/>
        </w:numPr>
        <w:tabs>
          <w:tab w:val="left" w:pos="1134"/>
        </w:tabs>
        <w:spacing w:before="40" w:after="0"/>
        <w:ind w:left="0" w:firstLine="0"/>
        <w:contextualSpacing w:val="0"/>
        <w:jc w:val="both"/>
        <w:rPr>
          <w:rStyle w:val="Bodytext50"/>
          <w:rFonts w:eastAsia="Calibri"/>
          <w:iCs/>
          <w:sz w:val="24"/>
          <w:szCs w:val="24"/>
          <w:u w:val="none"/>
        </w:rPr>
      </w:pPr>
      <w:r w:rsidRPr="005F4946">
        <w:rPr>
          <w:rStyle w:val="Bodytext50"/>
          <w:rFonts w:eastAsia="Calibri"/>
          <w:iCs/>
          <w:sz w:val="24"/>
          <w:szCs w:val="24"/>
          <w:u w:val="none"/>
        </w:rPr>
        <w:t>Конструкция крепления элементов нагнетательного трубопровода к металлоконструкциям должна предусматривать возможность центровки вышки</w:t>
      </w:r>
      <w:r w:rsidR="002F1452" w:rsidRPr="005F4946">
        <w:rPr>
          <w:rStyle w:val="Bodytext50"/>
          <w:rFonts w:eastAsia="Calibri"/>
          <w:iCs/>
          <w:sz w:val="24"/>
          <w:szCs w:val="24"/>
          <w:u w:val="none"/>
        </w:rPr>
        <w:t xml:space="preserve">. </w:t>
      </w:r>
      <w:r w:rsidRPr="005F4946">
        <w:rPr>
          <w:rStyle w:val="Bodytext50"/>
          <w:rFonts w:eastAsia="Calibri"/>
          <w:iCs/>
          <w:sz w:val="24"/>
          <w:szCs w:val="24"/>
          <w:u w:val="none"/>
        </w:rPr>
        <w:t xml:space="preserve">Предусмотреть страховку тросом </w:t>
      </w:r>
      <w:r w:rsidR="00523503" w:rsidRPr="005F4946">
        <w:rPr>
          <w:rStyle w:val="Bodytext50"/>
          <w:rFonts w:eastAsia="Calibri"/>
          <w:iCs/>
          <w:sz w:val="24"/>
          <w:szCs w:val="24"/>
          <w:u w:val="none"/>
        </w:rPr>
        <w:t xml:space="preserve">к гусаку </w:t>
      </w:r>
      <w:proofErr w:type="spellStart"/>
      <w:r w:rsidR="00523503" w:rsidRPr="005F4946">
        <w:rPr>
          <w:rStyle w:val="Bodytext50"/>
          <w:rFonts w:eastAsia="Calibri"/>
          <w:iCs/>
          <w:sz w:val="24"/>
          <w:szCs w:val="24"/>
          <w:u w:val="none"/>
        </w:rPr>
        <w:t>манифольда</w:t>
      </w:r>
      <w:proofErr w:type="spellEnd"/>
      <w:r w:rsidR="00523503" w:rsidRPr="005F4946">
        <w:rPr>
          <w:rStyle w:val="Bodytext50"/>
          <w:rFonts w:eastAsia="Calibri"/>
          <w:iCs/>
          <w:sz w:val="24"/>
          <w:szCs w:val="24"/>
          <w:u w:val="none"/>
        </w:rPr>
        <w:t xml:space="preserve"> и </w:t>
      </w:r>
      <w:r w:rsidRPr="005F4946">
        <w:rPr>
          <w:rStyle w:val="Bodytext50"/>
          <w:rFonts w:eastAsia="Calibri"/>
          <w:iCs/>
          <w:sz w:val="24"/>
          <w:szCs w:val="24"/>
          <w:u w:val="none"/>
        </w:rPr>
        <w:t xml:space="preserve">всех гибких вставок </w:t>
      </w:r>
      <w:proofErr w:type="spellStart"/>
      <w:r w:rsidRPr="005F4946">
        <w:rPr>
          <w:rStyle w:val="Bodytext50"/>
          <w:rFonts w:eastAsia="Calibri"/>
          <w:iCs/>
          <w:sz w:val="24"/>
          <w:szCs w:val="24"/>
          <w:u w:val="none"/>
        </w:rPr>
        <w:t>манифольда</w:t>
      </w:r>
      <w:proofErr w:type="spellEnd"/>
      <w:r w:rsidR="00523503" w:rsidRPr="005F4946">
        <w:rPr>
          <w:rStyle w:val="Bodytext50"/>
          <w:rFonts w:eastAsia="Calibri"/>
          <w:iCs/>
          <w:sz w:val="24"/>
          <w:szCs w:val="24"/>
          <w:u w:val="none"/>
        </w:rPr>
        <w:t>, гибкие вставки должны быть защищены пеналами, фланцевые соединения – отбойными кожухами</w:t>
      </w:r>
      <w:r w:rsidRPr="005F4946">
        <w:rPr>
          <w:rStyle w:val="Bodytext50"/>
          <w:rFonts w:eastAsia="Calibri"/>
          <w:iCs/>
          <w:sz w:val="24"/>
          <w:szCs w:val="24"/>
          <w:u w:val="none"/>
        </w:rPr>
        <w:t>.</w:t>
      </w:r>
    </w:p>
    <w:p w:rsidR="003D7CAC" w:rsidRPr="005F4946" w:rsidRDefault="003D7CAC" w:rsidP="00B36287">
      <w:pPr>
        <w:pStyle w:val="a3"/>
        <w:numPr>
          <w:ilvl w:val="0"/>
          <w:numId w:val="39"/>
        </w:numPr>
        <w:tabs>
          <w:tab w:val="left" w:pos="1134"/>
        </w:tabs>
        <w:spacing w:before="40" w:after="0"/>
        <w:ind w:left="0" w:firstLine="0"/>
        <w:contextualSpacing w:val="0"/>
        <w:jc w:val="both"/>
        <w:rPr>
          <w:rStyle w:val="Bodytext50"/>
          <w:rFonts w:eastAsia="Calibri"/>
          <w:iCs/>
          <w:sz w:val="24"/>
          <w:szCs w:val="24"/>
          <w:u w:val="none"/>
        </w:rPr>
      </w:pPr>
      <w:r w:rsidRPr="005F4946">
        <w:rPr>
          <w:rStyle w:val="Bodytext50"/>
          <w:rFonts w:eastAsia="Calibri"/>
          <w:iCs/>
          <w:sz w:val="24"/>
          <w:szCs w:val="24"/>
          <w:u w:val="none"/>
        </w:rPr>
        <w:t xml:space="preserve">Предусмотреть дополнительные технологические отверстия на </w:t>
      </w:r>
      <w:proofErr w:type="spellStart"/>
      <w:r w:rsidRPr="005F4946">
        <w:rPr>
          <w:rStyle w:val="Bodytext50"/>
          <w:rFonts w:eastAsia="Calibri"/>
          <w:iCs/>
          <w:sz w:val="24"/>
          <w:szCs w:val="24"/>
          <w:u w:val="none"/>
        </w:rPr>
        <w:t>манифольде</w:t>
      </w:r>
      <w:proofErr w:type="spellEnd"/>
      <w:r w:rsidRPr="005F4946">
        <w:rPr>
          <w:rStyle w:val="Bodytext50"/>
          <w:rFonts w:eastAsia="Calibri"/>
          <w:iCs/>
          <w:sz w:val="24"/>
          <w:szCs w:val="24"/>
          <w:u w:val="none"/>
        </w:rPr>
        <w:t xml:space="preserve"> в насосном, емкостном блоках и на вышке - для возможности подключения датчиков ГТИ.</w:t>
      </w:r>
    </w:p>
    <w:p w:rsidR="003D7CAC" w:rsidRPr="005F4946" w:rsidRDefault="003D7CAC" w:rsidP="00B36287">
      <w:pPr>
        <w:pStyle w:val="a3"/>
        <w:numPr>
          <w:ilvl w:val="0"/>
          <w:numId w:val="39"/>
        </w:numPr>
        <w:tabs>
          <w:tab w:val="left" w:pos="1134"/>
        </w:tabs>
        <w:spacing w:before="40" w:after="0"/>
        <w:ind w:left="0" w:firstLine="0"/>
        <w:contextualSpacing w:val="0"/>
        <w:jc w:val="both"/>
        <w:rPr>
          <w:rStyle w:val="Bodytext50"/>
          <w:rFonts w:eastAsia="Calibri"/>
          <w:iCs/>
          <w:sz w:val="24"/>
          <w:szCs w:val="24"/>
          <w:u w:val="none"/>
        </w:rPr>
      </w:pPr>
      <w:r w:rsidRPr="005F4946">
        <w:rPr>
          <w:rStyle w:val="Bodytext50"/>
          <w:rFonts w:eastAsia="Calibri"/>
          <w:iCs/>
          <w:sz w:val="24"/>
          <w:szCs w:val="24"/>
          <w:u w:val="none"/>
        </w:rPr>
        <w:lastRenderedPageBreak/>
        <w:t xml:space="preserve">Предусмотреть быстросъемный фильтр с 3-мя запасными элементами, для исключения работы с фильтром бурильной колонны, фильтр должен быть на БРС для обеспечения быстрой замены при засорении, иметь удобную обслуживающую площадку. </w:t>
      </w:r>
    </w:p>
    <w:p w:rsidR="00523503" w:rsidRPr="005F4946" w:rsidRDefault="00523503" w:rsidP="00B36287">
      <w:pPr>
        <w:pStyle w:val="a3"/>
        <w:numPr>
          <w:ilvl w:val="0"/>
          <w:numId w:val="39"/>
        </w:numPr>
        <w:tabs>
          <w:tab w:val="left" w:pos="1134"/>
        </w:tabs>
        <w:spacing w:before="40" w:after="0"/>
        <w:ind w:left="0" w:firstLine="0"/>
        <w:contextualSpacing w:val="0"/>
        <w:jc w:val="both"/>
        <w:rPr>
          <w:rStyle w:val="Bodytext50"/>
          <w:rFonts w:eastAsia="Calibri"/>
          <w:iCs/>
          <w:sz w:val="24"/>
          <w:szCs w:val="24"/>
          <w:u w:val="none"/>
        </w:rPr>
      </w:pPr>
      <w:r w:rsidRPr="005F4946">
        <w:rPr>
          <w:rStyle w:val="Bodytext50"/>
          <w:rFonts w:eastAsia="Calibri"/>
          <w:iCs/>
          <w:sz w:val="24"/>
          <w:szCs w:val="24"/>
          <w:u w:val="none"/>
        </w:rPr>
        <w:t xml:space="preserve">Схема </w:t>
      </w:r>
      <w:proofErr w:type="spellStart"/>
      <w:r w:rsidRPr="005F4946">
        <w:rPr>
          <w:rStyle w:val="Bodytext50"/>
          <w:rFonts w:eastAsia="Calibri"/>
          <w:iCs/>
          <w:sz w:val="24"/>
          <w:szCs w:val="24"/>
          <w:u w:val="none"/>
        </w:rPr>
        <w:t>манифольда</w:t>
      </w:r>
      <w:proofErr w:type="spellEnd"/>
      <w:r w:rsidRPr="005F4946">
        <w:rPr>
          <w:rStyle w:val="Bodytext50"/>
          <w:rFonts w:eastAsia="Calibri"/>
          <w:iCs/>
          <w:sz w:val="24"/>
          <w:szCs w:val="24"/>
          <w:u w:val="none"/>
        </w:rPr>
        <w:t xml:space="preserve"> согласовывается Заказчиком.</w:t>
      </w:r>
    </w:p>
    <w:p w:rsidR="001946B8" w:rsidRPr="00261057" w:rsidRDefault="001946B8" w:rsidP="00B36287">
      <w:pPr>
        <w:pStyle w:val="2"/>
        <w:numPr>
          <w:ilvl w:val="0"/>
          <w:numId w:val="7"/>
        </w:numPr>
        <w:spacing w:before="240"/>
        <w:ind w:left="1134" w:hanging="1134"/>
      </w:pPr>
      <w:bookmarkStart w:id="31" w:name="_Toc8913474"/>
      <w:r w:rsidRPr="00261057">
        <w:t>Сис</w:t>
      </w:r>
      <w:r w:rsidR="005D1501" w:rsidRPr="00261057">
        <w:t>тема эвакуации верхового рабочего</w:t>
      </w:r>
      <w:bookmarkEnd w:id="31"/>
    </w:p>
    <w:p w:rsidR="003D7CAC" w:rsidRPr="005D1501" w:rsidRDefault="003D7CAC" w:rsidP="00B36287">
      <w:pPr>
        <w:pStyle w:val="a3"/>
        <w:numPr>
          <w:ilvl w:val="2"/>
          <w:numId w:val="40"/>
        </w:numPr>
        <w:tabs>
          <w:tab w:val="left" w:pos="993"/>
        </w:tabs>
        <w:ind w:left="0" w:firstLine="0"/>
        <w:jc w:val="both"/>
        <w:rPr>
          <w:rFonts w:ascii="Times New Roman" w:hAnsi="Times New Roman"/>
          <w:sz w:val="24"/>
          <w:szCs w:val="24"/>
        </w:rPr>
      </w:pPr>
      <w:r w:rsidRPr="002F1452">
        <w:rPr>
          <w:rFonts w:ascii="Times New Roman" w:hAnsi="Times New Roman"/>
          <w:color w:val="000000"/>
          <w:sz w:val="24"/>
        </w:rPr>
        <w:t>Предусмотреть систему экстренной эвакуации верхового рабочего со следующими характеристиками:</w:t>
      </w:r>
    </w:p>
    <w:p w:rsidR="003D7CAC" w:rsidRPr="003D7CAC" w:rsidRDefault="003D7CAC"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3D7CAC">
        <w:rPr>
          <w:rFonts w:ascii="Times New Roman" w:hAnsi="Times New Roman"/>
          <w:sz w:val="24"/>
          <w:szCs w:val="24"/>
        </w:rPr>
        <w:t>автоматическое поддержание скорости спуска - 1 м/с.;</w:t>
      </w:r>
    </w:p>
    <w:p w:rsidR="003D7CAC" w:rsidRPr="003D7CAC" w:rsidRDefault="003D7CAC"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3D7CAC">
        <w:rPr>
          <w:rFonts w:ascii="Times New Roman" w:hAnsi="Times New Roman"/>
          <w:sz w:val="24"/>
          <w:szCs w:val="24"/>
        </w:rPr>
        <w:t>ручное регулирование скорости спуска;</w:t>
      </w:r>
    </w:p>
    <w:p w:rsidR="003D7CAC" w:rsidRPr="003D7CAC" w:rsidRDefault="003D7CAC"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3D7CAC">
        <w:rPr>
          <w:rFonts w:ascii="Times New Roman" w:hAnsi="Times New Roman"/>
          <w:sz w:val="24"/>
          <w:szCs w:val="24"/>
        </w:rPr>
        <w:t>грузоподъемность эвакуатора 120 кг;</w:t>
      </w:r>
    </w:p>
    <w:p w:rsidR="003D7CAC" w:rsidRPr="003D7CAC" w:rsidRDefault="003D7CAC"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3D7CAC">
        <w:rPr>
          <w:rFonts w:ascii="Times New Roman" w:hAnsi="Times New Roman"/>
          <w:sz w:val="24"/>
          <w:szCs w:val="24"/>
        </w:rPr>
        <w:t>угол наклона несущего каната к горизонту 30° - 45°;</w:t>
      </w:r>
    </w:p>
    <w:p w:rsidR="006A6D37" w:rsidRPr="00261057" w:rsidRDefault="003D7CAC"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3D7CAC">
        <w:rPr>
          <w:rFonts w:ascii="Times New Roman" w:hAnsi="Times New Roman"/>
          <w:sz w:val="24"/>
          <w:szCs w:val="24"/>
        </w:rPr>
        <w:t xml:space="preserve">дальность эвакуации за пределы </w:t>
      </w:r>
      <w:proofErr w:type="spellStart"/>
      <w:r w:rsidRPr="003D7CAC">
        <w:rPr>
          <w:rFonts w:ascii="Times New Roman" w:hAnsi="Times New Roman"/>
          <w:sz w:val="24"/>
          <w:szCs w:val="24"/>
        </w:rPr>
        <w:t>внутривышечного</w:t>
      </w:r>
      <w:proofErr w:type="spellEnd"/>
      <w:r w:rsidRPr="003D7CAC">
        <w:rPr>
          <w:rFonts w:ascii="Times New Roman" w:hAnsi="Times New Roman"/>
          <w:sz w:val="24"/>
          <w:szCs w:val="24"/>
        </w:rPr>
        <w:t xml:space="preserve"> пространства.</w:t>
      </w:r>
    </w:p>
    <w:p w:rsidR="006D4AED" w:rsidRPr="00261057" w:rsidRDefault="005D1501" w:rsidP="00B36287">
      <w:pPr>
        <w:pStyle w:val="2"/>
        <w:numPr>
          <w:ilvl w:val="0"/>
          <w:numId w:val="7"/>
        </w:numPr>
        <w:spacing w:before="240"/>
        <w:ind w:left="1134" w:hanging="1134"/>
        <w:rPr>
          <w:rFonts w:eastAsia="Calibri"/>
          <w:b w:val="0"/>
          <w:szCs w:val="24"/>
        </w:rPr>
      </w:pPr>
      <w:bookmarkStart w:id="32" w:name="_Toc8913475"/>
      <w:r w:rsidRPr="00261057">
        <w:t>Система обогрева буровой установки</w:t>
      </w:r>
      <w:bookmarkEnd w:id="32"/>
    </w:p>
    <w:p w:rsidR="006A6D37" w:rsidRDefault="00034402" w:rsidP="00B36287">
      <w:pPr>
        <w:pStyle w:val="a3"/>
        <w:numPr>
          <w:ilvl w:val="2"/>
          <w:numId w:val="41"/>
        </w:numPr>
        <w:tabs>
          <w:tab w:val="left" w:pos="0"/>
          <w:tab w:val="left" w:pos="993"/>
        </w:tabs>
        <w:spacing w:before="40" w:after="0"/>
        <w:ind w:left="0" w:firstLine="0"/>
        <w:contextualSpacing w:val="0"/>
        <w:jc w:val="both"/>
        <w:rPr>
          <w:rStyle w:val="Bodytext50"/>
          <w:rFonts w:eastAsia="Calibri"/>
          <w:sz w:val="24"/>
          <w:u w:val="none"/>
        </w:rPr>
      </w:pPr>
      <w:r>
        <w:rPr>
          <w:rStyle w:val="Bodytext50"/>
          <w:rFonts w:eastAsia="Calibri"/>
          <w:sz w:val="24"/>
          <w:u w:val="none"/>
        </w:rPr>
        <w:t xml:space="preserve">Система обогрева - комбинированная: </w:t>
      </w:r>
      <w:proofErr w:type="spellStart"/>
      <w:r>
        <w:rPr>
          <w:rStyle w:val="Bodytext50"/>
          <w:rFonts w:eastAsia="Calibri"/>
          <w:sz w:val="24"/>
          <w:u w:val="none"/>
        </w:rPr>
        <w:t>электрообогрев</w:t>
      </w:r>
      <w:proofErr w:type="spellEnd"/>
      <w:r w:rsidRPr="00034402">
        <w:rPr>
          <w:rStyle w:val="Bodytext50"/>
          <w:rFonts w:eastAsia="Calibri"/>
          <w:sz w:val="24"/>
          <w:u w:val="none"/>
        </w:rPr>
        <w:t xml:space="preserve"> по воздуховодам от блока подогрева воздуха и от греющей ленты</w:t>
      </w:r>
      <w:r w:rsidR="0006745F">
        <w:rPr>
          <w:rStyle w:val="Bodytext50"/>
          <w:rFonts w:eastAsia="Calibri"/>
          <w:sz w:val="24"/>
          <w:u w:val="none"/>
        </w:rPr>
        <w:t xml:space="preserve"> (</w:t>
      </w:r>
      <w:r w:rsidR="0006745F" w:rsidRPr="0006745F">
        <w:rPr>
          <w:rStyle w:val="Bodytext50"/>
          <w:rFonts w:eastAsia="Calibri"/>
          <w:sz w:val="24"/>
          <w:u w:val="none"/>
        </w:rPr>
        <w:t>система обогрева согласовывается с Заказчиком на этапе подачи оферты).</w:t>
      </w:r>
    </w:p>
    <w:p w:rsidR="006A6D37" w:rsidRDefault="0006745F" w:rsidP="00B36287">
      <w:pPr>
        <w:pStyle w:val="a3"/>
        <w:numPr>
          <w:ilvl w:val="2"/>
          <w:numId w:val="41"/>
        </w:numPr>
        <w:tabs>
          <w:tab w:val="left" w:pos="0"/>
          <w:tab w:val="left" w:pos="993"/>
        </w:tabs>
        <w:spacing w:before="40" w:after="0"/>
        <w:ind w:left="0" w:firstLine="0"/>
        <w:contextualSpacing w:val="0"/>
        <w:jc w:val="both"/>
        <w:rPr>
          <w:rStyle w:val="Bodytext50"/>
          <w:rFonts w:eastAsia="Calibri"/>
          <w:sz w:val="24"/>
          <w:u w:val="none"/>
        </w:rPr>
      </w:pPr>
      <w:r w:rsidRPr="0006745F">
        <w:rPr>
          <w:rStyle w:val="Bodytext50"/>
          <w:rFonts w:eastAsia="Calibri"/>
          <w:sz w:val="24"/>
          <w:u w:val="none"/>
        </w:rPr>
        <w:t xml:space="preserve">Должны обогреваться: подсвечники, платформа верхового рабочего, буровая площадка, компрессорный блок, насосный блок, емкости, оборудование ЦС и блока очистки, </w:t>
      </w:r>
      <w:proofErr w:type="spellStart"/>
      <w:r w:rsidRPr="0006745F">
        <w:rPr>
          <w:rStyle w:val="Bodytext50"/>
          <w:rFonts w:eastAsia="Calibri"/>
          <w:sz w:val="24"/>
          <w:u w:val="none"/>
        </w:rPr>
        <w:t>подроторное</w:t>
      </w:r>
      <w:proofErr w:type="spellEnd"/>
      <w:r w:rsidRPr="0006745F">
        <w:rPr>
          <w:rStyle w:val="Bodytext50"/>
          <w:rFonts w:eastAsia="Calibri"/>
          <w:sz w:val="24"/>
          <w:u w:val="none"/>
        </w:rPr>
        <w:t xml:space="preserve"> пространство, помещение буровой лебедки, если лебедка установлена в </w:t>
      </w:r>
      <w:proofErr w:type="gramStart"/>
      <w:r w:rsidRPr="0006745F">
        <w:rPr>
          <w:rStyle w:val="Bodytext50"/>
          <w:rFonts w:eastAsia="Calibri"/>
          <w:sz w:val="24"/>
          <w:u w:val="none"/>
        </w:rPr>
        <w:t>автономном</w:t>
      </w:r>
      <w:proofErr w:type="gramEnd"/>
      <w:r w:rsidRPr="0006745F">
        <w:rPr>
          <w:rStyle w:val="Bodytext50"/>
          <w:rFonts w:eastAsia="Calibri"/>
          <w:sz w:val="24"/>
          <w:u w:val="none"/>
        </w:rPr>
        <w:t xml:space="preserve"> блок-модуле.</w:t>
      </w:r>
    </w:p>
    <w:p w:rsidR="006A6D37" w:rsidRDefault="00034402" w:rsidP="00B36287">
      <w:pPr>
        <w:pStyle w:val="a3"/>
        <w:numPr>
          <w:ilvl w:val="2"/>
          <w:numId w:val="41"/>
        </w:numPr>
        <w:tabs>
          <w:tab w:val="left" w:pos="0"/>
          <w:tab w:val="left" w:pos="993"/>
        </w:tabs>
        <w:spacing w:before="40" w:after="0"/>
        <w:ind w:left="0" w:firstLine="0"/>
        <w:contextualSpacing w:val="0"/>
        <w:jc w:val="both"/>
        <w:rPr>
          <w:rFonts w:ascii="Times New Roman" w:hAnsi="Times New Roman"/>
          <w:sz w:val="24"/>
        </w:rPr>
      </w:pPr>
      <w:r>
        <w:rPr>
          <w:rStyle w:val="Bodytext50"/>
          <w:rFonts w:eastAsia="Calibri"/>
          <w:sz w:val="24"/>
          <w:u w:val="none"/>
        </w:rPr>
        <w:t>Система</w:t>
      </w:r>
      <w:r w:rsidRPr="00993695">
        <w:rPr>
          <w:rStyle w:val="Bodytext50"/>
          <w:rFonts w:eastAsia="Calibri"/>
          <w:sz w:val="24"/>
          <w:u w:val="none"/>
        </w:rPr>
        <w:t xml:space="preserve"> обогрева</w:t>
      </w:r>
      <w:r w:rsidRPr="00034402">
        <w:rPr>
          <w:rFonts w:ascii="Times New Roman" w:hAnsi="Times New Roman"/>
          <w:sz w:val="24"/>
        </w:rPr>
        <w:t xml:space="preserve"> должна включать в себя:</w:t>
      </w:r>
    </w:p>
    <w:p w:rsidR="006A6D37" w:rsidRPr="00993695" w:rsidRDefault="00034402"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993695">
        <w:rPr>
          <w:rFonts w:ascii="Times New Roman" w:hAnsi="Times New Roman"/>
          <w:sz w:val="24"/>
          <w:szCs w:val="24"/>
        </w:rPr>
        <w:t xml:space="preserve">Блок подогрева воздуха (количество и мощность определить проектом) должны быть установлены у ЦСГО и у ВЛБ. Обогрев подсвечников, ротора и технологических нужд (чистка и оперативный отогрев оборудования, обогрев наружной части шнекового транспортера). Магистральные трубопроводы должны быть теплоизолированные. </w:t>
      </w:r>
    </w:p>
    <w:p w:rsidR="006A6D37" w:rsidRDefault="00034402"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rPr>
      </w:pPr>
      <w:r w:rsidRPr="00993695">
        <w:rPr>
          <w:rFonts w:ascii="Times New Roman" w:hAnsi="Times New Roman"/>
          <w:sz w:val="24"/>
          <w:szCs w:val="24"/>
        </w:rPr>
        <w:t>предусмотреть</w:t>
      </w:r>
      <w:r w:rsidRPr="00034402">
        <w:rPr>
          <w:rFonts w:ascii="Times New Roman" w:hAnsi="Times New Roman"/>
          <w:sz w:val="24"/>
        </w:rPr>
        <w:t xml:space="preserve"> обогрев всего емкостного парка по воздуховодам.</w:t>
      </w:r>
    </w:p>
    <w:p w:rsidR="006A6D37" w:rsidRDefault="00034402" w:rsidP="00B36287">
      <w:pPr>
        <w:pStyle w:val="a3"/>
        <w:numPr>
          <w:ilvl w:val="2"/>
          <w:numId w:val="41"/>
        </w:numPr>
        <w:tabs>
          <w:tab w:val="left" w:pos="0"/>
          <w:tab w:val="left" w:pos="993"/>
        </w:tabs>
        <w:spacing w:before="40" w:after="0"/>
        <w:ind w:left="0" w:firstLine="0"/>
        <w:contextualSpacing w:val="0"/>
        <w:jc w:val="both"/>
        <w:rPr>
          <w:rStyle w:val="Bodytext50"/>
          <w:rFonts w:eastAsia="Calibri"/>
          <w:sz w:val="24"/>
          <w:u w:val="none"/>
        </w:rPr>
      </w:pPr>
      <w:r w:rsidRPr="00034402">
        <w:rPr>
          <w:rStyle w:val="Bodytext50"/>
          <w:rFonts w:eastAsia="Calibri"/>
          <w:sz w:val="24"/>
          <w:u w:val="none"/>
        </w:rPr>
        <w:t>Система обогрева должна быть выбрана, с учетом поддержания температура внутри блоков - не менее +10С° при температуре наружного воздуха -</w:t>
      </w:r>
      <w:r w:rsidR="007007B9">
        <w:rPr>
          <w:rStyle w:val="Bodytext50"/>
          <w:rFonts w:eastAsia="Calibri"/>
          <w:sz w:val="24"/>
          <w:u w:val="none"/>
        </w:rPr>
        <w:t xml:space="preserve"> </w:t>
      </w:r>
      <w:r w:rsidRPr="00034402">
        <w:rPr>
          <w:rStyle w:val="Bodytext50"/>
          <w:rFonts w:eastAsia="Calibri"/>
          <w:sz w:val="24"/>
          <w:u w:val="none"/>
        </w:rPr>
        <w:t>45С</w:t>
      </w:r>
      <w:r w:rsidR="00AB7110" w:rsidRPr="008F0EAE">
        <w:rPr>
          <w:rStyle w:val="Bodytext50"/>
          <w:rFonts w:eastAsia="Calibri"/>
          <w:sz w:val="24"/>
          <w:u w:val="none"/>
        </w:rPr>
        <w:t>°</w:t>
      </w:r>
      <w:r w:rsidRPr="00034402">
        <w:rPr>
          <w:rStyle w:val="Bodytext50"/>
          <w:rFonts w:eastAsia="Calibri"/>
          <w:sz w:val="24"/>
          <w:u w:val="none"/>
        </w:rPr>
        <w:t>.</w:t>
      </w:r>
    </w:p>
    <w:p w:rsidR="006A6D37" w:rsidRDefault="00034402" w:rsidP="00B36287">
      <w:pPr>
        <w:pStyle w:val="a3"/>
        <w:numPr>
          <w:ilvl w:val="2"/>
          <w:numId w:val="41"/>
        </w:numPr>
        <w:tabs>
          <w:tab w:val="left" w:pos="0"/>
          <w:tab w:val="left" w:pos="993"/>
        </w:tabs>
        <w:spacing w:before="40" w:after="0"/>
        <w:ind w:left="0" w:firstLine="0"/>
        <w:contextualSpacing w:val="0"/>
        <w:jc w:val="both"/>
        <w:rPr>
          <w:rStyle w:val="Bodytext50"/>
          <w:rFonts w:eastAsia="Calibri"/>
          <w:sz w:val="24"/>
          <w:u w:val="none"/>
        </w:rPr>
      </w:pPr>
      <w:proofErr w:type="spellStart"/>
      <w:r w:rsidRPr="00034402">
        <w:rPr>
          <w:rStyle w:val="Bodytext50"/>
          <w:rFonts w:eastAsia="Calibri"/>
          <w:sz w:val="24"/>
          <w:u w:val="none"/>
        </w:rPr>
        <w:t>Электрообогрев</w:t>
      </w:r>
      <w:proofErr w:type="spellEnd"/>
      <w:r w:rsidRPr="00034402">
        <w:rPr>
          <w:rStyle w:val="Bodytext50"/>
          <w:rFonts w:eastAsia="Calibri"/>
          <w:sz w:val="24"/>
          <w:u w:val="none"/>
        </w:rPr>
        <w:t xml:space="preserve"> предусмотреть для пола и кабины верхового рабочего и другого оборудования предусмотренного проектом.</w:t>
      </w:r>
    </w:p>
    <w:p w:rsidR="001946B8" w:rsidRPr="00CE195D" w:rsidRDefault="001946B8" w:rsidP="00B36287">
      <w:pPr>
        <w:pStyle w:val="2"/>
        <w:numPr>
          <w:ilvl w:val="0"/>
          <w:numId w:val="7"/>
        </w:numPr>
        <w:spacing w:before="240"/>
        <w:ind w:left="1134" w:hanging="1134"/>
      </w:pPr>
      <w:bookmarkStart w:id="33" w:name="_Toc8913476"/>
      <w:r w:rsidRPr="00CE195D">
        <w:t>Система водоснабжения:</w:t>
      </w:r>
      <w:bookmarkEnd w:id="33"/>
    </w:p>
    <w:p w:rsidR="001946B8" w:rsidRPr="00F34266" w:rsidRDefault="00CE195D"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Pr>
          <w:rFonts w:ascii="Times New Roman" w:hAnsi="Times New Roman"/>
          <w:sz w:val="24"/>
          <w:szCs w:val="24"/>
        </w:rPr>
        <w:t>К</w:t>
      </w:r>
      <w:r w:rsidR="001946B8" w:rsidRPr="00F34266">
        <w:rPr>
          <w:rFonts w:ascii="Times New Roman" w:hAnsi="Times New Roman"/>
          <w:sz w:val="24"/>
          <w:szCs w:val="24"/>
        </w:rPr>
        <w:t>аждый блок-модуль оборудовать стационарной трубной разводкой водоснабжения. Присоединение к секционным магистральным водоводам, выполнить на гибких, быстросъемных соединениях;</w:t>
      </w:r>
    </w:p>
    <w:p w:rsidR="001946B8" w:rsidRPr="00F34266" w:rsidRDefault="00CE195D"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Pr>
          <w:rFonts w:ascii="Times New Roman" w:hAnsi="Times New Roman"/>
          <w:sz w:val="24"/>
          <w:szCs w:val="24"/>
        </w:rPr>
        <w:t>П</w:t>
      </w:r>
      <w:r w:rsidR="001946B8" w:rsidRPr="00F34266">
        <w:rPr>
          <w:rFonts w:ascii="Times New Roman" w:hAnsi="Times New Roman"/>
          <w:sz w:val="24"/>
          <w:szCs w:val="24"/>
        </w:rPr>
        <w:t>редусмотреть разводку воды к оборудованию системы очистки</w:t>
      </w:r>
      <w:r>
        <w:rPr>
          <w:rFonts w:ascii="Times New Roman" w:hAnsi="Times New Roman"/>
          <w:sz w:val="24"/>
          <w:szCs w:val="24"/>
        </w:rPr>
        <w:t>.</w:t>
      </w:r>
    </w:p>
    <w:p w:rsidR="00D934D7" w:rsidRPr="00CE195D" w:rsidRDefault="00D93090" w:rsidP="00B36287">
      <w:pPr>
        <w:pStyle w:val="1"/>
        <w:numPr>
          <w:ilvl w:val="0"/>
          <w:numId w:val="1"/>
        </w:numPr>
        <w:spacing w:before="240" w:after="240"/>
        <w:ind w:left="0" w:firstLine="0"/>
        <w:jc w:val="center"/>
        <w:rPr>
          <w:rFonts w:ascii="Times New Roman" w:hAnsi="Times New Roman"/>
          <w:sz w:val="24"/>
          <w:szCs w:val="24"/>
        </w:rPr>
      </w:pPr>
      <w:bookmarkStart w:id="34" w:name="_Toc8913477"/>
      <w:r w:rsidRPr="00CE195D">
        <w:rPr>
          <w:rFonts w:ascii="Times New Roman" w:hAnsi="Times New Roman"/>
          <w:sz w:val="24"/>
          <w:szCs w:val="24"/>
        </w:rPr>
        <w:t>Требования</w:t>
      </w:r>
      <w:r w:rsidRPr="00CE195D">
        <w:rPr>
          <w:rFonts w:ascii="Times New Roman" w:hAnsi="Times New Roman"/>
          <w:bCs w:val="0"/>
          <w:sz w:val="24"/>
          <w:szCs w:val="24"/>
        </w:rPr>
        <w:t xml:space="preserve"> к </w:t>
      </w:r>
      <w:proofErr w:type="gramStart"/>
      <w:r w:rsidRPr="00CE195D">
        <w:rPr>
          <w:rFonts w:ascii="Times New Roman" w:hAnsi="Times New Roman"/>
          <w:bCs w:val="0"/>
          <w:sz w:val="24"/>
          <w:szCs w:val="24"/>
        </w:rPr>
        <w:t>шеф-монтажу</w:t>
      </w:r>
      <w:proofErr w:type="gramEnd"/>
      <w:r w:rsidRPr="00CE195D">
        <w:rPr>
          <w:rFonts w:ascii="Times New Roman" w:hAnsi="Times New Roman"/>
          <w:bCs w:val="0"/>
          <w:sz w:val="24"/>
          <w:szCs w:val="24"/>
        </w:rPr>
        <w:t xml:space="preserve"> и пуско-наладке</w:t>
      </w:r>
      <w:bookmarkEnd w:id="34"/>
    </w:p>
    <w:p w:rsidR="00D62AE2" w:rsidRPr="00D62AE2" w:rsidRDefault="00D62AE2" w:rsidP="00B36287">
      <w:pPr>
        <w:numPr>
          <w:ilvl w:val="1"/>
          <w:numId w:val="42"/>
        </w:numPr>
        <w:tabs>
          <w:tab w:val="left" w:pos="1134"/>
        </w:tabs>
        <w:spacing w:before="40" w:after="0"/>
        <w:ind w:left="0" w:firstLine="0"/>
        <w:jc w:val="both"/>
        <w:rPr>
          <w:rFonts w:ascii="Times New Roman" w:hAnsi="Times New Roman"/>
          <w:sz w:val="24"/>
          <w:szCs w:val="24"/>
        </w:rPr>
      </w:pPr>
      <w:r w:rsidRPr="00D62AE2">
        <w:rPr>
          <w:rFonts w:ascii="Times New Roman" w:hAnsi="Times New Roman"/>
          <w:sz w:val="24"/>
          <w:szCs w:val="24"/>
        </w:rPr>
        <w:t xml:space="preserve">Поставщик направляет своего штатного инженера (далее – руководитель </w:t>
      </w:r>
      <w:proofErr w:type="gramStart"/>
      <w:r w:rsidRPr="00D62AE2">
        <w:rPr>
          <w:rFonts w:ascii="Times New Roman" w:hAnsi="Times New Roman"/>
          <w:sz w:val="24"/>
          <w:szCs w:val="24"/>
        </w:rPr>
        <w:t>шеф-монтажных</w:t>
      </w:r>
      <w:proofErr w:type="gramEnd"/>
      <w:r w:rsidRPr="00D62AE2">
        <w:rPr>
          <w:rFonts w:ascii="Times New Roman" w:hAnsi="Times New Roman"/>
          <w:sz w:val="24"/>
          <w:szCs w:val="24"/>
        </w:rPr>
        <w:t xml:space="preserve"> и пуско-наладочных работ) для выполнения шеф-монтажа и пуско-наладки при первичном монтаже поставленного оборудования. Поставщик обязан обеспечить </w:t>
      </w:r>
      <w:r w:rsidRPr="00D62AE2">
        <w:rPr>
          <w:rFonts w:ascii="Times New Roman" w:hAnsi="Times New Roman"/>
          <w:sz w:val="24"/>
          <w:szCs w:val="24"/>
        </w:rPr>
        <w:lastRenderedPageBreak/>
        <w:t xml:space="preserve">присутствие в месте выполнения работ руководителя </w:t>
      </w:r>
      <w:proofErr w:type="gramStart"/>
      <w:r w:rsidRPr="00D62AE2">
        <w:rPr>
          <w:rFonts w:ascii="Times New Roman" w:hAnsi="Times New Roman"/>
          <w:sz w:val="24"/>
          <w:szCs w:val="24"/>
        </w:rPr>
        <w:t>шеф-монтажных</w:t>
      </w:r>
      <w:proofErr w:type="gramEnd"/>
      <w:r w:rsidRPr="00D62AE2">
        <w:rPr>
          <w:rFonts w:ascii="Times New Roman" w:hAnsi="Times New Roman"/>
          <w:sz w:val="24"/>
          <w:szCs w:val="24"/>
        </w:rPr>
        <w:t xml:space="preserve"> и пуско-наладочных работ на весь период монтажа элементов НБО.</w:t>
      </w:r>
    </w:p>
    <w:p w:rsidR="00D62AE2" w:rsidRPr="00D62AE2" w:rsidRDefault="00D62AE2" w:rsidP="00B36287">
      <w:pPr>
        <w:numPr>
          <w:ilvl w:val="1"/>
          <w:numId w:val="42"/>
        </w:numPr>
        <w:tabs>
          <w:tab w:val="left" w:pos="1134"/>
        </w:tabs>
        <w:spacing w:before="40" w:after="0"/>
        <w:ind w:left="0" w:firstLine="0"/>
        <w:jc w:val="both"/>
        <w:rPr>
          <w:rFonts w:ascii="Times New Roman" w:hAnsi="Times New Roman"/>
          <w:sz w:val="24"/>
          <w:szCs w:val="24"/>
        </w:rPr>
      </w:pPr>
      <w:r w:rsidRPr="00D62AE2">
        <w:rPr>
          <w:rFonts w:ascii="Times New Roman" w:hAnsi="Times New Roman"/>
          <w:sz w:val="24"/>
          <w:szCs w:val="24"/>
        </w:rPr>
        <w:t xml:space="preserve">Требования к квалификации руководителя </w:t>
      </w:r>
      <w:proofErr w:type="gramStart"/>
      <w:r w:rsidRPr="00D62AE2">
        <w:rPr>
          <w:rFonts w:ascii="Times New Roman" w:hAnsi="Times New Roman"/>
          <w:sz w:val="24"/>
          <w:szCs w:val="24"/>
        </w:rPr>
        <w:t>шеф-монтажных</w:t>
      </w:r>
      <w:proofErr w:type="gramEnd"/>
      <w:r w:rsidRPr="00D62AE2">
        <w:rPr>
          <w:rFonts w:ascii="Times New Roman" w:hAnsi="Times New Roman"/>
          <w:sz w:val="24"/>
          <w:szCs w:val="24"/>
        </w:rPr>
        <w:t xml:space="preserve"> и пуско-наладочных работ:</w:t>
      </w:r>
    </w:p>
    <w:p w:rsidR="00D62AE2" w:rsidRPr="00D62AE2" w:rsidRDefault="00D62AE2"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D62AE2">
        <w:rPr>
          <w:rFonts w:ascii="Times New Roman" w:hAnsi="Times New Roman"/>
          <w:sz w:val="24"/>
          <w:szCs w:val="24"/>
        </w:rPr>
        <w:t>высшее образование по специальности инженер-электрик/инженер-механик/инженер-конструктор.</w:t>
      </w:r>
    </w:p>
    <w:p w:rsidR="00D62AE2" w:rsidRPr="00D62AE2" w:rsidRDefault="00D62AE2"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D62AE2">
        <w:rPr>
          <w:rFonts w:ascii="Times New Roman" w:hAnsi="Times New Roman"/>
          <w:sz w:val="24"/>
          <w:szCs w:val="24"/>
        </w:rPr>
        <w:t>Опыт работы по специальности в нефтегазовой отрасли  - не менее 3х лет;</w:t>
      </w:r>
    </w:p>
    <w:p w:rsidR="00D62AE2" w:rsidRPr="00D62AE2" w:rsidRDefault="00D62AE2"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D62AE2">
        <w:rPr>
          <w:rFonts w:ascii="Times New Roman" w:hAnsi="Times New Roman"/>
          <w:sz w:val="24"/>
          <w:szCs w:val="24"/>
        </w:rPr>
        <w:t>Группа допуска по электробезопасности – не менее 3 (до 1000В).</w:t>
      </w:r>
    </w:p>
    <w:p w:rsidR="00D62AE2" w:rsidRPr="00D62AE2" w:rsidRDefault="00D62AE2" w:rsidP="00B36287">
      <w:pPr>
        <w:numPr>
          <w:ilvl w:val="1"/>
          <w:numId w:val="42"/>
        </w:numPr>
        <w:tabs>
          <w:tab w:val="left" w:pos="1134"/>
        </w:tabs>
        <w:spacing w:before="40" w:after="0"/>
        <w:ind w:left="0" w:firstLine="0"/>
        <w:jc w:val="both"/>
        <w:rPr>
          <w:rFonts w:ascii="Times New Roman" w:hAnsi="Times New Roman"/>
          <w:sz w:val="24"/>
          <w:szCs w:val="24"/>
        </w:rPr>
      </w:pPr>
      <w:r w:rsidRPr="00D62AE2">
        <w:rPr>
          <w:rFonts w:ascii="Times New Roman" w:hAnsi="Times New Roman"/>
          <w:sz w:val="24"/>
          <w:szCs w:val="24"/>
        </w:rPr>
        <w:t xml:space="preserve">Выполнение </w:t>
      </w:r>
      <w:proofErr w:type="gramStart"/>
      <w:r w:rsidRPr="00D62AE2">
        <w:rPr>
          <w:rFonts w:ascii="Times New Roman" w:hAnsi="Times New Roman"/>
          <w:sz w:val="24"/>
          <w:szCs w:val="24"/>
        </w:rPr>
        <w:t>шеф-монтажа</w:t>
      </w:r>
      <w:proofErr w:type="gramEnd"/>
      <w:r w:rsidRPr="00D62AE2">
        <w:rPr>
          <w:rFonts w:ascii="Times New Roman" w:hAnsi="Times New Roman"/>
          <w:sz w:val="24"/>
          <w:szCs w:val="24"/>
        </w:rPr>
        <w:t xml:space="preserve"> и пуско-наладки НБО включает следующие виды работ:</w:t>
      </w:r>
    </w:p>
    <w:p w:rsidR="00D62AE2" w:rsidRPr="00D62AE2" w:rsidRDefault="00D62AE2"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D62AE2">
        <w:rPr>
          <w:rFonts w:ascii="Times New Roman" w:hAnsi="Times New Roman"/>
          <w:sz w:val="24"/>
          <w:szCs w:val="24"/>
        </w:rPr>
        <w:t>Авторский надзор процесса монтажа элементов НБО;</w:t>
      </w:r>
    </w:p>
    <w:p w:rsidR="00D62AE2" w:rsidRPr="00D62AE2" w:rsidRDefault="00D62AE2"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proofErr w:type="gramStart"/>
      <w:r w:rsidRPr="00D62AE2">
        <w:rPr>
          <w:rFonts w:ascii="Times New Roman" w:hAnsi="Times New Roman"/>
          <w:sz w:val="24"/>
          <w:szCs w:val="24"/>
        </w:rPr>
        <w:t>Контроль за</w:t>
      </w:r>
      <w:proofErr w:type="gramEnd"/>
      <w:r w:rsidRPr="00D62AE2">
        <w:rPr>
          <w:rFonts w:ascii="Times New Roman" w:hAnsi="Times New Roman"/>
          <w:sz w:val="24"/>
          <w:szCs w:val="24"/>
        </w:rPr>
        <w:t xml:space="preserve"> правильностью сборки НБО и его элементов, настройки и подключения, а так же внесение рекомендаций по безопасным и эффективным методам работы при монтаже;</w:t>
      </w:r>
    </w:p>
    <w:p w:rsidR="00D62AE2" w:rsidRPr="00D62AE2" w:rsidRDefault="00D62AE2"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D62AE2">
        <w:rPr>
          <w:rFonts w:ascii="Times New Roman" w:hAnsi="Times New Roman"/>
          <w:sz w:val="24"/>
          <w:szCs w:val="24"/>
        </w:rPr>
        <w:t>Инженерно-конструкторское сопровождение с целью оперативного разрешения возникающих технических вопросов;</w:t>
      </w:r>
    </w:p>
    <w:p w:rsidR="00D62AE2" w:rsidRPr="00D62AE2" w:rsidRDefault="00D62AE2"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D62AE2">
        <w:rPr>
          <w:rFonts w:ascii="Times New Roman" w:hAnsi="Times New Roman"/>
          <w:sz w:val="24"/>
          <w:szCs w:val="24"/>
        </w:rPr>
        <w:t>Освидетельствование выявленных несоответствий элементов НБО настоящему техническому заданию;</w:t>
      </w:r>
    </w:p>
    <w:p w:rsidR="00D62AE2" w:rsidRPr="00D62AE2" w:rsidRDefault="00D62AE2"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D62AE2">
        <w:rPr>
          <w:rFonts w:ascii="Times New Roman" w:hAnsi="Times New Roman"/>
          <w:sz w:val="24"/>
          <w:szCs w:val="24"/>
        </w:rPr>
        <w:t>Участие в комиссии по испытанию и вводу в эксплуатацию элементов НБО;</w:t>
      </w:r>
    </w:p>
    <w:p w:rsidR="00D62AE2" w:rsidRPr="00D62AE2" w:rsidRDefault="00D62AE2"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D62AE2">
        <w:rPr>
          <w:rFonts w:ascii="Times New Roman" w:hAnsi="Times New Roman"/>
          <w:sz w:val="24"/>
          <w:szCs w:val="24"/>
        </w:rPr>
        <w:t>Подписание соответствующих актов.</w:t>
      </w:r>
    </w:p>
    <w:p w:rsidR="00D62AE2" w:rsidRPr="00D62AE2" w:rsidRDefault="00D62AE2" w:rsidP="00B36287">
      <w:pPr>
        <w:numPr>
          <w:ilvl w:val="1"/>
          <w:numId w:val="42"/>
        </w:numPr>
        <w:tabs>
          <w:tab w:val="left" w:pos="1134"/>
        </w:tabs>
        <w:spacing w:before="40" w:after="0"/>
        <w:ind w:left="0" w:firstLine="0"/>
        <w:jc w:val="both"/>
        <w:rPr>
          <w:rFonts w:ascii="Times New Roman" w:hAnsi="Times New Roman"/>
          <w:sz w:val="24"/>
          <w:szCs w:val="24"/>
        </w:rPr>
      </w:pPr>
      <w:r w:rsidRPr="00D62AE2">
        <w:rPr>
          <w:rFonts w:ascii="Times New Roman" w:hAnsi="Times New Roman"/>
          <w:sz w:val="24"/>
          <w:szCs w:val="24"/>
        </w:rPr>
        <w:t xml:space="preserve">В случае обнаружения поломки, некомплектности, некачественного оборудования, а так же несоответствия НБО требованиям настоящего Технического задания или Договора, руководитель </w:t>
      </w:r>
      <w:proofErr w:type="gramStart"/>
      <w:r w:rsidRPr="00D62AE2">
        <w:rPr>
          <w:rFonts w:ascii="Times New Roman" w:hAnsi="Times New Roman"/>
          <w:sz w:val="24"/>
          <w:szCs w:val="24"/>
        </w:rPr>
        <w:t>шеф-монтажных</w:t>
      </w:r>
      <w:proofErr w:type="gramEnd"/>
      <w:r w:rsidRPr="00D62AE2">
        <w:rPr>
          <w:rFonts w:ascii="Times New Roman" w:hAnsi="Times New Roman"/>
          <w:sz w:val="24"/>
          <w:szCs w:val="24"/>
        </w:rPr>
        <w:t xml:space="preserve"> и пуско-наладочных работ участвует в комиссионной работе по освидетельствованию выявленных отклонений. Руководитель </w:t>
      </w:r>
      <w:proofErr w:type="gramStart"/>
      <w:r w:rsidRPr="00D62AE2">
        <w:rPr>
          <w:rFonts w:ascii="Times New Roman" w:hAnsi="Times New Roman"/>
          <w:sz w:val="24"/>
          <w:szCs w:val="24"/>
        </w:rPr>
        <w:t>шеф-монтажных</w:t>
      </w:r>
      <w:proofErr w:type="gramEnd"/>
      <w:r w:rsidRPr="00D62AE2">
        <w:rPr>
          <w:rFonts w:ascii="Times New Roman" w:hAnsi="Times New Roman"/>
          <w:sz w:val="24"/>
          <w:szCs w:val="24"/>
        </w:rPr>
        <w:t xml:space="preserve"> и пуско-наладочных работ является полномочным представителем Поставщика на объектах Заказчика и  должен иметь соответствующую доверенность.</w:t>
      </w:r>
    </w:p>
    <w:p w:rsidR="00D62AE2" w:rsidRPr="00D62AE2" w:rsidRDefault="00D62AE2" w:rsidP="00B36287">
      <w:pPr>
        <w:numPr>
          <w:ilvl w:val="1"/>
          <w:numId w:val="42"/>
        </w:numPr>
        <w:tabs>
          <w:tab w:val="left" w:pos="1134"/>
        </w:tabs>
        <w:spacing w:before="40" w:after="0"/>
        <w:ind w:left="0" w:firstLine="0"/>
        <w:jc w:val="both"/>
        <w:rPr>
          <w:rFonts w:ascii="Times New Roman" w:hAnsi="Times New Roman"/>
          <w:sz w:val="24"/>
          <w:szCs w:val="24"/>
        </w:rPr>
      </w:pPr>
      <w:r w:rsidRPr="00D62AE2">
        <w:rPr>
          <w:rFonts w:ascii="Times New Roman" w:hAnsi="Times New Roman"/>
          <w:sz w:val="24"/>
          <w:szCs w:val="24"/>
        </w:rPr>
        <w:t xml:space="preserve">Являясь полномочным представителем Поставщика на объектах </w:t>
      </w:r>
      <w:proofErr w:type="gramStart"/>
      <w:r w:rsidRPr="00D62AE2">
        <w:rPr>
          <w:rFonts w:ascii="Times New Roman" w:hAnsi="Times New Roman"/>
          <w:sz w:val="24"/>
          <w:szCs w:val="24"/>
        </w:rPr>
        <w:t>Заказчика</w:t>
      </w:r>
      <w:proofErr w:type="gramEnd"/>
      <w:r w:rsidRPr="00D62AE2">
        <w:rPr>
          <w:rFonts w:ascii="Times New Roman" w:hAnsi="Times New Roman"/>
          <w:sz w:val="24"/>
          <w:szCs w:val="24"/>
        </w:rPr>
        <w:t xml:space="preserve"> руководитель шеф-монтажных и пуско-наладочных работ принимает участие в комиссии по испытанию и вводу в эксплуатацию смонтированного НБО или его элементов.</w:t>
      </w:r>
    </w:p>
    <w:p w:rsidR="00D934D7" w:rsidRPr="001D77ED" w:rsidRDefault="00D62AE2" w:rsidP="00B36287">
      <w:pPr>
        <w:numPr>
          <w:ilvl w:val="1"/>
          <w:numId w:val="42"/>
        </w:numPr>
        <w:tabs>
          <w:tab w:val="left" w:pos="1134"/>
        </w:tabs>
        <w:spacing w:before="40" w:after="0"/>
        <w:ind w:left="0" w:firstLine="0"/>
        <w:jc w:val="both"/>
        <w:rPr>
          <w:rFonts w:ascii="Times New Roman" w:hAnsi="Times New Roman"/>
          <w:sz w:val="24"/>
          <w:szCs w:val="24"/>
        </w:rPr>
      </w:pPr>
      <w:r w:rsidRPr="00D62AE2">
        <w:rPr>
          <w:rFonts w:ascii="Times New Roman" w:hAnsi="Times New Roman"/>
          <w:sz w:val="24"/>
          <w:szCs w:val="24"/>
        </w:rPr>
        <w:t xml:space="preserve">По завершении </w:t>
      </w:r>
      <w:proofErr w:type="gramStart"/>
      <w:r w:rsidRPr="00D62AE2">
        <w:rPr>
          <w:rFonts w:ascii="Times New Roman" w:hAnsi="Times New Roman"/>
          <w:sz w:val="24"/>
          <w:szCs w:val="24"/>
        </w:rPr>
        <w:t>шеф-монтажных</w:t>
      </w:r>
      <w:proofErr w:type="gramEnd"/>
      <w:r w:rsidRPr="00D62AE2">
        <w:rPr>
          <w:rFonts w:ascii="Times New Roman" w:hAnsi="Times New Roman"/>
          <w:sz w:val="24"/>
          <w:szCs w:val="24"/>
        </w:rPr>
        <w:t xml:space="preserve"> и пуско-наладочных работ Поставщик сопровождает процесс бурения каждой буровой установки в течение 30 (тридцати) дней с момента ввода каждой буровой установки в эксплуатацию.</w:t>
      </w:r>
    </w:p>
    <w:p w:rsidR="00D934D7" w:rsidRPr="00F34266" w:rsidRDefault="00D934D7" w:rsidP="00B36287">
      <w:pPr>
        <w:pStyle w:val="1"/>
        <w:numPr>
          <w:ilvl w:val="0"/>
          <w:numId w:val="1"/>
        </w:numPr>
        <w:spacing w:before="240" w:after="240"/>
        <w:ind w:left="0" w:firstLine="0"/>
        <w:jc w:val="center"/>
        <w:rPr>
          <w:rFonts w:ascii="Times New Roman" w:hAnsi="Times New Roman"/>
          <w:b w:val="0"/>
          <w:sz w:val="24"/>
          <w:szCs w:val="24"/>
        </w:rPr>
      </w:pPr>
      <w:bookmarkStart w:id="35" w:name="_Toc8913478"/>
      <w:r w:rsidRPr="001D77ED">
        <w:rPr>
          <w:rFonts w:ascii="Times New Roman" w:hAnsi="Times New Roman"/>
          <w:sz w:val="24"/>
          <w:szCs w:val="24"/>
        </w:rPr>
        <w:t>Требования к маркировке и упаковке</w:t>
      </w:r>
      <w:bookmarkEnd w:id="35"/>
    </w:p>
    <w:p w:rsidR="00D934D7" w:rsidRPr="00F34266" w:rsidRDefault="00D934D7" w:rsidP="00B36287">
      <w:pPr>
        <w:pStyle w:val="a3"/>
        <w:numPr>
          <w:ilvl w:val="1"/>
          <w:numId w:val="43"/>
        </w:numPr>
        <w:tabs>
          <w:tab w:val="left" w:pos="1134"/>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t>На корпусе основания Изделие должно иметь заводскую табличку (</w:t>
      </w:r>
      <w:proofErr w:type="spellStart"/>
      <w:r w:rsidRPr="00F34266">
        <w:rPr>
          <w:rFonts w:ascii="Times New Roman" w:hAnsi="Times New Roman"/>
          <w:sz w:val="24"/>
          <w:szCs w:val="24"/>
        </w:rPr>
        <w:t>шильд</w:t>
      </w:r>
      <w:proofErr w:type="spellEnd"/>
      <w:r w:rsidRPr="00F34266">
        <w:rPr>
          <w:rFonts w:ascii="Times New Roman" w:hAnsi="Times New Roman"/>
          <w:sz w:val="24"/>
          <w:szCs w:val="24"/>
        </w:rPr>
        <w:t>) по ГОСТ12971-67 с указанием данных:</w:t>
      </w:r>
    </w:p>
    <w:p w:rsidR="00D934D7" w:rsidRPr="00F34266" w:rsidRDefault="00D934D7"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F34266">
        <w:rPr>
          <w:rFonts w:ascii="Times New Roman" w:hAnsi="Times New Roman"/>
          <w:sz w:val="24"/>
          <w:szCs w:val="24"/>
        </w:rPr>
        <w:t>Наименование завода-изготовителя;</w:t>
      </w:r>
    </w:p>
    <w:p w:rsidR="00D934D7" w:rsidRPr="00F34266" w:rsidRDefault="00D934D7"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F34266">
        <w:rPr>
          <w:rFonts w:ascii="Times New Roman" w:hAnsi="Times New Roman"/>
          <w:sz w:val="24"/>
          <w:szCs w:val="24"/>
        </w:rPr>
        <w:t>Наименование (марка) изделия;</w:t>
      </w:r>
    </w:p>
    <w:p w:rsidR="00D934D7" w:rsidRPr="00F34266" w:rsidRDefault="00D934D7"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F34266">
        <w:rPr>
          <w:rFonts w:ascii="Times New Roman" w:hAnsi="Times New Roman"/>
          <w:sz w:val="24"/>
          <w:szCs w:val="24"/>
        </w:rPr>
        <w:t>Заводской номер;</w:t>
      </w:r>
    </w:p>
    <w:p w:rsidR="00D934D7" w:rsidRPr="00F34266" w:rsidRDefault="00D934D7"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F34266">
        <w:rPr>
          <w:rFonts w:ascii="Times New Roman" w:hAnsi="Times New Roman"/>
          <w:sz w:val="24"/>
          <w:szCs w:val="24"/>
        </w:rPr>
        <w:t>Дата изготовления;</w:t>
      </w:r>
    </w:p>
    <w:p w:rsidR="00D934D7" w:rsidRPr="00F34266" w:rsidRDefault="00D934D7" w:rsidP="00B36287">
      <w:pPr>
        <w:pStyle w:val="a3"/>
        <w:numPr>
          <w:ilvl w:val="0"/>
          <w:numId w:val="24"/>
        </w:numPr>
        <w:tabs>
          <w:tab w:val="left" w:pos="7371"/>
          <w:tab w:val="left" w:pos="7655"/>
        </w:tabs>
        <w:spacing w:after="0"/>
        <w:ind w:left="567" w:hanging="567"/>
        <w:contextualSpacing w:val="0"/>
        <w:jc w:val="both"/>
        <w:rPr>
          <w:rFonts w:ascii="Times New Roman" w:hAnsi="Times New Roman"/>
          <w:sz w:val="24"/>
          <w:szCs w:val="24"/>
        </w:rPr>
      </w:pPr>
      <w:r w:rsidRPr="00F34266">
        <w:rPr>
          <w:rFonts w:ascii="Times New Roman" w:hAnsi="Times New Roman"/>
          <w:sz w:val="24"/>
          <w:szCs w:val="24"/>
        </w:rPr>
        <w:t>Масса Изделия и транспортные габариты.</w:t>
      </w:r>
    </w:p>
    <w:p w:rsidR="00D934D7" w:rsidRPr="00F34266" w:rsidRDefault="00D934D7" w:rsidP="00B36287">
      <w:pPr>
        <w:pStyle w:val="a3"/>
        <w:numPr>
          <w:ilvl w:val="1"/>
          <w:numId w:val="43"/>
        </w:numPr>
        <w:tabs>
          <w:tab w:val="left" w:pos="1134"/>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t>Транспортная маркировка Изделия должна быть выполнена по ГОСТ 14192.</w:t>
      </w:r>
    </w:p>
    <w:p w:rsidR="00D934D7" w:rsidRPr="00F34266" w:rsidRDefault="00D934D7" w:rsidP="00B36287">
      <w:pPr>
        <w:pStyle w:val="a3"/>
        <w:numPr>
          <w:ilvl w:val="1"/>
          <w:numId w:val="43"/>
        </w:numPr>
        <w:tabs>
          <w:tab w:val="left" w:pos="1134"/>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lastRenderedPageBreak/>
        <w:t>Съемные части конструкций, трубопроводы, перила, должны иметь маркировку в соответствии со спецификацией сборочного чертежа.</w:t>
      </w:r>
    </w:p>
    <w:p w:rsidR="00D934D7" w:rsidRPr="00F34266" w:rsidRDefault="00D934D7" w:rsidP="00B36287">
      <w:pPr>
        <w:pStyle w:val="a3"/>
        <w:numPr>
          <w:ilvl w:val="1"/>
          <w:numId w:val="43"/>
        </w:numPr>
        <w:tabs>
          <w:tab w:val="left" w:pos="1134"/>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t xml:space="preserve">Перед транспортировкой с завода изготовителя изделие должно быть надежно упаковано, все съемные части помещены внутрь емкостей или упаковано в ящики или на поддоны, надежно закреплено для предотвращения повреждения или утери. </w:t>
      </w:r>
      <w:bookmarkStart w:id="36" w:name="_Toc390958818"/>
    </w:p>
    <w:bookmarkEnd w:id="36"/>
    <w:p w:rsidR="00D934D7" w:rsidRPr="00F34266" w:rsidRDefault="00D934D7" w:rsidP="00B36287">
      <w:pPr>
        <w:pStyle w:val="a3"/>
        <w:numPr>
          <w:ilvl w:val="1"/>
          <w:numId w:val="43"/>
        </w:numPr>
        <w:tabs>
          <w:tab w:val="left" w:pos="1134"/>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t>Консервация составных частей оборудования должна соответствовать ГОСТ 9.014 и РД 24.982.10-83.</w:t>
      </w:r>
    </w:p>
    <w:p w:rsidR="00D934D7" w:rsidRPr="00F34266" w:rsidRDefault="00D934D7" w:rsidP="00B36287">
      <w:pPr>
        <w:pStyle w:val="a3"/>
        <w:numPr>
          <w:ilvl w:val="1"/>
          <w:numId w:val="43"/>
        </w:numPr>
        <w:tabs>
          <w:tab w:val="left" w:pos="1134"/>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t>Упаковка составных частей должна соответ</w:t>
      </w:r>
      <w:r w:rsidR="001D77ED">
        <w:rPr>
          <w:rFonts w:ascii="Times New Roman" w:hAnsi="Times New Roman"/>
          <w:sz w:val="24"/>
          <w:szCs w:val="24"/>
        </w:rPr>
        <w:t>ствовать категории КУ-1 по ГОСТ </w:t>
      </w:r>
      <w:r w:rsidR="00A109E5">
        <w:rPr>
          <w:rFonts w:ascii="Times New Roman" w:hAnsi="Times New Roman"/>
          <w:sz w:val="24"/>
          <w:szCs w:val="24"/>
        </w:rPr>
        <w:t>23170, РД </w:t>
      </w:r>
      <w:r w:rsidRPr="00F34266">
        <w:rPr>
          <w:rFonts w:ascii="Times New Roman" w:hAnsi="Times New Roman"/>
          <w:sz w:val="24"/>
          <w:szCs w:val="24"/>
        </w:rPr>
        <w:t>24.982.20-83 и обеспечивает сохранность в у</w:t>
      </w:r>
      <w:r w:rsidR="00A109E5">
        <w:rPr>
          <w:rFonts w:ascii="Times New Roman" w:hAnsi="Times New Roman"/>
          <w:sz w:val="24"/>
          <w:szCs w:val="24"/>
        </w:rPr>
        <w:t>словиях хранения 8(ОЖЗ) по ГОСТ </w:t>
      </w:r>
      <w:r w:rsidRPr="00F34266">
        <w:rPr>
          <w:rFonts w:ascii="Times New Roman" w:hAnsi="Times New Roman"/>
          <w:sz w:val="24"/>
          <w:szCs w:val="24"/>
        </w:rPr>
        <w:t>15150, а также сохранность в условиях т</w:t>
      </w:r>
      <w:r w:rsidR="00A109E5">
        <w:rPr>
          <w:rFonts w:ascii="Times New Roman" w:hAnsi="Times New Roman"/>
          <w:sz w:val="24"/>
          <w:szCs w:val="24"/>
        </w:rPr>
        <w:t>ранспортирования 8(ОЖЗ) по ГОСТ </w:t>
      </w:r>
      <w:r w:rsidRPr="00F34266">
        <w:rPr>
          <w:rFonts w:ascii="Times New Roman" w:hAnsi="Times New Roman"/>
          <w:sz w:val="24"/>
          <w:szCs w:val="24"/>
        </w:rPr>
        <w:t>15150 в части воздействия климатических факторов и в услов</w:t>
      </w:r>
      <w:r w:rsidR="00A109E5">
        <w:rPr>
          <w:rFonts w:ascii="Times New Roman" w:hAnsi="Times New Roman"/>
          <w:sz w:val="24"/>
          <w:szCs w:val="24"/>
        </w:rPr>
        <w:t>иях транспортирования</w:t>
      </w:r>
      <w:proofErr w:type="gramStart"/>
      <w:r w:rsidR="00A109E5">
        <w:rPr>
          <w:rFonts w:ascii="Times New Roman" w:hAnsi="Times New Roman"/>
          <w:sz w:val="24"/>
          <w:szCs w:val="24"/>
        </w:rPr>
        <w:t xml:space="preserve"> Ж</w:t>
      </w:r>
      <w:proofErr w:type="gramEnd"/>
      <w:r w:rsidR="00A109E5">
        <w:rPr>
          <w:rFonts w:ascii="Times New Roman" w:hAnsi="Times New Roman"/>
          <w:sz w:val="24"/>
          <w:szCs w:val="24"/>
        </w:rPr>
        <w:t xml:space="preserve"> по ГОСТ </w:t>
      </w:r>
      <w:r w:rsidRPr="00F34266">
        <w:rPr>
          <w:rFonts w:ascii="Times New Roman" w:hAnsi="Times New Roman"/>
          <w:sz w:val="24"/>
          <w:szCs w:val="24"/>
        </w:rPr>
        <w:t>23170 в части воздействия механических факторов.</w:t>
      </w:r>
    </w:p>
    <w:p w:rsidR="00D934D7" w:rsidRPr="00F34266" w:rsidRDefault="00D93090" w:rsidP="00B36287">
      <w:pPr>
        <w:pStyle w:val="a3"/>
        <w:numPr>
          <w:ilvl w:val="1"/>
          <w:numId w:val="43"/>
        </w:numPr>
        <w:tabs>
          <w:tab w:val="left" w:pos="1134"/>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t>При упаковке комплектующие НБО должны быть рассортированы по группам, по принадлежности к блоку НБО.</w:t>
      </w:r>
    </w:p>
    <w:p w:rsidR="00D934D7" w:rsidRPr="00F34266" w:rsidRDefault="00A109E5" w:rsidP="00A109E5">
      <w:pPr>
        <w:tabs>
          <w:tab w:val="left" w:pos="851"/>
          <w:tab w:val="left" w:pos="1134"/>
        </w:tabs>
        <w:spacing w:after="0"/>
        <w:jc w:val="both"/>
        <w:rPr>
          <w:rFonts w:ascii="Times New Roman" w:hAnsi="Times New Roman"/>
          <w:sz w:val="24"/>
          <w:szCs w:val="24"/>
        </w:rPr>
      </w:pPr>
      <w:r>
        <w:rPr>
          <w:rFonts w:ascii="Times New Roman" w:hAnsi="Times New Roman"/>
          <w:sz w:val="24"/>
          <w:szCs w:val="24"/>
        </w:rPr>
        <w:t xml:space="preserve">В одном тарном месте </w:t>
      </w:r>
      <w:r w:rsidR="00D934D7" w:rsidRPr="00F34266">
        <w:rPr>
          <w:rFonts w:ascii="Times New Roman" w:hAnsi="Times New Roman"/>
          <w:sz w:val="24"/>
          <w:szCs w:val="24"/>
        </w:rPr>
        <w:t>не может находиться оборудование и/или комплектующие/принадлежности из разных групп. Каждое тарное место должно быть идентифицировано относительно групповой принадлежности</w:t>
      </w:r>
    </w:p>
    <w:p w:rsidR="00D934D7" w:rsidRPr="00F34266" w:rsidRDefault="00D934D7" w:rsidP="00B36287">
      <w:pPr>
        <w:pStyle w:val="a3"/>
        <w:numPr>
          <w:ilvl w:val="1"/>
          <w:numId w:val="43"/>
        </w:numPr>
        <w:tabs>
          <w:tab w:val="left" w:pos="1134"/>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t>При отправке Изделия каждое грузовое место должно сопровождается упаковочным листом.</w:t>
      </w:r>
    </w:p>
    <w:p w:rsidR="00CD792C" w:rsidRPr="00A109E5" w:rsidRDefault="00D934D7" w:rsidP="00B36287">
      <w:pPr>
        <w:pStyle w:val="a3"/>
        <w:numPr>
          <w:ilvl w:val="1"/>
          <w:numId w:val="43"/>
        </w:numPr>
        <w:tabs>
          <w:tab w:val="left" w:pos="1134"/>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t>Оригиналы эксплуатационной документации (паспорт, сертификат и  пр.), при отправке Изделия Заказчику должны быть переданы нарочно либо отправлены по почте заказным письмом (бандеролью). Оригиналы документации должны поставляться вместе с Изделием и быть упак</w:t>
      </w:r>
      <w:r w:rsidR="00A109E5">
        <w:rPr>
          <w:rFonts w:ascii="Times New Roman" w:hAnsi="Times New Roman"/>
          <w:sz w:val="24"/>
          <w:szCs w:val="24"/>
        </w:rPr>
        <w:t>ованы согласно требованиям ГОСТ </w:t>
      </w:r>
      <w:r w:rsidRPr="00F34266">
        <w:rPr>
          <w:rFonts w:ascii="Times New Roman" w:hAnsi="Times New Roman"/>
          <w:sz w:val="24"/>
          <w:szCs w:val="24"/>
        </w:rPr>
        <w:t>23170.</w:t>
      </w:r>
    </w:p>
    <w:p w:rsidR="00D934D7" w:rsidRPr="001D77ED" w:rsidRDefault="001D77ED" w:rsidP="00B36287">
      <w:pPr>
        <w:pStyle w:val="1"/>
        <w:numPr>
          <w:ilvl w:val="0"/>
          <w:numId w:val="1"/>
        </w:numPr>
        <w:spacing w:before="240" w:after="240"/>
        <w:ind w:left="0" w:firstLine="0"/>
        <w:jc w:val="center"/>
        <w:rPr>
          <w:rFonts w:ascii="Times New Roman" w:hAnsi="Times New Roman"/>
          <w:sz w:val="24"/>
          <w:szCs w:val="24"/>
        </w:rPr>
      </w:pPr>
      <w:bookmarkStart w:id="37" w:name="_Toc8913479"/>
      <w:r>
        <w:rPr>
          <w:rFonts w:ascii="Times New Roman" w:hAnsi="Times New Roman"/>
          <w:sz w:val="24"/>
          <w:szCs w:val="24"/>
        </w:rPr>
        <w:t>Требования к надежности</w:t>
      </w:r>
      <w:bookmarkEnd w:id="37"/>
    </w:p>
    <w:p w:rsidR="00F46C7C" w:rsidRPr="00F34266" w:rsidRDefault="00F46C7C" w:rsidP="00B36287">
      <w:pPr>
        <w:pStyle w:val="a3"/>
        <w:numPr>
          <w:ilvl w:val="1"/>
          <w:numId w:val="48"/>
        </w:numPr>
        <w:tabs>
          <w:tab w:val="left" w:pos="567"/>
          <w:tab w:val="left" w:pos="1134"/>
        </w:tabs>
        <w:spacing w:before="40" w:after="0"/>
        <w:ind w:left="0" w:firstLine="0"/>
        <w:contextualSpacing w:val="0"/>
        <w:jc w:val="both"/>
        <w:rPr>
          <w:rFonts w:ascii="Times New Roman" w:hAnsi="Times New Roman"/>
          <w:sz w:val="24"/>
          <w:szCs w:val="24"/>
        </w:rPr>
      </w:pPr>
      <w:proofErr w:type="gramStart"/>
      <w:r w:rsidRPr="00F34266">
        <w:rPr>
          <w:rFonts w:ascii="Times New Roman" w:hAnsi="Times New Roman"/>
          <w:sz w:val="24"/>
          <w:szCs w:val="24"/>
        </w:rPr>
        <w:t>Расчетный срок службы бурового оборудования: насоса, ротора, вертлюга, кронблока, талевого блока, механизма крепления каната, буровой лебедки - должен быть не менее 20</w:t>
      </w:r>
      <w:r w:rsidR="001D0CB7">
        <w:rPr>
          <w:rFonts w:ascii="Times New Roman" w:hAnsi="Times New Roman"/>
          <w:sz w:val="24"/>
          <w:szCs w:val="24"/>
        </w:rPr>
        <w:t xml:space="preserve"> </w:t>
      </w:r>
      <w:r w:rsidRPr="00F34266">
        <w:rPr>
          <w:rFonts w:ascii="Times New Roman" w:hAnsi="Times New Roman"/>
          <w:sz w:val="24"/>
          <w:szCs w:val="24"/>
        </w:rPr>
        <w:t>лет, вышки, оснований и металлоконструкций - не менее 25</w:t>
      </w:r>
      <w:r w:rsidR="001D0CB7">
        <w:rPr>
          <w:rFonts w:ascii="Times New Roman" w:hAnsi="Times New Roman"/>
          <w:sz w:val="24"/>
          <w:szCs w:val="24"/>
        </w:rPr>
        <w:t xml:space="preserve"> </w:t>
      </w:r>
      <w:r w:rsidRPr="00F34266">
        <w:rPr>
          <w:rFonts w:ascii="Times New Roman" w:hAnsi="Times New Roman"/>
          <w:sz w:val="24"/>
          <w:szCs w:val="24"/>
        </w:rPr>
        <w:t xml:space="preserve">лет. </w:t>
      </w:r>
      <w:proofErr w:type="gramEnd"/>
    </w:p>
    <w:p w:rsidR="00F46C7C" w:rsidRPr="00F34266" w:rsidRDefault="00F46C7C" w:rsidP="00B36287">
      <w:pPr>
        <w:pStyle w:val="a3"/>
        <w:numPr>
          <w:ilvl w:val="1"/>
          <w:numId w:val="48"/>
        </w:numPr>
        <w:tabs>
          <w:tab w:val="left" w:pos="567"/>
          <w:tab w:val="left" w:pos="1134"/>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t>Предусмотреть места установки или подсоединения диагностической аппаратуры для определения состояния изнашиваемых узлов для насоса, ротора, лебедки, приводов насосов и ротора, а также точки измерения температуры в масляных ваннах.</w:t>
      </w:r>
    </w:p>
    <w:p w:rsidR="00F46C7C" w:rsidRDefault="00F46C7C" w:rsidP="00B36287">
      <w:pPr>
        <w:pStyle w:val="a3"/>
        <w:numPr>
          <w:ilvl w:val="1"/>
          <w:numId w:val="48"/>
        </w:numPr>
        <w:tabs>
          <w:tab w:val="left" w:pos="567"/>
          <w:tab w:val="left" w:pos="1134"/>
        </w:tabs>
        <w:spacing w:before="40" w:after="0"/>
        <w:ind w:left="0" w:firstLine="0"/>
        <w:contextualSpacing w:val="0"/>
        <w:jc w:val="both"/>
        <w:rPr>
          <w:rFonts w:ascii="Times New Roman" w:hAnsi="Times New Roman"/>
          <w:sz w:val="24"/>
          <w:szCs w:val="24"/>
        </w:rPr>
      </w:pPr>
      <w:r w:rsidRPr="00F34266">
        <w:rPr>
          <w:rFonts w:ascii="Times New Roman" w:hAnsi="Times New Roman"/>
          <w:sz w:val="24"/>
          <w:szCs w:val="24"/>
        </w:rPr>
        <w:t xml:space="preserve">Покраска металлоконструкций и оборудования буровой установки должны быть выполнены качественно и с гарантией сохранения первоначального состояния (кроме механических повреждений) - не менее 7 лет. </w:t>
      </w:r>
      <w:r w:rsidR="00103C53">
        <w:rPr>
          <w:rFonts w:ascii="Times New Roman" w:hAnsi="Times New Roman"/>
          <w:sz w:val="24"/>
          <w:szCs w:val="24"/>
        </w:rPr>
        <w:t xml:space="preserve">Металлоконструкции и оборудование должны быть загрунтованы, а затем окрашены негорючей, </w:t>
      </w:r>
      <w:proofErr w:type="spellStart"/>
      <w:r w:rsidR="00103C53">
        <w:rPr>
          <w:rFonts w:ascii="Times New Roman" w:hAnsi="Times New Roman"/>
          <w:sz w:val="24"/>
          <w:szCs w:val="24"/>
        </w:rPr>
        <w:t>пожаробезопасной</w:t>
      </w:r>
      <w:proofErr w:type="spellEnd"/>
      <w:r w:rsidR="00103C53">
        <w:rPr>
          <w:rFonts w:ascii="Times New Roman" w:hAnsi="Times New Roman"/>
          <w:sz w:val="24"/>
          <w:szCs w:val="24"/>
        </w:rPr>
        <w:t xml:space="preserve"> красной. </w:t>
      </w:r>
      <w:r w:rsidRPr="00F34266">
        <w:rPr>
          <w:rFonts w:ascii="Times New Roman" w:hAnsi="Times New Roman"/>
          <w:sz w:val="24"/>
          <w:szCs w:val="24"/>
        </w:rPr>
        <w:t>Цветовое решение покраски оборудования и металлоконструкций буровой установки и</w:t>
      </w:r>
      <w:r w:rsidR="001D77ED">
        <w:rPr>
          <w:rFonts w:ascii="Times New Roman" w:hAnsi="Times New Roman"/>
          <w:sz w:val="24"/>
          <w:szCs w:val="24"/>
        </w:rPr>
        <w:t xml:space="preserve"> установка эмблем-логотипов ООО </w:t>
      </w:r>
      <w:r w:rsidRPr="00F34266">
        <w:rPr>
          <w:rFonts w:ascii="Times New Roman" w:hAnsi="Times New Roman"/>
          <w:sz w:val="24"/>
          <w:szCs w:val="24"/>
        </w:rPr>
        <w:t>«БНГРЭ» согласовывается с Заказчиком, путем составления и согласования «Карты окраски оборудования и металлоконструкций буровой установки».</w:t>
      </w:r>
    </w:p>
    <w:p w:rsidR="00A70940" w:rsidRPr="001D77ED" w:rsidRDefault="00A70940" w:rsidP="00B36287">
      <w:pPr>
        <w:pStyle w:val="1"/>
        <w:numPr>
          <w:ilvl w:val="0"/>
          <w:numId w:val="1"/>
        </w:numPr>
        <w:spacing w:before="240" w:after="240"/>
        <w:ind w:left="0" w:firstLine="0"/>
        <w:jc w:val="center"/>
        <w:rPr>
          <w:rFonts w:ascii="Times New Roman" w:hAnsi="Times New Roman"/>
          <w:sz w:val="24"/>
          <w:szCs w:val="24"/>
        </w:rPr>
      </w:pPr>
      <w:bookmarkStart w:id="38" w:name="_Toc8913480"/>
      <w:r w:rsidRPr="001D77ED">
        <w:rPr>
          <w:rFonts w:ascii="Times New Roman" w:hAnsi="Times New Roman"/>
          <w:sz w:val="24"/>
          <w:szCs w:val="24"/>
        </w:rPr>
        <w:t>Требования безопасности и охраны окружающей среды:</w:t>
      </w:r>
      <w:bookmarkEnd w:id="38"/>
    </w:p>
    <w:p w:rsidR="00A70940" w:rsidRPr="00A70940" w:rsidRDefault="00A70940" w:rsidP="00B36287">
      <w:pPr>
        <w:numPr>
          <w:ilvl w:val="1"/>
          <w:numId w:val="47"/>
        </w:numPr>
        <w:tabs>
          <w:tab w:val="left" w:pos="1134"/>
        </w:tabs>
        <w:ind w:left="0" w:firstLine="0"/>
        <w:contextualSpacing/>
        <w:jc w:val="both"/>
        <w:rPr>
          <w:rFonts w:ascii="Times New Roman" w:hAnsi="Times New Roman"/>
          <w:sz w:val="24"/>
          <w:szCs w:val="24"/>
        </w:rPr>
      </w:pPr>
      <w:r w:rsidRPr="00A70940">
        <w:rPr>
          <w:rFonts w:ascii="Times New Roman" w:hAnsi="Times New Roman"/>
          <w:sz w:val="24"/>
          <w:szCs w:val="24"/>
        </w:rPr>
        <w:t>Оборудование буровой установки не должно оказывать отрицательного влияния на окружающую среду.</w:t>
      </w:r>
    </w:p>
    <w:p w:rsidR="00A70940" w:rsidRPr="00A70940" w:rsidRDefault="00A70940" w:rsidP="00B36287">
      <w:pPr>
        <w:numPr>
          <w:ilvl w:val="1"/>
          <w:numId w:val="47"/>
        </w:numPr>
        <w:tabs>
          <w:tab w:val="left" w:pos="1134"/>
        </w:tabs>
        <w:ind w:left="0" w:firstLine="0"/>
        <w:contextualSpacing/>
        <w:jc w:val="both"/>
        <w:rPr>
          <w:rFonts w:ascii="Times New Roman" w:hAnsi="Times New Roman"/>
          <w:sz w:val="24"/>
          <w:szCs w:val="24"/>
        </w:rPr>
      </w:pPr>
      <w:r w:rsidRPr="00A70940">
        <w:rPr>
          <w:rFonts w:ascii="Times New Roman" w:hAnsi="Times New Roman"/>
          <w:sz w:val="24"/>
          <w:szCs w:val="24"/>
        </w:rPr>
        <w:lastRenderedPageBreak/>
        <w:t>Ограждения лебедки, приводов буровых насосов, ротора, люков шнекового транспортёра должны иметь блокирующие устройства, исключающие возможность их включения при снятых ограждениях.</w:t>
      </w:r>
    </w:p>
    <w:p w:rsidR="00A70940" w:rsidRPr="00A70940" w:rsidRDefault="00A70940" w:rsidP="00B36287">
      <w:pPr>
        <w:numPr>
          <w:ilvl w:val="1"/>
          <w:numId w:val="47"/>
        </w:numPr>
        <w:tabs>
          <w:tab w:val="left" w:pos="1134"/>
        </w:tabs>
        <w:ind w:left="0" w:firstLine="0"/>
        <w:contextualSpacing/>
        <w:jc w:val="both"/>
        <w:rPr>
          <w:rFonts w:ascii="Times New Roman" w:hAnsi="Times New Roman"/>
          <w:sz w:val="24"/>
          <w:szCs w:val="24"/>
        </w:rPr>
      </w:pPr>
      <w:r w:rsidRPr="00A70940">
        <w:rPr>
          <w:rFonts w:ascii="Times New Roman" w:hAnsi="Times New Roman"/>
          <w:sz w:val="24"/>
          <w:szCs w:val="24"/>
        </w:rPr>
        <w:t xml:space="preserve">Эквивалентные уровни звука на рабочих местах не должны превышать 80дБА. Максимальные уровни звука не должны превышать 110 </w:t>
      </w:r>
      <w:proofErr w:type="spellStart"/>
      <w:r w:rsidRPr="00A70940">
        <w:rPr>
          <w:rFonts w:ascii="Times New Roman" w:hAnsi="Times New Roman"/>
          <w:sz w:val="24"/>
          <w:szCs w:val="24"/>
        </w:rPr>
        <w:t>дБА</w:t>
      </w:r>
      <w:proofErr w:type="spellEnd"/>
      <w:r w:rsidRPr="00A70940">
        <w:rPr>
          <w:rFonts w:ascii="Times New Roman" w:hAnsi="Times New Roman"/>
          <w:sz w:val="24"/>
          <w:szCs w:val="24"/>
        </w:rPr>
        <w:t>.</w:t>
      </w:r>
    </w:p>
    <w:p w:rsidR="00A70940" w:rsidRPr="00A70940" w:rsidRDefault="00A70940" w:rsidP="00B36287">
      <w:pPr>
        <w:numPr>
          <w:ilvl w:val="1"/>
          <w:numId w:val="47"/>
        </w:numPr>
        <w:tabs>
          <w:tab w:val="left" w:pos="1134"/>
        </w:tabs>
        <w:ind w:left="0" w:firstLine="0"/>
        <w:contextualSpacing/>
        <w:jc w:val="both"/>
        <w:rPr>
          <w:rFonts w:ascii="Times New Roman" w:hAnsi="Times New Roman"/>
          <w:sz w:val="24"/>
          <w:szCs w:val="24"/>
        </w:rPr>
      </w:pPr>
      <w:r w:rsidRPr="00A70940">
        <w:rPr>
          <w:rFonts w:ascii="Times New Roman" w:hAnsi="Times New Roman"/>
          <w:sz w:val="24"/>
          <w:szCs w:val="24"/>
        </w:rPr>
        <w:t>Общие уровни звукового давления на рабочих местах, измеренные по линейной шкале в диапазоне частот от 1,4 Гц до 20 Гц (инфразвук) не должны превышать 10дБА;</w:t>
      </w:r>
    </w:p>
    <w:p w:rsidR="00A70940" w:rsidRPr="00A70940" w:rsidRDefault="00A70940" w:rsidP="00B36287">
      <w:pPr>
        <w:numPr>
          <w:ilvl w:val="1"/>
          <w:numId w:val="47"/>
        </w:numPr>
        <w:tabs>
          <w:tab w:val="left" w:pos="1134"/>
        </w:tabs>
        <w:ind w:left="0" w:firstLine="0"/>
        <w:contextualSpacing/>
        <w:jc w:val="both"/>
        <w:rPr>
          <w:rFonts w:ascii="Times New Roman" w:hAnsi="Times New Roman"/>
          <w:sz w:val="24"/>
          <w:szCs w:val="24"/>
        </w:rPr>
      </w:pPr>
      <w:r w:rsidRPr="00A70940">
        <w:rPr>
          <w:rFonts w:ascii="Times New Roman" w:hAnsi="Times New Roman"/>
          <w:sz w:val="24"/>
          <w:szCs w:val="24"/>
        </w:rPr>
        <w:t>Значение напряженности ЭП на рабочих местах не должно превышать 5кВ/м;</w:t>
      </w:r>
    </w:p>
    <w:p w:rsidR="00A70940" w:rsidRPr="00A70940" w:rsidRDefault="00A70940" w:rsidP="00B36287">
      <w:pPr>
        <w:numPr>
          <w:ilvl w:val="1"/>
          <w:numId w:val="47"/>
        </w:numPr>
        <w:tabs>
          <w:tab w:val="left" w:pos="1134"/>
        </w:tabs>
        <w:ind w:left="0" w:firstLine="0"/>
        <w:contextualSpacing/>
        <w:jc w:val="both"/>
        <w:rPr>
          <w:rFonts w:ascii="Times New Roman" w:hAnsi="Times New Roman"/>
          <w:sz w:val="24"/>
          <w:szCs w:val="24"/>
        </w:rPr>
      </w:pPr>
      <w:r w:rsidRPr="00A70940">
        <w:rPr>
          <w:rFonts w:ascii="Times New Roman" w:hAnsi="Times New Roman"/>
          <w:sz w:val="24"/>
          <w:szCs w:val="24"/>
        </w:rPr>
        <w:t>Конструкция механизмов должна исключать возможность просачивания по уплотнениям в неподвижных соединениях в рабочую зону масла и его паров;</w:t>
      </w:r>
    </w:p>
    <w:p w:rsidR="00A70940" w:rsidRPr="00A70940" w:rsidRDefault="00A70940" w:rsidP="00B36287">
      <w:pPr>
        <w:numPr>
          <w:ilvl w:val="1"/>
          <w:numId w:val="47"/>
        </w:numPr>
        <w:tabs>
          <w:tab w:val="left" w:pos="1134"/>
        </w:tabs>
        <w:ind w:left="0" w:firstLine="0"/>
        <w:contextualSpacing/>
        <w:jc w:val="both"/>
        <w:rPr>
          <w:rFonts w:ascii="Times New Roman" w:hAnsi="Times New Roman"/>
          <w:sz w:val="24"/>
          <w:szCs w:val="24"/>
        </w:rPr>
      </w:pPr>
      <w:r w:rsidRPr="00A70940">
        <w:rPr>
          <w:rFonts w:ascii="Times New Roman" w:hAnsi="Times New Roman"/>
          <w:sz w:val="24"/>
          <w:szCs w:val="24"/>
        </w:rPr>
        <w:t>Температура поверхностей механизмов, с которыми возможно соприкосновение персонала при их обслуживании, не должна превышать 60</w:t>
      </w:r>
      <w:proofErr w:type="gramStart"/>
      <w:r w:rsidRPr="00A70940">
        <w:rPr>
          <w:rFonts w:ascii="Times New Roman" w:hAnsi="Times New Roman"/>
          <w:sz w:val="24"/>
          <w:szCs w:val="24"/>
        </w:rPr>
        <w:t>°С</w:t>
      </w:r>
      <w:proofErr w:type="gramEnd"/>
      <w:r w:rsidRPr="00A70940">
        <w:rPr>
          <w:rFonts w:ascii="Times New Roman" w:hAnsi="Times New Roman"/>
          <w:sz w:val="24"/>
          <w:szCs w:val="24"/>
        </w:rPr>
        <w:t>;</w:t>
      </w:r>
    </w:p>
    <w:p w:rsidR="00A70940" w:rsidRPr="00A70940" w:rsidRDefault="00A70940" w:rsidP="00B36287">
      <w:pPr>
        <w:numPr>
          <w:ilvl w:val="1"/>
          <w:numId w:val="47"/>
        </w:numPr>
        <w:tabs>
          <w:tab w:val="left" w:pos="1134"/>
        </w:tabs>
        <w:ind w:left="0" w:firstLine="0"/>
        <w:contextualSpacing/>
        <w:jc w:val="both"/>
        <w:rPr>
          <w:rFonts w:ascii="Times New Roman" w:hAnsi="Times New Roman"/>
          <w:sz w:val="24"/>
          <w:szCs w:val="24"/>
        </w:rPr>
      </w:pPr>
      <w:r w:rsidRPr="00A70940">
        <w:rPr>
          <w:rFonts w:ascii="Times New Roman" w:hAnsi="Times New Roman"/>
          <w:sz w:val="24"/>
          <w:szCs w:val="24"/>
        </w:rPr>
        <w:t>При применении буровых растворов на нефтяной основе должны быть приняты меры по предупреждению загрязнения рабочих мест и загазованности воздушной среды. Для контроля загазованности должны проводиться замеры воздушной среды у стола ротора, в блоке приготовления раствора, ЦСГО, в насосном блоке, а при появлении загазованности — приниматься меры по ее устранению;</w:t>
      </w:r>
    </w:p>
    <w:p w:rsidR="00A70940" w:rsidRPr="00A70940" w:rsidRDefault="00A70940" w:rsidP="00B36287">
      <w:pPr>
        <w:numPr>
          <w:ilvl w:val="1"/>
          <w:numId w:val="47"/>
        </w:numPr>
        <w:tabs>
          <w:tab w:val="left" w:pos="1134"/>
        </w:tabs>
        <w:ind w:left="0" w:firstLine="0"/>
        <w:contextualSpacing/>
        <w:jc w:val="both"/>
        <w:rPr>
          <w:rFonts w:ascii="Times New Roman" w:hAnsi="Times New Roman"/>
          <w:sz w:val="24"/>
          <w:szCs w:val="24"/>
        </w:rPr>
      </w:pPr>
      <w:r w:rsidRPr="00A70940">
        <w:rPr>
          <w:rFonts w:ascii="Times New Roman" w:hAnsi="Times New Roman"/>
          <w:sz w:val="24"/>
          <w:szCs w:val="24"/>
        </w:rPr>
        <w:t>В установке должен быть предусмотрен замкнутый цикл сбора и отвода утечек бурового раствора, масел, воды</w:t>
      </w:r>
      <w:r w:rsidR="00482EF7">
        <w:rPr>
          <w:rFonts w:ascii="Times New Roman" w:hAnsi="Times New Roman"/>
          <w:sz w:val="24"/>
          <w:szCs w:val="24"/>
        </w:rPr>
        <w:t xml:space="preserve"> </w:t>
      </w:r>
      <w:r w:rsidRPr="00A70940">
        <w:rPr>
          <w:rFonts w:ascii="Times New Roman" w:hAnsi="Times New Roman"/>
          <w:sz w:val="24"/>
          <w:szCs w:val="24"/>
        </w:rPr>
        <w:t>с буровой площадки, модулей ЦС и насосов в специальные поддоны для дальнейшей утилизации.</w:t>
      </w:r>
    </w:p>
    <w:p w:rsidR="00A70940" w:rsidRPr="00A70940" w:rsidRDefault="00A70940" w:rsidP="00B36287">
      <w:pPr>
        <w:numPr>
          <w:ilvl w:val="1"/>
          <w:numId w:val="47"/>
        </w:numPr>
        <w:tabs>
          <w:tab w:val="left" w:pos="1134"/>
        </w:tabs>
        <w:spacing w:after="0"/>
        <w:ind w:left="0" w:firstLine="0"/>
        <w:jc w:val="both"/>
        <w:rPr>
          <w:rFonts w:ascii="Times New Roman" w:hAnsi="Times New Roman"/>
          <w:sz w:val="24"/>
          <w:szCs w:val="24"/>
        </w:rPr>
      </w:pPr>
      <w:r w:rsidRPr="00A70940">
        <w:rPr>
          <w:rFonts w:ascii="Times New Roman" w:hAnsi="Times New Roman"/>
          <w:sz w:val="24"/>
          <w:szCs w:val="24"/>
        </w:rPr>
        <w:t>Предусмотреть в блоке приготовления хим. реагентов:</w:t>
      </w:r>
    </w:p>
    <w:p w:rsidR="00A70940" w:rsidRPr="00A70940" w:rsidRDefault="00A70940" w:rsidP="00B36287">
      <w:pPr>
        <w:pStyle w:val="a3"/>
        <w:numPr>
          <w:ilvl w:val="0"/>
          <w:numId w:val="45"/>
        </w:numPr>
        <w:spacing w:after="0"/>
        <w:ind w:left="567" w:hanging="567"/>
        <w:contextualSpacing w:val="0"/>
        <w:rPr>
          <w:rFonts w:ascii="Times New Roman" w:hAnsi="Times New Roman"/>
          <w:sz w:val="24"/>
          <w:szCs w:val="24"/>
        </w:rPr>
      </w:pPr>
      <w:r w:rsidRPr="00A70940">
        <w:rPr>
          <w:rFonts w:ascii="Times New Roman" w:hAnsi="Times New Roman"/>
          <w:sz w:val="24"/>
          <w:szCs w:val="24"/>
        </w:rPr>
        <w:t>специальный пост для промывки глаз;</w:t>
      </w:r>
    </w:p>
    <w:p w:rsidR="00A70940" w:rsidRPr="00A70940" w:rsidRDefault="00A70940" w:rsidP="00B36287">
      <w:pPr>
        <w:pStyle w:val="a3"/>
        <w:numPr>
          <w:ilvl w:val="0"/>
          <w:numId w:val="45"/>
        </w:numPr>
        <w:spacing w:after="0"/>
        <w:ind w:left="567" w:hanging="567"/>
        <w:contextualSpacing w:val="0"/>
        <w:rPr>
          <w:rFonts w:ascii="Times New Roman" w:hAnsi="Times New Roman"/>
          <w:sz w:val="24"/>
          <w:szCs w:val="24"/>
        </w:rPr>
      </w:pPr>
      <w:r w:rsidRPr="00A70940">
        <w:rPr>
          <w:rFonts w:ascii="Times New Roman" w:hAnsi="Times New Roman"/>
          <w:sz w:val="24"/>
          <w:szCs w:val="24"/>
        </w:rPr>
        <w:t>пост, оборудованный для хранения защитных средств.</w:t>
      </w:r>
    </w:p>
    <w:p w:rsidR="00A70940" w:rsidRPr="00A70940" w:rsidRDefault="00A70940" w:rsidP="00B36287">
      <w:pPr>
        <w:numPr>
          <w:ilvl w:val="1"/>
          <w:numId w:val="47"/>
        </w:numPr>
        <w:tabs>
          <w:tab w:val="left" w:pos="1134"/>
        </w:tabs>
        <w:spacing w:after="0"/>
        <w:ind w:left="0" w:firstLine="0"/>
        <w:jc w:val="both"/>
        <w:rPr>
          <w:rFonts w:ascii="Times New Roman" w:hAnsi="Times New Roman"/>
          <w:sz w:val="24"/>
          <w:szCs w:val="24"/>
        </w:rPr>
      </w:pPr>
      <w:r w:rsidRPr="00A70940">
        <w:rPr>
          <w:rFonts w:ascii="Times New Roman" w:hAnsi="Times New Roman"/>
          <w:sz w:val="24"/>
          <w:szCs w:val="24"/>
        </w:rPr>
        <w:t xml:space="preserve">Предусмотреть вывод через дистанционный датчик от </w:t>
      </w:r>
      <w:proofErr w:type="spellStart"/>
      <w:r w:rsidRPr="00A70940">
        <w:rPr>
          <w:rFonts w:ascii="Times New Roman" w:hAnsi="Times New Roman"/>
          <w:sz w:val="24"/>
          <w:szCs w:val="24"/>
        </w:rPr>
        <w:t>манифольда</w:t>
      </w:r>
      <w:proofErr w:type="spellEnd"/>
      <w:r w:rsidRPr="00A70940">
        <w:rPr>
          <w:rFonts w:ascii="Times New Roman" w:hAnsi="Times New Roman"/>
          <w:sz w:val="24"/>
          <w:szCs w:val="24"/>
        </w:rPr>
        <w:t xml:space="preserve"> буровых насосов в блок-бокс для задвижек ПВО дополнительного дублирующего манометра;</w:t>
      </w:r>
    </w:p>
    <w:p w:rsidR="00F46C7C" w:rsidRPr="00A109E5" w:rsidRDefault="00A70940" w:rsidP="00B36287">
      <w:pPr>
        <w:numPr>
          <w:ilvl w:val="1"/>
          <w:numId w:val="47"/>
        </w:numPr>
        <w:tabs>
          <w:tab w:val="left" w:pos="1134"/>
        </w:tabs>
        <w:spacing w:after="0"/>
        <w:ind w:left="0" w:firstLine="0"/>
        <w:jc w:val="both"/>
        <w:rPr>
          <w:rFonts w:ascii="Times New Roman" w:hAnsi="Times New Roman"/>
          <w:sz w:val="24"/>
          <w:szCs w:val="24"/>
        </w:rPr>
      </w:pPr>
      <w:r w:rsidRPr="00A70940">
        <w:rPr>
          <w:rFonts w:ascii="Times New Roman" w:hAnsi="Times New Roman"/>
          <w:sz w:val="24"/>
          <w:szCs w:val="24"/>
        </w:rPr>
        <w:t xml:space="preserve">Конструктивное исполнение крыш блоков должно предусматривать исключение скопления снега, льда и </w:t>
      </w:r>
      <w:proofErr w:type="spellStart"/>
      <w:r w:rsidRPr="00A70940">
        <w:rPr>
          <w:rFonts w:ascii="Times New Roman" w:hAnsi="Times New Roman"/>
          <w:sz w:val="24"/>
          <w:szCs w:val="24"/>
        </w:rPr>
        <w:t>лавиноопасность</w:t>
      </w:r>
      <w:proofErr w:type="spellEnd"/>
      <w:r w:rsidRPr="00A70940">
        <w:rPr>
          <w:rFonts w:ascii="Times New Roman" w:hAnsi="Times New Roman"/>
          <w:sz w:val="24"/>
          <w:szCs w:val="24"/>
        </w:rPr>
        <w:t xml:space="preserve"> для персонала</w:t>
      </w:r>
    </w:p>
    <w:p w:rsidR="00482380" w:rsidRPr="001D77ED" w:rsidRDefault="00482380" w:rsidP="00B36287">
      <w:pPr>
        <w:pStyle w:val="1"/>
        <w:numPr>
          <w:ilvl w:val="0"/>
          <w:numId w:val="1"/>
        </w:numPr>
        <w:spacing w:before="240" w:after="240"/>
        <w:ind w:left="0" w:firstLine="0"/>
        <w:jc w:val="center"/>
        <w:rPr>
          <w:rFonts w:ascii="Times New Roman" w:hAnsi="Times New Roman"/>
          <w:sz w:val="24"/>
          <w:szCs w:val="24"/>
        </w:rPr>
      </w:pPr>
      <w:bookmarkStart w:id="39" w:name="_Toc8913481"/>
      <w:r w:rsidRPr="001D77ED">
        <w:rPr>
          <w:rFonts w:ascii="Times New Roman" w:hAnsi="Times New Roman"/>
          <w:sz w:val="24"/>
          <w:szCs w:val="24"/>
        </w:rPr>
        <w:t>Гарантийные обязательства</w:t>
      </w:r>
      <w:bookmarkEnd w:id="39"/>
    </w:p>
    <w:p w:rsidR="00482380" w:rsidRPr="00482380" w:rsidRDefault="00482380" w:rsidP="00B36287">
      <w:pPr>
        <w:numPr>
          <w:ilvl w:val="1"/>
          <w:numId w:val="46"/>
        </w:numPr>
        <w:tabs>
          <w:tab w:val="left" w:pos="1134"/>
        </w:tabs>
        <w:spacing w:before="40" w:after="0"/>
        <w:ind w:left="0" w:firstLine="0"/>
        <w:jc w:val="both"/>
        <w:rPr>
          <w:rFonts w:ascii="Times New Roman" w:hAnsi="Times New Roman"/>
          <w:sz w:val="24"/>
          <w:szCs w:val="24"/>
        </w:rPr>
      </w:pPr>
      <w:r w:rsidRPr="00482380">
        <w:rPr>
          <w:rFonts w:ascii="Times New Roman" w:hAnsi="Times New Roman"/>
          <w:sz w:val="24"/>
          <w:szCs w:val="24"/>
        </w:rPr>
        <w:t>Изготовитель гарантирует работу оборудования в течение не менее 12 месяцев с момента подписания Акта о вводе буровой установки в эксплуатацию.</w:t>
      </w:r>
    </w:p>
    <w:p w:rsidR="00482380" w:rsidRPr="00482380" w:rsidRDefault="00482380" w:rsidP="00B36287">
      <w:pPr>
        <w:numPr>
          <w:ilvl w:val="1"/>
          <w:numId w:val="46"/>
        </w:numPr>
        <w:tabs>
          <w:tab w:val="left" w:pos="1134"/>
        </w:tabs>
        <w:spacing w:before="40" w:after="0"/>
        <w:ind w:left="0" w:firstLine="0"/>
        <w:jc w:val="both"/>
        <w:rPr>
          <w:rFonts w:ascii="Times New Roman" w:hAnsi="Times New Roman"/>
          <w:sz w:val="24"/>
          <w:szCs w:val="24"/>
        </w:rPr>
      </w:pPr>
      <w:r w:rsidRPr="00482380">
        <w:rPr>
          <w:rFonts w:ascii="Times New Roman" w:hAnsi="Times New Roman"/>
          <w:sz w:val="24"/>
          <w:szCs w:val="24"/>
        </w:rPr>
        <w:t>Гарантийные обязательства на НБО и всё комплектующее оборудование несет Поставщик.</w:t>
      </w:r>
    </w:p>
    <w:p w:rsidR="00482380" w:rsidRPr="00482380" w:rsidRDefault="00482380" w:rsidP="00B36287">
      <w:pPr>
        <w:numPr>
          <w:ilvl w:val="1"/>
          <w:numId w:val="46"/>
        </w:numPr>
        <w:tabs>
          <w:tab w:val="left" w:pos="1134"/>
        </w:tabs>
        <w:spacing w:before="40" w:after="0"/>
        <w:ind w:left="0" w:firstLine="0"/>
        <w:jc w:val="both"/>
        <w:rPr>
          <w:rFonts w:ascii="Times New Roman" w:hAnsi="Times New Roman"/>
          <w:sz w:val="24"/>
          <w:szCs w:val="24"/>
        </w:rPr>
      </w:pPr>
      <w:r w:rsidRPr="00482380">
        <w:rPr>
          <w:rFonts w:ascii="Times New Roman" w:hAnsi="Times New Roman"/>
          <w:sz w:val="24"/>
          <w:szCs w:val="24"/>
        </w:rPr>
        <w:t>Изготовитель гарантирует устранение, в кратчайшие сроки и за свой счет скрытых дефектов, недоработок и дефектов (в том числе конструктивные недоработки), возникших по обстоятельствам, за которые отвечает Поставщик/Исполнитель, а также замену деталей и изделий в течение гарантийного срока.</w:t>
      </w:r>
    </w:p>
    <w:p w:rsidR="00482380" w:rsidRPr="00482380" w:rsidRDefault="00482380" w:rsidP="00B36287">
      <w:pPr>
        <w:numPr>
          <w:ilvl w:val="1"/>
          <w:numId w:val="46"/>
        </w:numPr>
        <w:tabs>
          <w:tab w:val="left" w:pos="1134"/>
        </w:tabs>
        <w:spacing w:before="40" w:after="0"/>
        <w:ind w:left="0" w:firstLine="0"/>
        <w:jc w:val="both"/>
        <w:rPr>
          <w:rFonts w:ascii="Times New Roman" w:hAnsi="Times New Roman"/>
          <w:sz w:val="24"/>
          <w:szCs w:val="24"/>
        </w:rPr>
      </w:pPr>
      <w:r w:rsidRPr="00482380">
        <w:rPr>
          <w:rFonts w:ascii="Times New Roman" w:hAnsi="Times New Roman"/>
          <w:sz w:val="24"/>
          <w:szCs w:val="24"/>
        </w:rPr>
        <w:t xml:space="preserve">Гарантийный срок на комплектующие изделия должен соответствовать установленным стандартам или техническим условиям на эти изделия, но в любом случае не может </w:t>
      </w:r>
      <w:proofErr w:type="gramStart"/>
      <w:r w:rsidRPr="00482380">
        <w:rPr>
          <w:rFonts w:ascii="Times New Roman" w:hAnsi="Times New Roman"/>
          <w:sz w:val="24"/>
          <w:szCs w:val="24"/>
        </w:rPr>
        <w:t>менее гарантийного</w:t>
      </w:r>
      <w:proofErr w:type="gramEnd"/>
      <w:r w:rsidRPr="00482380">
        <w:rPr>
          <w:rFonts w:ascii="Times New Roman" w:hAnsi="Times New Roman"/>
          <w:sz w:val="24"/>
          <w:szCs w:val="24"/>
        </w:rPr>
        <w:t xml:space="preserve"> срока на основанное изделие.</w:t>
      </w:r>
    </w:p>
    <w:p w:rsidR="00482380" w:rsidRPr="00482380" w:rsidRDefault="00482380" w:rsidP="00B36287">
      <w:pPr>
        <w:numPr>
          <w:ilvl w:val="1"/>
          <w:numId w:val="46"/>
        </w:numPr>
        <w:tabs>
          <w:tab w:val="left" w:pos="1134"/>
        </w:tabs>
        <w:spacing w:before="40" w:after="0"/>
        <w:ind w:left="0" w:firstLine="0"/>
        <w:jc w:val="both"/>
        <w:rPr>
          <w:rFonts w:ascii="Times New Roman" w:hAnsi="Times New Roman"/>
          <w:sz w:val="24"/>
          <w:szCs w:val="24"/>
        </w:rPr>
      </w:pPr>
      <w:r w:rsidRPr="00482380">
        <w:rPr>
          <w:rFonts w:ascii="Times New Roman" w:hAnsi="Times New Roman"/>
          <w:sz w:val="24"/>
          <w:szCs w:val="24"/>
        </w:rPr>
        <w:t>Подробные условия гарантии, порядок проведения экспертизы описаны в договоре.</w:t>
      </w:r>
    </w:p>
    <w:p w:rsidR="00482380" w:rsidRPr="001D77ED" w:rsidRDefault="00482380" w:rsidP="00B36287">
      <w:pPr>
        <w:pStyle w:val="1"/>
        <w:numPr>
          <w:ilvl w:val="0"/>
          <w:numId w:val="1"/>
        </w:numPr>
        <w:spacing w:before="240" w:after="240"/>
        <w:ind w:left="0" w:firstLine="0"/>
        <w:jc w:val="center"/>
        <w:rPr>
          <w:rFonts w:ascii="Times New Roman" w:hAnsi="Times New Roman"/>
          <w:sz w:val="24"/>
          <w:szCs w:val="24"/>
        </w:rPr>
      </w:pPr>
      <w:bookmarkStart w:id="40" w:name="_Toc8913482"/>
      <w:r w:rsidRPr="001D77ED">
        <w:rPr>
          <w:rFonts w:ascii="Times New Roman" w:hAnsi="Times New Roman"/>
          <w:sz w:val="24"/>
          <w:szCs w:val="24"/>
        </w:rPr>
        <w:lastRenderedPageBreak/>
        <w:t>Дополнительные условия:</w:t>
      </w:r>
      <w:bookmarkEnd w:id="40"/>
    </w:p>
    <w:p w:rsidR="0097214F" w:rsidRDefault="0097214F" w:rsidP="00B36287">
      <w:pPr>
        <w:numPr>
          <w:ilvl w:val="1"/>
          <w:numId w:val="44"/>
        </w:numPr>
        <w:tabs>
          <w:tab w:val="left" w:pos="1134"/>
        </w:tabs>
        <w:spacing w:before="40" w:after="0"/>
        <w:ind w:left="0" w:firstLine="0"/>
        <w:jc w:val="both"/>
        <w:rPr>
          <w:rFonts w:ascii="Times New Roman" w:hAnsi="Times New Roman"/>
          <w:sz w:val="24"/>
          <w:szCs w:val="24"/>
        </w:rPr>
      </w:pPr>
      <w:r w:rsidRPr="0097214F">
        <w:rPr>
          <w:rFonts w:ascii="Times New Roman" w:hAnsi="Times New Roman"/>
          <w:sz w:val="24"/>
          <w:szCs w:val="24"/>
        </w:rPr>
        <w:t>Завод изготовитель выполняет контрольную сборку и испытания мобильной буровой установки на заводе. Испытания на контрольной сборке выполнить по программе испытаний, которую необходимо согласовать с Заказчиком минимум за два месяца до начала контрольной сборки.</w:t>
      </w:r>
    </w:p>
    <w:p w:rsidR="00482380" w:rsidRPr="00482380" w:rsidRDefault="00482380" w:rsidP="00B36287">
      <w:pPr>
        <w:numPr>
          <w:ilvl w:val="1"/>
          <w:numId w:val="44"/>
        </w:numPr>
        <w:tabs>
          <w:tab w:val="left" w:pos="1134"/>
        </w:tabs>
        <w:spacing w:before="40" w:after="0"/>
        <w:ind w:left="0" w:firstLine="0"/>
        <w:jc w:val="both"/>
        <w:rPr>
          <w:rFonts w:ascii="Times New Roman" w:hAnsi="Times New Roman"/>
          <w:sz w:val="24"/>
          <w:szCs w:val="24"/>
        </w:rPr>
      </w:pPr>
      <w:r w:rsidRPr="00482380">
        <w:rPr>
          <w:rFonts w:ascii="Times New Roman" w:hAnsi="Times New Roman"/>
          <w:sz w:val="24"/>
          <w:szCs w:val="24"/>
        </w:rPr>
        <w:t>Техническая документация утверждается в установленном порядке.</w:t>
      </w:r>
    </w:p>
    <w:p w:rsidR="00482380" w:rsidRPr="00482380" w:rsidRDefault="00482380" w:rsidP="00B36287">
      <w:pPr>
        <w:numPr>
          <w:ilvl w:val="1"/>
          <w:numId w:val="44"/>
        </w:numPr>
        <w:tabs>
          <w:tab w:val="left" w:pos="1134"/>
        </w:tabs>
        <w:spacing w:before="40" w:after="0"/>
        <w:ind w:left="0" w:firstLine="0"/>
        <w:jc w:val="both"/>
        <w:rPr>
          <w:rFonts w:ascii="Times New Roman" w:hAnsi="Times New Roman"/>
          <w:sz w:val="24"/>
          <w:szCs w:val="24"/>
        </w:rPr>
      </w:pPr>
      <w:r w:rsidRPr="00482380">
        <w:rPr>
          <w:rFonts w:ascii="Times New Roman" w:hAnsi="Times New Roman"/>
          <w:sz w:val="24"/>
          <w:szCs w:val="24"/>
        </w:rPr>
        <w:t>Поставщик проводит приемо-сдаточные испытания установки.</w:t>
      </w:r>
    </w:p>
    <w:p w:rsidR="00482380" w:rsidRPr="00482380" w:rsidRDefault="00482380" w:rsidP="00B36287">
      <w:pPr>
        <w:numPr>
          <w:ilvl w:val="1"/>
          <w:numId w:val="44"/>
        </w:numPr>
        <w:tabs>
          <w:tab w:val="left" w:pos="1134"/>
        </w:tabs>
        <w:spacing w:before="40" w:after="0"/>
        <w:ind w:left="0" w:firstLine="0"/>
        <w:jc w:val="both"/>
        <w:rPr>
          <w:rFonts w:ascii="Times New Roman" w:hAnsi="Times New Roman"/>
          <w:sz w:val="24"/>
          <w:szCs w:val="24"/>
        </w:rPr>
      </w:pPr>
      <w:r w:rsidRPr="00482380">
        <w:rPr>
          <w:rFonts w:ascii="Times New Roman" w:hAnsi="Times New Roman"/>
          <w:sz w:val="24"/>
          <w:szCs w:val="24"/>
        </w:rPr>
        <w:t xml:space="preserve">Поставщик осуществляет </w:t>
      </w:r>
      <w:proofErr w:type="gramStart"/>
      <w:r w:rsidRPr="00482380">
        <w:rPr>
          <w:rFonts w:ascii="Times New Roman" w:hAnsi="Times New Roman"/>
          <w:sz w:val="24"/>
          <w:szCs w:val="24"/>
        </w:rPr>
        <w:t>шеф-монтаж</w:t>
      </w:r>
      <w:proofErr w:type="gramEnd"/>
      <w:r w:rsidRPr="00482380">
        <w:rPr>
          <w:rFonts w:ascii="Times New Roman" w:hAnsi="Times New Roman"/>
          <w:sz w:val="24"/>
          <w:szCs w:val="24"/>
        </w:rPr>
        <w:t>, ведет пуско-наладку оборудования, сопровождение в начальный период эксплуатации буровой установки.</w:t>
      </w:r>
    </w:p>
    <w:p w:rsidR="00482380" w:rsidRPr="00482380" w:rsidRDefault="00482380" w:rsidP="00B36287">
      <w:pPr>
        <w:numPr>
          <w:ilvl w:val="1"/>
          <w:numId w:val="44"/>
        </w:numPr>
        <w:tabs>
          <w:tab w:val="left" w:pos="1134"/>
        </w:tabs>
        <w:spacing w:before="40" w:after="0"/>
        <w:ind w:left="0" w:firstLine="0"/>
        <w:jc w:val="both"/>
        <w:rPr>
          <w:rFonts w:ascii="Times New Roman" w:eastAsia="Times New Roman" w:hAnsi="Times New Roman"/>
          <w:i/>
          <w:iCs/>
          <w:sz w:val="24"/>
          <w:szCs w:val="24"/>
          <w:lang w:eastAsia="ru-RU"/>
        </w:rPr>
      </w:pPr>
      <w:r w:rsidRPr="001D77ED">
        <w:rPr>
          <w:rFonts w:ascii="Times New Roman" w:hAnsi="Times New Roman"/>
          <w:sz w:val="24"/>
          <w:szCs w:val="24"/>
        </w:rPr>
        <w:t>Обучение</w:t>
      </w:r>
      <w:r w:rsidRPr="00482380">
        <w:rPr>
          <w:rFonts w:ascii="Times New Roman" w:eastAsia="Times New Roman" w:hAnsi="Times New Roman"/>
          <w:color w:val="000000"/>
          <w:sz w:val="24"/>
          <w:szCs w:val="24"/>
          <w:lang w:eastAsia="ru-RU"/>
        </w:rPr>
        <w:t xml:space="preserve"> персонала Заказчика:</w:t>
      </w:r>
    </w:p>
    <w:p w:rsidR="001D77ED" w:rsidRPr="001D77ED" w:rsidRDefault="00482380" w:rsidP="001D77ED">
      <w:pPr>
        <w:widowControl w:val="0"/>
        <w:tabs>
          <w:tab w:val="left" w:pos="426"/>
        </w:tabs>
        <w:spacing w:after="0"/>
        <w:jc w:val="both"/>
        <w:rPr>
          <w:rFonts w:ascii="Times New Roman" w:eastAsia="Times New Roman" w:hAnsi="Times New Roman"/>
          <w:sz w:val="24"/>
          <w:szCs w:val="24"/>
          <w:lang w:eastAsia="ru-RU"/>
        </w:rPr>
      </w:pPr>
      <w:r w:rsidRPr="00482380">
        <w:rPr>
          <w:rFonts w:ascii="Times New Roman" w:eastAsia="Times New Roman" w:hAnsi="Times New Roman"/>
          <w:sz w:val="24"/>
          <w:szCs w:val="24"/>
          <w:lang w:eastAsia="ru-RU"/>
        </w:rPr>
        <w:t>Специалисты Поставщика проводят обучение персонала Заказчика методом практических семинаров правилам эксплуатации буровой установк</w:t>
      </w:r>
      <w:r w:rsidR="001D77ED">
        <w:rPr>
          <w:rFonts w:ascii="Times New Roman" w:eastAsia="Times New Roman" w:hAnsi="Times New Roman"/>
          <w:sz w:val="24"/>
          <w:szCs w:val="24"/>
          <w:lang w:eastAsia="ru-RU"/>
        </w:rPr>
        <w:t xml:space="preserve">и, работе на буровой установке. </w:t>
      </w:r>
      <w:r w:rsidRPr="001D77ED">
        <w:rPr>
          <w:rFonts w:ascii="Times New Roman" w:hAnsi="Times New Roman"/>
          <w:sz w:val="24"/>
          <w:szCs w:val="24"/>
        </w:rPr>
        <w:t>Обучение проводится по следующей тематике:</w:t>
      </w:r>
    </w:p>
    <w:p w:rsidR="001D77ED" w:rsidRDefault="00482380" w:rsidP="00B36287">
      <w:pPr>
        <w:pStyle w:val="a3"/>
        <w:numPr>
          <w:ilvl w:val="0"/>
          <w:numId w:val="45"/>
        </w:numPr>
        <w:spacing w:after="0"/>
        <w:ind w:left="567" w:hanging="567"/>
        <w:rPr>
          <w:rFonts w:ascii="Times New Roman" w:hAnsi="Times New Roman"/>
          <w:sz w:val="24"/>
          <w:szCs w:val="24"/>
        </w:rPr>
      </w:pPr>
      <w:r w:rsidRPr="001D77ED">
        <w:rPr>
          <w:rFonts w:ascii="Times New Roman" w:hAnsi="Times New Roman"/>
          <w:sz w:val="24"/>
          <w:szCs w:val="24"/>
        </w:rPr>
        <w:t>ежедневное обслуживание;</w:t>
      </w:r>
    </w:p>
    <w:p w:rsidR="001D77ED" w:rsidRDefault="001D77ED" w:rsidP="00B36287">
      <w:pPr>
        <w:pStyle w:val="a3"/>
        <w:numPr>
          <w:ilvl w:val="0"/>
          <w:numId w:val="45"/>
        </w:numPr>
        <w:spacing w:after="0"/>
        <w:ind w:left="567" w:hanging="567"/>
        <w:rPr>
          <w:rFonts w:ascii="Times New Roman" w:hAnsi="Times New Roman"/>
          <w:sz w:val="24"/>
          <w:szCs w:val="24"/>
        </w:rPr>
      </w:pPr>
      <w:r>
        <w:rPr>
          <w:rFonts w:ascii="Times New Roman" w:hAnsi="Times New Roman"/>
          <w:sz w:val="24"/>
          <w:szCs w:val="24"/>
        </w:rPr>
        <w:t>работа оборудования;</w:t>
      </w:r>
    </w:p>
    <w:p w:rsidR="001D77ED" w:rsidRDefault="00482380" w:rsidP="00B36287">
      <w:pPr>
        <w:pStyle w:val="a3"/>
        <w:numPr>
          <w:ilvl w:val="0"/>
          <w:numId w:val="45"/>
        </w:numPr>
        <w:spacing w:after="0"/>
        <w:ind w:left="567" w:hanging="567"/>
        <w:rPr>
          <w:rFonts w:ascii="Times New Roman" w:hAnsi="Times New Roman"/>
          <w:sz w:val="24"/>
          <w:szCs w:val="24"/>
        </w:rPr>
      </w:pPr>
      <w:r w:rsidRPr="001D77ED">
        <w:rPr>
          <w:rFonts w:ascii="Times New Roman" w:hAnsi="Times New Roman"/>
          <w:sz w:val="24"/>
          <w:szCs w:val="24"/>
        </w:rPr>
        <w:t>основны</w:t>
      </w:r>
      <w:r w:rsidR="001D77ED">
        <w:rPr>
          <w:rFonts w:ascii="Times New Roman" w:hAnsi="Times New Roman"/>
          <w:sz w:val="24"/>
          <w:szCs w:val="24"/>
        </w:rPr>
        <w:t>е неисправности и их выявление;</w:t>
      </w:r>
    </w:p>
    <w:p w:rsidR="001D77ED" w:rsidRDefault="00482380" w:rsidP="00B36287">
      <w:pPr>
        <w:pStyle w:val="a3"/>
        <w:numPr>
          <w:ilvl w:val="0"/>
          <w:numId w:val="45"/>
        </w:numPr>
        <w:spacing w:after="0"/>
        <w:ind w:left="567" w:hanging="567"/>
        <w:rPr>
          <w:rFonts w:ascii="Times New Roman" w:hAnsi="Times New Roman"/>
          <w:sz w:val="24"/>
          <w:szCs w:val="24"/>
        </w:rPr>
      </w:pPr>
      <w:r w:rsidRPr="001D77ED">
        <w:rPr>
          <w:rFonts w:ascii="Times New Roman" w:hAnsi="Times New Roman"/>
          <w:sz w:val="24"/>
          <w:szCs w:val="24"/>
        </w:rPr>
        <w:t>процедура монтажа</w:t>
      </w:r>
      <w:r w:rsidR="001D77ED">
        <w:rPr>
          <w:rFonts w:ascii="Times New Roman" w:hAnsi="Times New Roman"/>
          <w:sz w:val="24"/>
          <w:szCs w:val="24"/>
        </w:rPr>
        <w:t>/демонтажа буровой установки;</w:t>
      </w:r>
    </w:p>
    <w:p w:rsidR="001D77ED" w:rsidRDefault="00482380" w:rsidP="00B36287">
      <w:pPr>
        <w:pStyle w:val="a3"/>
        <w:numPr>
          <w:ilvl w:val="0"/>
          <w:numId w:val="45"/>
        </w:numPr>
        <w:spacing w:after="0"/>
        <w:ind w:left="567" w:hanging="567"/>
        <w:rPr>
          <w:rFonts w:ascii="Times New Roman" w:hAnsi="Times New Roman"/>
          <w:sz w:val="24"/>
          <w:szCs w:val="24"/>
        </w:rPr>
      </w:pPr>
      <w:r w:rsidRPr="001D77ED">
        <w:rPr>
          <w:rFonts w:ascii="Times New Roman" w:hAnsi="Times New Roman"/>
          <w:sz w:val="24"/>
          <w:szCs w:val="24"/>
        </w:rPr>
        <w:t>фун</w:t>
      </w:r>
      <w:r w:rsidR="001D77ED">
        <w:rPr>
          <w:rFonts w:ascii="Times New Roman" w:hAnsi="Times New Roman"/>
          <w:sz w:val="24"/>
          <w:szCs w:val="24"/>
        </w:rPr>
        <w:t>кциональность БУ и ее систем;</w:t>
      </w:r>
    </w:p>
    <w:p w:rsidR="001D77ED" w:rsidRDefault="00482380" w:rsidP="00B36287">
      <w:pPr>
        <w:pStyle w:val="a3"/>
        <w:numPr>
          <w:ilvl w:val="0"/>
          <w:numId w:val="45"/>
        </w:numPr>
        <w:spacing w:after="0"/>
        <w:ind w:left="567" w:hanging="567"/>
        <w:rPr>
          <w:rFonts w:ascii="Times New Roman" w:hAnsi="Times New Roman"/>
          <w:sz w:val="24"/>
          <w:szCs w:val="24"/>
        </w:rPr>
      </w:pPr>
      <w:r w:rsidRPr="001D77ED">
        <w:rPr>
          <w:rFonts w:ascii="Times New Roman" w:hAnsi="Times New Roman"/>
          <w:sz w:val="24"/>
          <w:szCs w:val="24"/>
        </w:rPr>
        <w:t>обслуживание механических, гидравлич</w:t>
      </w:r>
      <w:r w:rsidR="001D77ED">
        <w:rPr>
          <w:rFonts w:ascii="Times New Roman" w:hAnsi="Times New Roman"/>
          <w:sz w:val="24"/>
          <w:szCs w:val="24"/>
        </w:rPr>
        <w:t>еских и электрических систем;</w:t>
      </w:r>
    </w:p>
    <w:p w:rsidR="001D77ED" w:rsidRDefault="00482380" w:rsidP="00B36287">
      <w:pPr>
        <w:pStyle w:val="a3"/>
        <w:numPr>
          <w:ilvl w:val="0"/>
          <w:numId w:val="45"/>
        </w:numPr>
        <w:spacing w:after="0"/>
        <w:ind w:left="567" w:hanging="567"/>
        <w:rPr>
          <w:rFonts w:ascii="Times New Roman" w:hAnsi="Times New Roman"/>
          <w:sz w:val="24"/>
          <w:szCs w:val="24"/>
        </w:rPr>
      </w:pPr>
      <w:r w:rsidRPr="001D77ED">
        <w:rPr>
          <w:rFonts w:ascii="Times New Roman" w:hAnsi="Times New Roman"/>
          <w:sz w:val="24"/>
          <w:szCs w:val="24"/>
        </w:rPr>
        <w:t>ознакомление с каталогом запасных ча</w:t>
      </w:r>
      <w:r w:rsidR="001D77ED">
        <w:rPr>
          <w:rFonts w:ascii="Times New Roman" w:hAnsi="Times New Roman"/>
          <w:sz w:val="24"/>
          <w:szCs w:val="24"/>
        </w:rPr>
        <w:t>стей и процедурой заказа ЗИП;</w:t>
      </w:r>
    </w:p>
    <w:p w:rsidR="001D77ED" w:rsidRDefault="00482380" w:rsidP="00B36287">
      <w:pPr>
        <w:pStyle w:val="a3"/>
        <w:numPr>
          <w:ilvl w:val="0"/>
          <w:numId w:val="45"/>
        </w:numPr>
        <w:spacing w:after="0"/>
        <w:ind w:left="567" w:hanging="567"/>
        <w:rPr>
          <w:rFonts w:ascii="Times New Roman" w:hAnsi="Times New Roman"/>
          <w:sz w:val="24"/>
          <w:szCs w:val="24"/>
        </w:rPr>
      </w:pPr>
      <w:r w:rsidRPr="001D77ED">
        <w:rPr>
          <w:rFonts w:ascii="Times New Roman" w:hAnsi="Times New Roman"/>
          <w:sz w:val="24"/>
          <w:szCs w:val="24"/>
        </w:rPr>
        <w:t xml:space="preserve">сопровождение процесса окончательной </w:t>
      </w:r>
      <w:r w:rsidR="001D77ED">
        <w:rPr>
          <w:rFonts w:ascii="Times New Roman" w:hAnsi="Times New Roman"/>
          <w:sz w:val="24"/>
          <w:szCs w:val="24"/>
        </w:rPr>
        <w:t>установки и запуска в работу;</w:t>
      </w:r>
    </w:p>
    <w:p w:rsidR="00482380" w:rsidRPr="001D77ED" w:rsidRDefault="00482380" w:rsidP="00B36287">
      <w:pPr>
        <w:pStyle w:val="a3"/>
        <w:numPr>
          <w:ilvl w:val="0"/>
          <w:numId w:val="45"/>
        </w:numPr>
        <w:spacing w:after="0"/>
        <w:ind w:left="567" w:hanging="567"/>
        <w:rPr>
          <w:rFonts w:ascii="Times New Roman" w:hAnsi="Times New Roman"/>
          <w:sz w:val="24"/>
          <w:szCs w:val="24"/>
        </w:rPr>
      </w:pPr>
      <w:r w:rsidRPr="001D77ED">
        <w:rPr>
          <w:rFonts w:ascii="Times New Roman" w:hAnsi="Times New Roman"/>
          <w:sz w:val="24"/>
          <w:szCs w:val="24"/>
        </w:rPr>
        <w:t>техника безопасности при монтаже/демонтаже и обслуживании БУ.</w:t>
      </w:r>
    </w:p>
    <w:p w:rsidR="00482380" w:rsidRPr="00482380" w:rsidRDefault="00482380" w:rsidP="00B36287">
      <w:pPr>
        <w:numPr>
          <w:ilvl w:val="1"/>
          <w:numId w:val="44"/>
        </w:numPr>
        <w:tabs>
          <w:tab w:val="left" w:pos="1134"/>
        </w:tabs>
        <w:spacing w:before="40" w:after="0"/>
        <w:ind w:left="0" w:firstLine="0"/>
        <w:jc w:val="both"/>
        <w:rPr>
          <w:rFonts w:ascii="Times New Roman" w:hAnsi="Times New Roman"/>
          <w:sz w:val="24"/>
          <w:szCs w:val="24"/>
        </w:rPr>
      </w:pPr>
      <w:proofErr w:type="gramStart"/>
      <w:r w:rsidRPr="00482380">
        <w:rPr>
          <w:rFonts w:ascii="Times New Roman" w:hAnsi="Times New Roman"/>
          <w:sz w:val="24"/>
          <w:szCs w:val="24"/>
        </w:rPr>
        <w:t>Шеф-монтажные</w:t>
      </w:r>
      <w:proofErr w:type="gramEnd"/>
      <w:r w:rsidRPr="00482380">
        <w:rPr>
          <w:rFonts w:ascii="Times New Roman" w:hAnsi="Times New Roman"/>
          <w:sz w:val="24"/>
          <w:szCs w:val="24"/>
        </w:rPr>
        <w:t>, пуско-наладочные работы, а также обучение персонала должны быть включены в стоимость поставки.</w:t>
      </w:r>
    </w:p>
    <w:p w:rsidR="00482380" w:rsidRPr="00482380" w:rsidRDefault="00482380" w:rsidP="00B36287">
      <w:pPr>
        <w:numPr>
          <w:ilvl w:val="1"/>
          <w:numId w:val="44"/>
        </w:numPr>
        <w:tabs>
          <w:tab w:val="left" w:pos="1134"/>
        </w:tabs>
        <w:spacing w:before="40" w:after="0"/>
        <w:ind w:left="0" w:firstLine="0"/>
        <w:jc w:val="both"/>
        <w:rPr>
          <w:rFonts w:ascii="Times New Roman" w:eastAsia="Times New Roman" w:hAnsi="Times New Roman"/>
          <w:i/>
          <w:iCs/>
          <w:sz w:val="24"/>
          <w:szCs w:val="24"/>
          <w:lang w:eastAsia="ru-RU"/>
        </w:rPr>
      </w:pPr>
      <w:r w:rsidRPr="001D77ED">
        <w:rPr>
          <w:rFonts w:ascii="Times New Roman" w:hAnsi="Times New Roman"/>
          <w:sz w:val="24"/>
          <w:szCs w:val="24"/>
        </w:rPr>
        <w:t>Запасные</w:t>
      </w:r>
      <w:r w:rsidRPr="00482380">
        <w:rPr>
          <w:rFonts w:ascii="Times New Roman" w:eastAsia="Times New Roman" w:hAnsi="Times New Roman"/>
          <w:color w:val="000000"/>
          <w:sz w:val="24"/>
          <w:szCs w:val="24"/>
          <w:lang w:eastAsia="ru-RU"/>
        </w:rPr>
        <w:t xml:space="preserve"> части на гарантийный срок эксплуатации:</w:t>
      </w:r>
    </w:p>
    <w:p w:rsidR="001D0CB7" w:rsidRPr="001D77ED" w:rsidRDefault="00482380" w:rsidP="00B36287">
      <w:pPr>
        <w:pStyle w:val="a3"/>
        <w:numPr>
          <w:ilvl w:val="0"/>
          <w:numId w:val="45"/>
        </w:numPr>
        <w:spacing w:after="0"/>
        <w:ind w:left="426" w:hanging="426"/>
        <w:rPr>
          <w:rFonts w:ascii="Times New Roman" w:hAnsi="Times New Roman"/>
          <w:sz w:val="24"/>
          <w:szCs w:val="24"/>
        </w:rPr>
      </w:pPr>
      <w:r w:rsidRPr="001D77ED">
        <w:rPr>
          <w:rFonts w:ascii="Times New Roman" w:hAnsi="Times New Roman"/>
          <w:sz w:val="24"/>
          <w:szCs w:val="24"/>
        </w:rPr>
        <w:t>ЗИП на механическо</w:t>
      </w:r>
      <w:r w:rsidR="001D0CB7" w:rsidRPr="001D77ED">
        <w:rPr>
          <w:rFonts w:ascii="Times New Roman" w:hAnsi="Times New Roman"/>
          <w:sz w:val="24"/>
          <w:szCs w:val="24"/>
        </w:rPr>
        <w:t>е оборудование (минимальный перечень в Приложении №</w:t>
      </w:r>
      <w:r w:rsidR="00CA6F2D" w:rsidRPr="001D77ED">
        <w:rPr>
          <w:rFonts w:ascii="Times New Roman" w:hAnsi="Times New Roman"/>
          <w:sz w:val="24"/>
          <w:szCs w:val="24"/>
        </w:rPr>
        <w:t>1</w:t>
      </w:r>
      <w:r w:rsidR="001D0CB7" w:rsidRPr="001D77ED">
        <w:rPr>
          <w:rFonts w:ascii="Times New Roman" w:hAnsi="Times New Roman"/>
          <w:sz w:val="24"/>
          <w:szCs w:val="24"/>
        </w:rPr>
        <w:t xml:space="preserve"> к ТЗ);</w:t>
      </w:r>
    </w:p>
    <w:p w:rsidR="00482380" w:rsidRPr="001D77ED" w:rsidRDefault="00482380" w:rsidP="00B36287">
      <w:pPr>
        <w:pStyle w:val="a3"/>
        <w:numPr>
          <w:ilvl w:val="0"/>
          <w:numId w:val="45"/>
        </w:numPr>
        <w:spacing w:after="0"/>
        <w:ind w:left="426" w:hanging="426"/>
        <w:rPr>
          <w:rFonts w:ascii="Times New Roman" w:hAnsi="Times New Roman"/>
          <w:sz w:val="24"/>
          <w:szCs w:val="24"/>
        </w:rPr>
      </w:pPr>
      <w:r w:rsidRPr="001D77ED">
        <w:rPr>
          <w:rFonts w:ascii="Times New Roman" w:hAnsi="Times New Roman"/>
          <w:sz w:val="24"/>
          <w:szCs w:val="24"/>
        </w:rPr>
        <w:t>ЗИП на электрооборудование.</w:t>
      </w:r>
    </w:p>
    <w:p w:rsidR="001D0CB7" w:rsidRPr="00482380" w:rsidRDefault="001D0CB7" w:rsidP="001D0CB7">
      <w:pPr>
        <w:widowControl w:val="0"/>
        <w:tabs>
          <w:tab w:val="left" w:pos="426"/>
        </w:tabs>
        <w:spacing w:after="0" w:line="274" w:lineRule="exact"/>
        <w:jc w:val="both"/>
        <w:rPr>
          <w:rFonts w:ascii="Times New Roman" w:eastAsia="Times New Roman" w:hAnsi="Times New Roman"/>
          <w:sz w:val="24"/>
          <w:szCs w:val="24"/>
          <w:lang w:eastAsia="ru-RU"/>
        </w:rPr>
      </w:pPr>
    </w:p>
    <w:p w:rsidR="001D0CB7" w:rsidRPr="00A109E5" w:rsidRDefault="001D0CB7" w:rsidP="00A109E5">
      <w:pPr>
        <w:tabs>
          <w:tab w:val="left" w:pos="851"/>
        </w:tabs>
        <w:jc w:val="both"/>
        <w:rPr>
          <w:rFonts w:ascii="Times New Roman" w:hAnsi="Times New Roman"/>
          <w:sz w:val="24"/>
          <w:szCs w:val="24"/>
        </w:rPr>
      </w:pPr>
      <w:r w:rsidRPr="00A109E5">
        <w:rPr>
          <w:rFonts w:ascii="Times New Roman" w:hAnsi="Times New Roman"/>
          <w:sz w:val="24"/>
          <w:szCs w:val="24"/>
        </w:rPr>
        <w:t>Неотъемлемой частью настоящего Технического задания явля</w:t>
      </w:r>
      <w:r w:rsidR="00CA6F2D" w:rsidRPr="00A109E5">
        <w:rPr>
          <w:rFonts w:ascii="Times New Roman" w:hAnsi="Times New Roman"/>
          <w:sz w:val="24"/>
          <w:szCs w:val="24"/>
        </w:rPr>
        <w:t>е</w:t>
      </w:r>
      <w:r w:rsidRPr="00A109E5">
        <w:rPr>
          <w:rFonts w:ascii="Times New Roman" w:hAnsi="Times New Roman"/>
          <w:sz w:val="24"/>
          <w:szCs w:val="24"/>
        </w:rPr>
        <w:t>тся:</w:t>
      </w:r>
      <w:r w:rsidR="00A109E5">
        <w:rPr>
          <w:rFonts w:ascii="Times New Roman" w:hAnsi="Times New Roman"/>
          <w:sz w:val="24"/>
          <w:szCs w:val="24"/>
        </w:rPr>
        <w:t xml:space="preserve"> </w:t>
      </w:r>
      <w:r w:rsidRPr="00A109E5">
        <w:rPr>
          <w:rFonts w:ascii="Times New Roman" w:hAnsi="Times New Roman"/>
          <w:sz w:val="24"/>
          <w:szCs w:val="24"/>
        </w:rPr>
        <w:t>Приложение №</w:t>
      </w:r>
      <w:r w:rsidR="00CA6F2D" w:rsidRPr="00A109E5">
        <w:rPr>
          <w:rFonts w:ascii="Times New Roman" w:hAnsi="Times New Roman"/>
          <w:sz w:val="24"/>
          <w:szCs w:val="24"/>
        </w:rPr>
        <w:t>1</w:t>
      </w:r>
      <w:r w:rsidRPr="00A109E5">
        <w:rPr>
          <w:rFonts w:ascii="Times New Roman" w:hAnsi="Times New Roman"/>
          <w:sz w:val="24"/>
          <w:szCs w:val="24"/>
        </w:rPr>
        <w:t xml:space="preserve"> «Перечень ЗИП, обязательный к поставке»</w:t>
      </w:r>
    </w:p>
    <w:p w:rsidR="00F46C7C" w:rsidRPr="00F34266" w:rsidRDefault="00F46C7C" w:rsidP="000F51CE">
      <w:pPr>
        <w:pStyle w:val="a3"/>
        <w:tabs>
          <w:tab w:val="left" w:pos="851"/>
        </w:tabs>
        <w:ind w:left="360"/>
        <w:jc w:val="both"/>
        <w:rPr>
          <w:rFonts w:ascii="Times New Roman" w:hAnsi="Times New Roman"/>
          <w:sz w:val="24"/>
          <w:szCs w:val="24"/>
        </w:rPr>
      </w:pPr>
    </w:p>
    <w:p w:rsidR="000F51CE" w:rsidRPr="00F34266" w:rsidRDefault="000F51CE" w:rsidP="00BA0E6B">
      <w:pPr>
        <w:tabs>
          <w:tab w:val="left" w:pos="851"/>
          <w:tab w:val="left" w:pos="1134"/>
        </w:tabs>
        <w:spacing w:after="0"/>
        <w:ind w:left="426"/>
        <w:jc w:val="both"/>
        <w:rPr>
          <w:rFonts w:ascii="Times New Roman" w:hAnsi="Times New Roman"/>
          <w:sz w:val="24"/>
          <w:szCs w:val="24"/>
        </w:rPr>
      </w:pPr>
    </w:p>
    <w:p w:rsidR="000F51CE" w:rsidRPr="00F34266" w:rsidRDefault="000F51CE" w:rsidP="00BA0E6B">
      <w:pPr>
        <w:tabs>
          <w:tab w:val="left" w:pos="851"/>
          <w:tab w:val="left" w:pos="1134"/>
        </w:tabs>
        <w:spacing w:after="0"/>
        <w:ind w:left="426"/>
        <w:jc w:val="both"/>
        <w:rPr>
          <w:rFonts w:ascii="Times New Roman" w:hAnsi="Times New Roman"/>
          <w:sz w:val="24"/>
          <w:szCs w:val="24"/>
        </w:rPr>
      </w:pPr>
      <w:r w:rsidRPr="00F34266">
        <w:rPr>
          <w:rFonts w:ascii="Times New Roman" w:hAnsi="Times New Roman"/>
          <w:sz w:val="24"/>
          <w:szCs w:val="24"/>
        </w:rPr>
        <w:t>Согласовано:</w:t>
      </w:r>
    </w:p>
    <w:tbl>
      <w:tblPr>
        <w:tblW w:w="0" w:type="auto"/>
        <w:tblInd w:w="426" w:type="dxa"/>
        <w:tblLook w:val="00A0"/>
      </w:tblPr>
      <w:tblGrid>
        <w:gridCol w:w="3793"/>
        <w:gridCol w:w="2324"/>
        <w:gridCol w:w="3028"/>
      </w:tblGrid>
      <w:tr w:rsidR="00D934D7" w:rsidRPr="00F34266" w:rsidTr="00FF5B06">
        <w:trPr>
          <w:trHeight w:val="325"/>
        </w:trPr>
        <w:tc>
          <w:tcPr>
            <w:tcW w:w="3793" w:type="dxa"/>
          </w:tcPr>
          <w:p w:rsidR="00D934D7" w:rsidRPr="00F34266" w:rsidRDefault="00D934D7" w:rsidP="0066640A">
            <w:pPr>
              <w:tabs>
                <w:tab w:val="left" w:pos="851"/>
                <w:tab w:val="left" w:pos="1134"/>
              </w:tabs>
              <w:spacing w:before="240" w:after="0" w:line="240" w:lineRule="auto"/>
              <w:jc w:val="both"/>
              <w:rPr>
                <w:rFonts w:ascii="Times New Roman" w:hAnsi="Times New Roman"/>
                <w:sz w:val="24"/>
                <w:szCs w:val="24"/>
              </w:rPr>
            </w:pPr>
            <w:r w:rsidRPr="00F34266">
              <w:rPr>
                <w:rFonts w:ascii="Times New Roman" w:hAnsi="Times New Roman"/>
                <w:sz w:val="24"/>
                <w:szCs w:val="24"/>
              </w:rPr>
              <w:t>Начальник ЦИТС</w:t>
            </w:r>
          </w:p>
        </w:tc>
        <w:tc>
          <w:tcPr>
            <w:tcW w:w="2324" w:type="dxa"/>
            <w:tcBorders>
              <w:bottom w:val="single" w:sz="2" w:space="0" w:color="auto"/>
            </w:tcBorders>
          </w:tcPr>
          <w:p w:rsidR="00D934D7" w:rsidRPr="00F34266" w:rsidRDefault="00D934D7" w:rsidP="0066640A">
            <w:pPr>
              <w:tabs>
                <w:tab w:val="left" w:pos="851"/>
                <w:tab w:val="left" w:pos="1134"/>
              </w:tabs>
              <w:spacing w:before="240" w:after="0" w:line="240" w:lineRule="auto"/>
              <w:jc w:val="both"/>
              <w:rPr>
                <w:rFonts w:ascii="Times New Roman" w:hAnsi="Times New Roman"/>
                <w:sz w:val="24"/>
                <w:szCs w:val="24"/>
              </w:rPr>
            </w:pPr>
          </w:p>
        </w:tc>
        <w:tc>
          <w:tcPr>
            <w:tcW w:w="3028" w:type="dxa"/>
          </w:tcPr>
          <w:p w:rsidR="00D934D7" w:rsidRPr="00F34266" w:rsidRDefault="000F51CE" w:rsidP="0066640A">
            <w:pPr>
              <w:tabs>
                <w:tab w:val="left" w:pos="851"/>
                <w:tab w:val="left" w:pos="1134"/>
              </w:tabs>
              <w:spacing w:before="240" w:after="0" w:line="240" w:lineRule="auto"/>
              <w:jc w:val="both"/>
              <w:rPr>
                <w:rFonts w:ascii="Times New Roman" w:hAnsi="Times New Roman"/>
                <w:sz w:val="24"/>
                <w:szCs w:val="24"/>
              </w:rPr>
            </w:pPr>
            <w:r w:rsidRPr="00F34266">
              <w:rPr>
                <w:rFonts w:ascii="Times New Roman" w:hAnsi="Times New Roman"/>
                <w:sz w:val="24"/>
                <w:szCs w:val="24"/>
              </w:rPr>
              <w:t>Лукьянов Н.Н.</w:t>
            </w:r>
          </w:p>
        </w:tc>
      </w:tr>
      <w:tr w:rsidR="00D934D7" w:rsidRPr="00F34266" w:rsidTr="0066640A">
        <w:tc>
          <w:tcPr>
            <w:tcW w:w="3793" w:type="dxa"/>
          </w:tcPr>
          <w:p w:rsidR="00D934D7" w:rsidRPr="00F34266" w:rsidRDefault="00D934D7" w:rsidP="0066640A">
            <w:pPr>
              <w:tabs>
                <w:tab w:val="left" w:pos="851"/>
                <w:tab w:val="left" w:pos="1134"/>
              </w:tabs>
              <w:spacing w:before="240" w:after="0" w:line="240" w:lineRule="auto"/>
              <w:jc w:val="both"/>
              <w:rPr>
                <w:rFonts w:ascii="Times New Roman" w:hAnsi="Times New Roman"/>
                <w:sz w:val="24"/>
                <w:szCs w:val="24"/>
              </w:rPr>
            </w:pPr>
            <w:r w:rsidRPr="00F34266">
              <w:rPr>
                <w:rFonts w:ascii="Times New Roman" w:hAnsi="Times New Roman"/>
                <w:sz w:val="24"/>
                <w:szCs w:val="24"/>
              </w:rPr>
              <w:t>Начальник ПТО</w:t>
            </w:r>
          </w:p>
        </w:tc>
        <w:tc>
          <w:tcPr>
            <w:tcW w:w="2324" w:type="dxa"/>
            <w:tcBorders>
              <w:bottom w:val="single" w:sz="2" w:space="0" w:color="auto"/>
            </w:tcBorders>
          </w:tcPr>
          <w:p w:rsidR="00D934D7" w:rsidRPr="00F34266" w:rsidRDefault="00D934D7" w:rsidP="0066640A">
            <w:pPr>
              <w:tabs>
                <w:tab w:val="left" w:pos="851"/>
                <w:tab w:val="left" w:pos="1134"/>
              </w:tabs>
              <w:spacing w:before="240" w:after="0" w:line="240" w:lineRule="auto"/>
              <w:jc w:val="both"/>
              <w:rPr>
                <w:rFonts w:ascii="Times New Roman" w:hAnsi="Times New Roman"/>
                <w:sz w:val="24"/>
                <w:szCs w:val="24"/>
              </w:rPr>
            </w:pPr>
          </w:p>
        </w:tc>
        <w:tc>
          <w:tcPr>
            <w:tcW w:w="3028" w:type="dxa"/>
          </w:tcPr>
          <w:p w:rsidR="00D934D7" w:rsidRPr="00F34266" w:rsidRDefault="000F51CE" w:rsidP="0066640A">
            <w:pPr>
              <w:tabs>
                <w:tab w:val="left" w:pos="851"/>
                <w:tab w:val="left" w:pos="1134"/>
              </w:tabs>
              <w:spacing w:before="240" w:after="0" w:line="240" w:lineRule="auto"/>
              <w:jc w:val="both"/>
              <w:rPr>
                <w:rFonts w:ascii="Times New Roman" w:hAnsi="Times New Roman"/>
                <w:sz w:val="24"/>
                <w:szCs w:val="24"/>
              </w:rPr>
            </w:pPr>
            <w:r w:rsidRPr="00F34266">
              <w:rPr>
                <w:rFonts w:ascii="Times New Roman" w:hAnsi="Times New Roman"/>
                <w:sz w:val="24"/>
                <w:szCs w:val="24"/>
              </w:rPr>
              <w:t>Рудаков А.Ю.</w:t>
            </w:r>
          </w:p>
        </w:tc>
      </w:tr>
      <w:tr w:rsidR="00D934D7" w:rsidRPr="00F34266" w:rsidTr="0066640A">
        <w:trPr>
          <w:trHeight w:val="764"/>
        </w:trPr>
        <w:tc>
          <w:tcPr>
            <w:tcW w:w="3793" w:type="dxa"/>
          </w:tcPr>
          <w:p w:rsidR="00D934D7" w:rsidRPr="00F34266" w:rsidRDefault="00D934D7" w:rsidP="0066640A">
            <w:pPr>
              <w:tabs>
                <w:tab w:val="left" w:pos="851"/>
                <w:tab w:val="left" w:pos="1134"/>
              </w:tabs>
              <w:spacing w:before="240" w:after="0" w:line="240" w:lineRule="auto"/>
              <w:jc w:val="both"/>
              <w:rPr>
                <w:rFonts w:ascii="Times New Roman" w:hAnsi="Times New Roman"/>
                <w:sz w:val="24"/>
                <w:szCs w:val="24"/>
              </w:rPr>
            </w:pPr>
            <w:r w:rsidRPr="00F34266">
              <w:rPr>
                <w:rFonts w:ascii="Times New Roman" w:hAnsi="Times New Roman"/>
                <w:sz w:val="24"/>
                <w:szCs w:val="24"/>
              </w:rPr>
              <w:t>Начальник управления ОТПБ и ООС</w:t>
            </w:r>
          </w:p>
        </w:tc>
        <w:tc>
          <w:tcPr>
            <w:tcW w:w="2324" w:type="dxa"/>
            <w:tcBorders>
              <w:top w:val="single" w:sz="2" w:space="0" w:color="auto"/>
              <w:bottom w:val="single" w:sz="2" w:space="0" w:color="auto"/>
            </w:tcBorders>
          </w:tcPr>
          <w:p w:rsidR="00D934D7" w:rsidRPr="00F34266" w:rsidRDefault="00D934D7" w:rsidP="0066640A">
            <w:pPr>
              <w:tabs>
                <w:tab w:val="left" w:pos="851"/>
                <w:tab w:val="left" w:pos="1134"/>
              </w:tabs>
              <w:spacing w:before="240" w:after="0" w:line="240" w:lineRule="auto"/>
              <w:jc w:val="both"/>
              <w:rPr>
                <w:rFonts w:ascii="Times New Roman" w:hAnsi="Times New Roman"/>
                <w:sz w:val="24"/>
                <w:szCs w:val="24"/>
              </w:rPr>
            </w:pPr>
          </w:p>
        </w:tc>
        <w:tc>
          <w:tcPr>
            <w:tcW w:w="3028" w:type="dxa"/>
          </w:tcPr>
          <w:p w:rsidR="00D934D7" w:rsidRPr="00F34266" w:rsidRDefault="00D934D7" w:rsidP="0066640A">
            <w:pPr>
              <w:tabs>
                <w:tab w:val="left" w:pos="851"/>
                <w:tab w:val="left" w:pos="1134"/>
              </w:tabs>
              <w:spacing w:before="240" w:after="0" w:line="240" w:lineRule="auto"/>
              <w:jc w:val="both"/>
              <w:rPr>
                <w:rFonts w:ascii="Times New Roman" w:hAnsi="Times New Roman"/>
                <w:sz w:val="24"/>
                <w:szCs w:val="24"/>
              </w:rPr>
            </w:pPr>
            <w:r w:rsidRPr="00F34266">
              <w:rPr>
                <w:rFonts w:ascii="Times New Roman" w:hAnsi="Times New Roman"/>
                <w:sz w:val="24"/>
                <w:szCs w:val="24"/>
              </w:rPr>
              <w:t>Воротынцев В.В.</w:t>
            </w:r>
          </w:p>
        </w:tc>
      </w:tr>
      <w:tr w:rsidR="00D934D7" w:rsidRPr="00F34266" w:rsidTr="0066640A">
        <w:tc>
          <w:tcPr>
            <w:tcW w:w="3793" w:type="dxa"/>
          </w:tcPr>
          <w:p w:rsidR="00D934D7" w:rsidRPr="00F34266" w:rsidRDefault="00D934D7" w:rsidP="0066640A">
            <w:pPr>
              <w:tabs>
                <w:tab w:val="left" w:pos="851"/>
                <w:tab w:val="left" w:pos="1134"/>
              </w:tabs>
              <w:spacing w:before="240" w:after="0" w:line="240" w:lineRule="auto"/>
              <w:jc w:val="both"/>
              <w:rPr>
                <w:rFonts w:ascii="Times New Roman" w:hAnsi="Times New Roman"/>
                <w:sz w:val="24"/>
                <w:szCs w:val="24"/>
              </w:rPr>
            </w:pPr>
            <w:r w:rsidRPr="00F34266">
              <w:rPr>
                <w:rFonts w:ascii="Times New Roman" w:hAnsi="Times New Roman"/>
                <w:sz w:val="24"/>
                <w:szCs w:val="24"/>
              </w:rPr>
              <w:t>Главный механик</w:t>
            </w:r>
          </w:p>
        </w:tc>
        <w:tc>
          <w:tcPr>
            <w:tcW w:w="2324" w:type="dxa"/>
            <w:tcBorders>
              <w:top w:val="single" w:sz="2" w:space="0" w:color="auto"/>
              <w:bottom w:val="single" w:sz="2" w:space="0" w:color="auto"/>
            </w:tcBorders>
          </w:tcPr>
          <w:p w:rsidR="00D934D7" w:rsidRPr="00F34266" w:rsidRDefault="00D934D7" w:rsidP="0066640A">
            <w:pPr>
              <w:tabs>
                <w:tab w:val="left" w:pos="851"/>
                <w:tab w:val="left" w:pos="1134"/>
              </w:tabs>
              <w:spacing w:before="240" w:after="0" w:line="240" w:lineRule="auto"/>
              <w:jc w:val="both"/>
              <w:rPr>
                <w:rFonts w:ascii="Times New Roman" w:hAnsi="Times New Roman"/>
                <w:sz w:val="24"/>
                <w:szCs w:val="24"/>
              </w:rPr>
            </w:pPr>
          </w:p>
        </w:tc>
        <w:tc>
          <w:tcPr>
            <w:tcW w:w="3028" w:type="dxa"/>
          </w:tcPr>
          <w:p w:rsidR="00D934D7" w:rsidRPr="00F34266" w:rsidRDefault="000F51CE" w:rsidP="0066640A">
            <w:pPr>
              <w:tabs>
                <w:tab w:val="left" w:pos="851"/>
                <w:tab w:val="left" w:pos="1134"/>
              </w:tabs>
              <w:spacing w:before="240" w:after="0" w:line="240" w:lineRule="auto"/>
              <w:jc w:val="both"/>
              <w:rPr>
                <w:rFonts w:ascii="Times New Roman" w:hAnsi="Times New Roman"/>
                <w:sz w:val="24"/>
                <w:szCs w:val="24"/>
              </w:rPr>
            </w:pPr>
            <w:r w:rsidRPr="00F34266">
              <w:rPr>
                <w:rFonts w:ascii="Times New Roman" w:hAnsi="Times New Roman"/>
                <w:sz w:val="24"/>
                <w:szCs w:val="24"/>
              </w:rPr>
              <w:t>Мещеряков Е.А</w:t>
            </w:r>
            <w:r w:rsidR="00D934D7" w:rsidRPr="00F34266">
              <w:rPr>
                <w:rFonts w:ascii="Times New Roman" w:hAnsi="Times New Roman"/>
                <w:sz w:val="24"/>
                <w:szCs w:val="24"/>
              </w:rPr>
              <w:t>.</w:t>
            </w:r>
          </w:p>
        </w:tc>
      </w:tr>
      <w:tr w:rsidR="00D934D7" w:rsidRPr="00F34266" w:rsidTr="0066640A">
        <w:tc>
          <w:tcPr>
            <w:tcW w:w="3793" w:type="dxa"/>
          </w:tcPr>
          <w:p w:rsidR="00D934D7" w:rsidRPr="00F34266" w:rsidRDefault="00D934D7" w:rsidP="0066640A">
            <w:pPr>
              <w:tabs>
                <w:tab w:val="left" w:pos="851"/>
                <w:tab w:val="left" w:pos="1134"/>
              </w:tabs>
              <w:spacing w:before="240" w:after="0" w:line="240" w:lineRule="auto"/>
              <w:jc w:val="both"/>
              <w:rPr>
                <w:rFonts w:ascii="Times New Roman" w:hAnsi="Times New Roman"/>
                <w:sz w:val="24"/>
                <w:szCs w:val="24"/>
              </w:rPr>
            </w:pPr>
            <w:r w:rsidRPr="00F34266">
              <w:rPr>
                <w:rFonts w:ascii="Times New Roman" w:hAnsi="Times New Roman"/>
                <w:sz w:val="24"/>
                <w:szCs w:val="24"/>
              </w:rPr>
              <w:t>Главный энергетик</w:t>
            </w:r>
          </w:p>
        </w:tc>
        <w:tc>
          <w:tcPr>
            <w:tcW w:w="2324" w:type="dxa"/>
            <w:tcBorders>
              <w:top w:val="single" w:sz="2" w:space="0" w:color="auto"/>
              <w:bottom w:val="single" w:sz="2" w:space="0" w:color="auto"/>
            </w:tcBorders>
          </w:tcPr>
          <w:p w:rsidR="00D934D7" w:rsidRPr="00F34266" w:rsidRDefault="00D934D7" w:rsidP="0066640A">
            <w:pPr>
              <w:tabs>
                <w:tab w:val="left" w:pos="851"/>
                <w:tab w:val="left" w:pos="1134"/>
              </w:tabs>
              <w:spacing w:before="240" w:after="0" w:line="240" w:lineRule="auto"/>
              <w:jc w:val="both"/>
              <w:rPr>
                <w:rFonts w:ascii="Times New Roman" w:hAnsi="Times New Roman"/>
                <w:sz w:val="24"/>
                <w:szCs w:val="24"/>
              </w:rPr>
            </w:pPr>
          </w:p>
        </w:tc>
        <w:tc>
          <w:tcPr>
            <w:tcW w:w="3028" w:type="dxa"/>
          </w:tcPr>
          <w:p w:rsidR="00D934D7" w:rsidRPr="00F34266" w:rsidRDefault="00D934D7" w:rsidP="0066640A">
            <w:pPr>
              <w:tabs>
                <w:tab w:val="left" w:pos="851"/>
                <w:tab w:val="left" w:pos="1134"/>
              </w:tabs>
              <w:spacing w:before="240" w:after="0" w:line="240" w:lineRule="auto"/>
              <w:jc w:val="both"/>
              <w:rPr>
                <w:rFonts w:ascii="Times New Roman" w:hAnsi="Times New Roman"/>
                <w:sz w:val="24"/>
                <w:szCs w:val="24"/>
              </w:rPr>
            </w:pPr>
            <w:r w:rsidRPr="00F34266">
              <w:rPr>
                <w:rFonts w:ascii="Times New Roman" w:hAnsi="Times New Roman"/>
                <w:sz w:val="24"/>
                <w:szCs w:val="24"/>
              </w:rPr>
              <w:t>Тихонов А.В.</w:t>
            </w:r>
          </w:p>
        </w:tc>
      </w:tr>
      <w:tr w:rsidR="00D934D7" w:rsidRPr="00F34266" w:rsidTr="00FF5B06">
        <w:trPr>
          <w:trHeight w:val="137"/>
        </w:trPr>
        <w:tc>
          <w:tcPr>
            <w:tcW w:w="3793" w:type="dxa"/>
          </w:tcPr>
          <w:p w:rsidR="00D934D7" w:rsidRPr="00F34266" w:rsidRDefault="00D934D7" w:rsidP="0066640A">
            <w:pPr>
              <w:tabs>
                <w:tab w:val="left" w:pos="851"/>
                <w:tab w:val="left" w:pos="1134"/>
              </w:tabs>
              <w:spacing w:before="240" w:after="0" w:line="240" w:lineRule="auto"/>
              <w:jc w:val="both"/>
              <w:rPr>
                <w:rFonts w:ascii="Times New Roman" w:hAnsi="Times New Roman"/>
                <w:sz w:val="24"/>
                <w:szCs w:val="24"/>
              </w:rPr>
            </w:pPr>
            <w:r w:rsidRPr="00F34266">
              <w:rPr>
                <w:rFonts w:ascii="Times New Roman" w:hAnsi="Times New Roman"/>
                <w:sz w:val="24"/>
                <w:szCs w:val="24"/>
              </w:rPr>
              <w:lastRenderedPageBreak/>
              <w:t>Главный специалист СВОМ</w:t>
            </w:r>
          </w:p>
        </w:tc>
        <w:tc>
          <w:tcPr>
            <w:tcW w:w="2324" w:type="dxa"/>
            <w:tcBorders>
              <w:top w:val="single" w:sz="2" w:space="0" w:color="auto"/>
              <w:bottom w:val="single" w:sz="2" w:space="0" w:color="auto"/>
            </w:tcBorders>
          </w:tcPr>
          <w:p w:rsidR="00D934D7" w:rsidRPr="00F34266" w:rsidRDefault="00D934D7" w:rsidP="0066640A">
            <w:pPr>
              <w:tabs>
                <w:tab w:val="left" w:pos="851"/>
                <w:tab w:val="left" w:pos="1134"/>
              </w:tabs>
              <w:spacing w:before="240" w:after="0" w:line="240" w:lineRule="auto"/>
              <w:jc w:val="both"/>
              <w:rPr>
                <w:rFonts w:ascii="Times New Roman" w:hAnsi="Times New Roman"/>
                <w:sz w:val="24"/>
                <w:szCs w:val="24"/>
              </w:rPr>
            </w:pPr>
          </w:p>
        </w:tc>
        <w:tc>
          <w:tcPr>
            <w:tcW w:w="3028" w:type="dxa"/>
          </w:tcPr>
          <w:p w:rsidR="00D934D7" w:rsidRPr="00F34266" w:rsidRDefault="00D934D7" w:rsidP="0066640A">
            <w:pPr>
              <w:tabs>
                <w:tab w:val="left" w:pos="851"/>
                <w:tab w:val="left" w:pos="1134"/>
              </w:tabs>
              <w:spacing w:before="240" w:after="0" w:line="240" w:lineRule="auto"/>
              <w:jc w:val="both"/>
              <w:rPr>
                <w:rFonts w:ascii="Times New Roman" w:hAnsi="Times New Roman"/>
                <w:sz w:val="24"/>
                <w:szCs w:val="24"/>
              </w:rPr>
            </w:pPr>
            <w:r w:rsidRPr="00F34266">
              <w:rPr>
                <w:rFonts w:ascii="Times New Roman" w:hAnsi="Times New Roman"/>
                <w:sz w:val="24"/>
                <w:szCs w:val="24"/>
              </w:rPr>
              <w:t>Сытник А.Д.</w:t>
            </w:r>
          </w:p>
        </w:tc>
      </w:tr>
    </w:tbl>
    <w:p w:rsidR="00A109E5" w:rsidRDefault="00A109E5" w:rsidP="00BA0E6B">
      <w:pPr>
        <w:tabs>
          <w:tab w:val="left" w:pos="851"/>
          <w:tab w:val="left" w:pos="1134"/>
        </w:tabs>
        <w:spacing w:before="240" w:after="0"/>
        <w:ind w:left="426"/>
        <w:jc w:val="both"/>
        <w:rPr>
          <w:rFonts w:ascii="Times New Roman" w:hAnsi="Times New Roman"/>
          <w:sz w:val="24"/>
          <w:szCs w:val="24"/>
        </w:rPr>
        <w:sectPr w:rsidR="00A109E5" w:rsidSect="00A53926">
          <w:footerReference w:type="default" r:id="rId11"/>
          <w:pgSz w:w="11906" w:h="16838"/>
          <w:pgMar w:top="993" w:right="850" w:bottom="1418" w:left="1701" w:header="708" w:footer="708" w:gutter="0"/>
          <w:cols w:space="708"/>
          <w:docGrid w:linePitch="360"/>
        </w:sectPr>
      </w:pPr>
    </w:p>
    <w:p w:rsidR="00A109E5" w:rsidRPr="00A109E5" w:rsidRDefault="00A109E5" w:rsidP="00A109E5">
      <w:pPr>
        <w:pStyle w:val="1"/>
        <w:spacing w:before="240" w:after="240"/>
        <w:jc w:val="right"/>
        <w:rPr>
          <w:rFonts w:ascii="Times New Roman" w:hAnsi="Times New Roman"/>
          <w:sz w:val="22"/>
          <w:szCs w:val="22"/>
        </w:rPr>
      </w:pPr>
      <w:bookmarkStart w:id="41" w:name="_Toc8913483"/>
      <w:r w:rsidRPr="00A109E5">
        <w:rPr>
          <w:rFonts w:ascii="Times New Roman" w:hAnsi="Times New Roman"/>
          <w:sz w:val="22"/>
          <w:szCs w:val="22"/>
        </w:rPr>
        <w:lastRenderedPageBreak/>
        <w:t xml:space="preserve">Приложение </w:t>
      </w:r>
      <w:r w:rsidR="00234267" w:rsidRPr="00A109E5">
        <w:rPr>
          <w:rFonts w:ascii="Times New Roman" w:hAnsi="Times New Roman"/>
          <w:sz w:val="22"/>
          <w:szCs w:val="22"/>
        </w:rPr>
        <w:fldChar w:fldCharType="begin"/>
      </w:r>
      <w:r w:rsidRPr="00A109E5">
        <w:rPr>
          <w:rFonts w:ascii="Times New Roman" w:hAnsi="Times New Roman"/>
          <w:sz w:val="22"/>
          <w:szCs w:val="22"/>
        </w:rPr>
        <w:instrText xml:space="preserve"> SEQ Приложение \* ARABIC </w:instrText>
      </w:r>
      <w:r w:rsidR="00234267" w:rsidRPr="00A109E5">
        <w:rPr>
          <w:rFonts w:ascii="Times New Roman" w:hAnsi="Times New Roman"/>
          <w:sz w:val="22"/>
          <w:szCs w:val="22"/>
        </w:rPr>
        <w:fldChar w:fldCharType="separate"/>
      </w:r>
      <w:r w:rsidRPr="00A109E5">
        <w:rPr>
          <w:rFonts w:ascii="Times New Roman" w:hAnsi="Times New Roman"/>
          <w:sz w:val="22"/>
          <w:szCs w:val="22"/>
        </w:rPr>
        <w:t>1</w:t>
      </w:r>
      <w:bookmarkEnd w:id="41"/>
      <w:r w:rsidR="00234267" w:rsidRPr="00A109E5">
        <w:rPr>
          <w:rFonts w:ascii="Times New Roman" w:hAnsi="Times New Roman"/>
          <w:sz w:val="22"/>
          <w:szCs w:val="22"/>
        </w:rPr>
        <w:fldChar w:fldCharType="end"/>
      </w:r>
    </w:p>
    <w:p w:rsidR="00A109E5" w:rsidRPr="00A109E5" w:rsidRDefault="00A109E5" w:rsidP="00A109E5">
      <w:pPr>
        <w:pStyle w:val="1"/>
        <w:spacing w:before="240" w:after="240"/>
        <w:jc w:val="center"/>
        <w:rPr>
          <w:rFonts w:ascii="Times New Roman" w:hAnsi="Times New Roman"/>
          <w:sz w:val="22"/>
          <w:szCs w:val="22"/>
        </w:rPr>
      </w:pPr>
      <w:bookmarkStart w:id="42" w:name="_Toc8913484"/>
      <w:r w:rsidRPr="00A109E5">
        <w:rPr>
          <w:rFonts w:ascii="Times New Roman" w:hAnsi="Times New Roman"/>
          <w:sz w:val="22"/>
          <w:szCs w:val="22"/>
        </w:rPr>
        <w:t>Перечень ЗИП, обязательный к поставке</w:t>
      </w:r>
      <w:bookmarkEnd w:id="42"/>
    </w:p>
    <w:tbl>
      <w:tblPr>
        <w:tblW w:w="10773" w:type="dxa"/>
        <w:tblInd w:w="-1026" w:type="dxa"/>
        <w:tblLook w:val="04A0"/>
      </w:tblPr>
      <w:tblGrid>
        <w:gridCol w:w="716"/>
        <w:gridCol w:w="4334"/>
        <w:gridCol w:w="1176"/>
        <w:gridCol w:w="640"/>
        <w:gridCol w:w="3907"/>
      </w:tblGrid>
      <w:tr w:rsidR="00A109E5" w:rsidRPr="00A109E5" w:rsidTr="00A109E5">
        <w:trPr>
          <w:trHeight w:val="419"/>
        </w:trPr>
        <w:tc>
          <w:tcPr>
            <w:tcW w:w="716" w:type="dxa"/>
            <w:tcBorders>
              <w:top w:val="single" w:sz="4" w:space="0" w:color="auto"/>
              <w:left w:val="single" w:sz="4" w:space="0" w:color="auto"/>
              <w:bottom w:val="nil"/>
              <w:right w:val="single" w:sz="4" w:space="0" w:color="auto"/>
            </w:tcBorders>
            <w:shd w:val="clear" w:color="auto" w:fill="auto"/>
            <w:vAlign w:val="bottom"/>
            <w:hideMark/>
          </w:tcPr>
          <w:p w:rsidR="00A109E5" w:rsidRPr="00A109E5" w:rsidRDefault="00A109E5" w:rsidP="00451A0F">
            <w:pPr>
              <w:spacing w:after="0" w:line="240" w:lineRule="auto"/>
              <w:jc w:val="center"/>
              <w:rPr>
                <w:rFonts w:ascii="Times New Roman" w:eastAsia="Times New Roman" w:hAnsi="Times New Roman"/>
                <w:b/>
                <w:color w:val="000000"/>
                <w:sz w:val="20"/>
                <w:szCs w:val="20"/>
                <w:lang w:eastAsia="ru-RU"/>
              </w:rPr>
            </w:pPr>
            <w:r w:rsidRPr="00A109E5">
              <w:rPr>
                <w:rFonts w:ascii="Times New Roman" w:eastAsia="Times New Roman" w:hAnsi="Times New Roman"/>
                <w:b/>
                <w:color w:val="000000"/>
                <w:sz w:val="20"/>
                <w:szCs w:val="20"/>
                <w:lang w:eastAsia="ru-RU"/>
              </w:rPr>
              <w:t xml:space="preserve">№ </w:t>
            </w:r>
            <w:proofErr w:type="gramStart"/>
            <w:r w:rsidRPr="00A109E5">
              <w:rPr>
                <w:rFonts w:ascii="Times New Roman" w:eastAsia="Times New Roman" w:hAnsi="Times New Roman"/>
                <w:b/>
                <w:color w:val="000000"/>
                <w:sz w:val="20"/>
                <w:szCs w:val="20"/>
                <w:lang w:eastAsia="ru-RU"/>
              </w:rPr>
              <w:t>п</w:t>
            </w:r>
            <w:proofErr w:type="gramEnd"/>
            <w:r w:rsidRPr="00A109E5">
              <w:rPr>
                <w:rFonts w:ascii="Times New Roman" w:eastAsia="Times New Roman" w:hAnsi="Times New Roman"/>
                <w:b/>
                <w:color w:val="000000"/>
                <w:sz w:val="20"/>
                <w:szCs w:val="20"/>
                <w:lang w:eastAsia="ru-RU"/>
              </w:rPr>
              <w:t>/п</w:t>
            </w:r>
          </w:p>
        </w:tc>
        <w:tc>
          <w:tcPr>
            <w:tcW w:w="4334" w:type="dxa"/>
            <w:tcBorders>
              <w:top w:val="single" w:sz="4" w:space="0" w:color="auto"/>
              <w:left w:val="nil"/>
              <w:bottom w:val="nil"/>
              <w:right w:val="single" w:sz="4" w:space="0" w:color="000000"/>
            </w:tcBorders>
            <w:shd w:val="clear" w:color="auto" w:fill="auto"/>
            <w:hideMark/>
          </w:tcPr>
          <w:p w:rsidR="00A109E5" w:rsidRPr="00A109E5" w:rsidRDefault="00A109E5" w:rsidP="00451A0F">
            <w:pPr>
              <w:spacing w:after="0" w:line="240" w:lineRule="auto"/>
              <w:jc w:val="center"/>
              <w:rPr>
                <w:rFonts w:ascii="Times New Roman" w:eastAsia="Times New Roman" w:hAnsi="Times New Roman"/>
                <w:b/>
                <w:color w:val="000000"/>
                <w:sz w:val="20"/>
                <w:szCs w:val="20"/>
                <w:lang w:eastAsia="ru-RU"/>
              </w:rPr>
            </w:pPr>
            <w:r w:rsidRPr="00A109E5">
              <w:rPr>
                <w:rFonts w:ascii="Times New Roman" w:eastAsia="Times New Roman" w:hAnsi="Times New Roman"/>
                <w:b/>
                <w:color w:val="000000"/>
                <w:sz w:val="20"/>
                <w:szCs w:val="20"/>
                <w:lang w:eastAsia="ru-RU"/>
              </w:rPr>
              <w:t>Наименование</w:t>
            </w:r>
          </w:p>
        </w:tc>
        <w:tc>
          <w:tcPr>
            <w:tcW w:w="1176" w:type="dxa"/>
            <w:tcBorders>
              <w:top w:val="single" w:sz="4" w:space="0" w:color="auto"/>
              <w:left w:val="nil"/>
              <w:bottom w:val="nil"/>
              <w:right w:val="single" w:sz="4" w:space="0" w:color="000000"/>
            </w:tcBorders>
            <w:shd w:val="clear" w:color="auto" w:fill="auto"/>
            <w:hideMark/>
          </w:tcPr>
          <w:p w:rsidR="00A109E5" w:rsidRPr="00A109E5" w:rsidRDefault="00A109E5" w:rsidP="00451A0F">
            <w:pPr>
              <w:spacing w:after="0" w:line="240" w:lineRule="auto"/>
              <w:jc w:val="center"/>
              <w:rPr>
                <w:rFonts w:ascii="Times New Roman" w:eastAsia="Times New Roman" w:hAnsi="Times New Roman"/>
                <w:b/>
                <w:color w:val="000000"/>
                <w:sz w:val="20"/>
                <w:szCs w:val="20"/>
                <w:lang w:eastAsia="ru-RU"/>
              </w:rPr>
            </w:pPr>
            <w:r w:rsidRPr="00A109E5">
              <w:rPr>
                <w:rFonts w:ascii="Times New Roman" w:eastAsia="Times New Roman" w:hAnsi="Times New Roman"/>
                <w:b/>
                <w:color w:val="000000"/>
                <w:sz w:val="20"/>
                <w:szCs w:val="20"/>
                <w:lang w:eastAsia="ru-RU"/>
              </w:rPr>
              <w:t>Ед. измерения</w:t>
            </w:r>
          </w:p>
        </w:tc>
        <w:tc>
          <w:tcPr>
            <w:tcW w:w="640" w:type="dxa"/>
            <w:tcBorders>
              <w:top w:val="single" w:sz="4" w:space="0" w:color="auto"/>
              <w:left w:val="nil"/>
              <w:bottom w:val="nil"/>
              <w:right w:val="single" w:sz="4" w:space="0" w:color="000000"/>
            </w:tcBorders>
            <w:shd w:val="clear" w:color="auto" w:fill="auto"/>
            <w:hideMark/>
          </w:tcPr>
          <w:p w:rsidR="00A109E5" w:rsidRPr="00A109E5" w:rsidRDefault="00A109E5" w:rsidP="00451A0F">
            <w:pPr>
              <w:spacing w:after="0" w:line="240" w:lineRule="auto"/>
              <w:jc w:val="center"/>
              <w:rPr>
                <w:rFonts w:ascii="Times New Roman" w:eastAsia="Times New Roman" w:hAnsi="Times New Roman"/>
                <w:b/>
                <w:color w:val="000000"/>
                <w:sz w:val="20"/>
                <w:szCs w:val="20"/>
                <w:lang w:eastAsia="ru-RU"/>
              </w:rPr>
            </w:pPr>
            <w:r w:rsidRPr="00A109E5">
              <w:rPr>
                <w:rFonts w:ascii="Times New Roman" w:eastAsia="Times New Roman" w:hAnsi="Times New Roman"/>
                <w:b/>
                <w:color w:val="000000"/>
                <w:sz w:val="20"/>
                <w:szCs w:val="20"/>
                <w:lang w:eastAsia="ru-RU"/>
              </w:rPr>
              <w:t>Кол-во</w:t>
            </w:r>
          </w:p>
        </w:tc>
        <w:tc>
          <w:tcPr>
            <w:tcW w:w="3907" w:type="dxa"/>
            <w:tcBorders>
              <w:top w:val="single" w:sz="4" w:space="0" w:color="auto"/>
              <w:left w:val="nil"/>
              <w:bottom w:val="nil"/>
              <w:right w:val="single" w:sz="4" w:space="0" w:color="000000"/>
            </w:tcBorders>
            <w:shd w:val="clear" w:color="auto" w:fill="auto"/>
            <w:hideMark/>
          </w:tcPr>
          <w:p w:rsidR="00A109E5" w:rsidRPr="00A109E5" w:rsidRDefault="00A109E5" w:rsidP="00451A0F">
            <w:pPr>
              <w:spacing w:after="0" w:line="240" w:lineRule="auto"/>
              <w:jc w:val="center"/>
              <w:rPr>
                <w:rFonts w:ascii="Times New Roman" w:eastAsia="Times New Roman" w:hAnsi="Times New Roman"/>
                <w:b/>
                <w:color w:val="000000"/>
                <w:sz w:val="20"/>
                <w:szCs w:val="20"/>
                <w:lang w:eastAsia="ru-RU"/>
              </w:rPr>
            </w:pPr>
            <w:r w:rsidRPr="00A109E5">
              <w:rPr>
                <w:rFonts w:ascii="Times New Roman" w:eastAsia="Times New Roman" w:hAnsi="Times New Roman"/>
                <w:b/>
                <w:color w:val="000000"/>
                <w:sz w:val="20"/>
                <w:szCs w:val="20"/>
                <w:lang w:eastAsia="ru-RU"/>
              </w:rPr>
              <w:t>Примечания</w:t>
            </w:r>
          </w:p>
        </w:tc>
      </w:tr>
      <w:tr w:rsidR="00A109E5" w:rsidRPr="00A109E5" w:rsidTr="00A109E5">
        <w:trPr>
          <w:trHeight w:val="242"/>
        </w:trPr>
        <w:tc>
          <w:tcPr>
            <w:tcW w:w="716" w:type="dxa"/>
            <w:tcBorders>
              <w:top w:val="single" w:sz="4" w:space="0" w:color="auto"/>
              <w:left w:val="single" w:sz="4" w:space="0" w:color="auto"/>
              <w:bottom w:val="single" w:sz="4" w:space="0" w:color="auto"/>
              <w:right w:val="nil"/>
            </w:tcBorders>
            <w:shd w:val="clear" w:color="auto" w:fill="auto"/>
            <w:noWrap/>
            <w:vAlign w:val="center"/>
            <w:hideMark/>
          </w:tcPr>
          <w:p w:rsidR="00A109E5" w:rsidRPr="00A109E5" w:rsidRDefault="00A109E5" w:rsidP="00451A0F">
            <w:pPr>
              <w:spacing w:after="0" w:line="240" w:lineRule="auto"/>
              <w:jc w:val="center"/>
              <w:rPr>
                <w:rFonts w:ascii="Times New Roman" w:eastAsia="Times New Roman" w:hAnsi="Times New Roman"/>
                <w:b/>
                <w:color w:val="000000"/>
                <w:sz w:val="20"/>
                <w:szCs w:val="20"/>
                <w:lang w:eastAsia="ru-RU"/>
              </w:rPr>
            </w:pPr>
            <w:r w:rsidRPr="00A109E5">
              <w:rPr>
                <w:rFonts w:ascii="Times New Roman" w:eastAsia="Times New Roman" w:hAnsi="Times New Roman"/>
                <w:b/>
                <w:color w:val="000000"/>
                <w:sz w:val="20"/>
                <w:szCs w:val="20"/>
                <w:lang w:eastAsia="ru-RU"/>
              </w:rPr>
              <w:t>1.</w:t>
            </w:r>
          </w:p>
        </w:tc>
        <w:tc>
          <w:tcPr>
            <w:tcW w:w="10057" w:type="dxa"/>
            <w:gridSpan w:val="4"/>
            <w:tcBorders>
              <w:top w:val="single" w:sz="4" w:space="0" w:color="auto"/>
              <w:left w:val="single" w:sz="4" w:space="0" w:color="auto"/>
              <w:bottom w:val="single" w:sz="4" w:space="0" w:color="auto"/>
              <w:right w:val="single" w:sz="4" w:space="0" w:color="000000"/>
            </w:tcBorders>
            <w:shd w:val="clear" w:color="auto" w:fill="auto"/>
            <w:noWrap/>
            <w:hideMark/>
          </w:tcPr>
          <w:p w:rsidR="00A109E5" w:rsidRPr="00A109E5" w:rsidRDefault="00A109E5" w:rsidP="00451A0F">
            <w:pPr>
              <w:spacing w:after="0" w:line="240" w:lineRule="auto"/>
              <w:jc w:val="center"/>
              <w:rPr>
                <w:rFonts w:ascii="Times New Roman" w:eastAsia="Times New Roman" w:hAnsi="Times New Roman"/>
                <w:b/>
                <w:color w:val="000000"/>
                <w:sz w:val="20"/>
                <w:szCs w:val="20"/>
                <w:lang w:eastAsia="ru-RU"/>
              </w:rPr>
            </w:pPr>
            <w:r w:rsidRPr="00A109E5">
              <w:rPr>
                <w:rFonts w:ascii="Times New Roman" w:eastAsia="Times New Roman" w:hAnsi="Times New Roman"/>
                <w:b/>
                <w:color w:val="000000"/>
                <w:sz w:val="20"/>
                <w:szCs w:val="20"/>
                <w:lang w:eastAsia="ru-RU"/>
              </w:rPr>
              <w:t>Буровая лебедка</w:t>
            </w:r>
          </w:p>
        </w:tc>
      </w:tr>
      <w:tr w:rsidR="00A109E5" w:rsidRPr="00A109E5" w:rsidTr="00A109E5">
        <w:trPr>
          <w:trHeight w:val="273"/>
        </w:trPr>
        <w:tc>
          <w:tcPr>
            <w:tcW w:w="716" w:type="dxa"/>
            <w:tcBorders>
              <w:top w:val="nil"/>
              <w:left w:val="single" w:sz="4" w:space="0" w:color="auto"/>
              <w:bottom w:val="single" w:sz="4" w:space="0" w:color="auto"/>
              <w:right w:val="single" w:sz="4" w:space="0" w:color="auto"/>
            </w:tcBorders>
            <w:shd w:val="clear" w:color="auto" w:fill="auto"/>
            <w:noWrap/>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1.1</w:t>
            </w:r>
          </w:p>
        </w:tc>
        <w:tc>
          <w:tcPr>
            <w:tcW w:w="4334" w:type="dxa"/>
            <w:tcBorders>
              <w:top w:val="nil"/>
              <w:left w:val="nil"/>
              <w:bottom w:val="single" w:sz="4" w:space="0" w:color="auto"/>
              <w:right w:val="single" w:sz="4" w:space="0" w:color="auto"/>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Укладчик талевого каната</w:t>
            </w:r>
          </w:p>
        </w:tc>
        <w:tc>
          <w:tcPr>
            <w:tcW w:w="1176" w:type="dxa"/>
            <w:tcBorders>
              <w:top w:val="nil"/>
              <w:left w:val="nil"/>
              <w:bottom w:val="single" w:sz="4" w:space="0" w:color="auto"/>
              <w:right w:val="single" w:sz="4" w:space="0" w:color="000000"/>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комплект</w:t>
            </w:r>
          </w:p>
        </w:tc>
        <w:tc>
          <w:tcPr>
            <w:tcW w:w="640" w:type="dxa"/>
            <w:tcBorders>
              <w:top w:val="nil"/>
              <w:left w:val="nil"/>
              <w:bottom w:val="single" w:sz="4" w:space="0" w:color="auto"/>
              <w:right w:val="single" w:sz="4" w:space="0" w:color="000000"/>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1</w:t>
            </w:r>
          </w:p>
        </w:tc>
        <w:tc>
          <w:tcPr>
            <w:tcW w:w="3907" w:type="dxa"/>
            <w:tcBorders>
              <w:top w:val="nil"/>
              <w:left w:val="nil"/>
              <w:bottom w:val="single" w:sz="4" w:space="0" w:color="auto"/>
              <w:right w:val="single" w:sz="4" w:space="0" w:color="000000"/>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 </w:t>
            </w:r>
          </w:p>
        </w:tc>
      </w:tr>
      <w:tr w:rsidR="00A109E5" w:rsidRPr="00A109E5" w:rsidTr="00A109E5">
        <w:trPr>
          <w:trHeight w:val="405"/>
        </w:trPr>
        <w:tc>
          <w:tcPr>
            <w:tcW w:w="716" w:type="dxa"/>
            <w:tcBorders>
              <w:top w:val="nil"/>
              <w:left w:val="single" w:sz="4" w:space="0" w:color="auto"/>
              <w:bottom w:val="single" w:sz="4" w:space="0" w:color="auto"/>
              <w:right w:val="single" w:sz="4" w:space="0" w:color="auto"/>
            </w:tcBorders>
            <w:shd w:val="clear" w:color="auto" w:fill="auto"/>
            <w:noWrap/>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1.2</w:t>
            </w:r>
          </w:p>
        </w:tc>
        <w:tc>
          <w:tcPr>
            <w:tcW w:w="4334" w:type="dxa"/>
            <w:tcBorders>
              <w:top w:val="single" w:sz="4" w:space="0" w:color="auto"/>
              <w:left w:val="nil"/>
              <w:bottom w:val="single" w:sz="4" w:space="0" w:color="auto"/>
              <w:right w:val="single" w:sz="4" w:space="0" w:color="auto"/>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Исполнительный механизм ограничителя подъёма талевого блока</w:t>
            </w:r>
          </w:p>
        </w:tc>
        <w:tc>
          <w:tcPr>
            <w:tcW w:w="1176" w:type="dxa"/>
            <w:tcBorders>
              <w:top w:val="single" w:sz="4" w:space="0" w:color="auto"/>
              <w:left w:val="nil"/>
              <w:bottom w:val="single" w:sz="4" w:space="0" w:color="auto"/>
              <w:right w:val="single" w:sz="4" w:space="0" w:color="000000"/>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шт.</w:t>
            </w:r>
          </w:p>
        </w:tc>
        <w:tc>
          <w:tcPr>
            <w:tcW w:w="640" w:type="dxa"/>
            <w:tcBorders>
              <w:top w:val="single" w:sz="4" w:space="0" w:color="auto"/>
              <w:left w:val="nil"/>
              <w:bottom w:val="single" w:sz="4" w:space="0" w:color="auto"/>
              <w:right w:val="single" w:sz="4" w:space="0" w:color="000000"/>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1</w:t>
            </w:r>
          </w:p>
        </w:tc>
        <w:tc>
          <w:tcPr>
            <w:tcW w:w="3907" w:type="dxa"/>
            <w:tcBorders>
              <w:top w:val="single" w:sz="4" w:space="0" w:color="auto"/>
              <w:left w:val="nil"/>
              <w:bottom w:val="single" w:sz="4" w:space="0" w:color="auto"/>
              <w:right w:val="single" w:sz="4" w:space="0" w:color="000000"/>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 </w:t>
            </w:r>
          </w:p>
        </w:tc>
      </w:tr>
      <w:tr w:rsidR="00A109E5" w:rsidRPr="00A109E5" w:rsidTr="00A109E5">
        <w:trPr>
          <w:trHeight w:val="511"/>
        </w:trPr>
        <w:tc>
          <w:tcPr>
            <w:tcW w:w="716" w:type="dxa"/>
            <w:tcBorders>
              <w:top w:val="nil"/>
              <w:left w:val="single" w:sz="4" w:space="0" w:color="auto"/>
              <w:bottom w:val="single" w:sz="4" w:space="0" w:color="auto"/>
              <w:right w:val="single" w:sz="4" w:space="0" w:color="auto"/>
            </w:tcBorders>
            <w:shd w:val="clear" w:color="auto" w:fill="auto"/>
            <w:noWrap/>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1.3</w:t>
            </w:r>
          </w:p>
        </w:tc>
        <w:tc>
          <w:tcPr>
            <w:tcW w:w="4334" w:type="dxa"/>
            <w:tcBorders>
              <w:top w:val="single" w:sz="4" w:space="0" w:color="auto"/>
              <w:left w:val="nil"/>
              <w:bottom w:val="single" w:sz="4" w:space="0" w:color="auto"/>
              <w:right w:val="single" w:sz="4" w:space="0" w:color="auto"/>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Колодка тормозная</w:t>
            </w:r>
          </w:p>
        </w:tc>
        <w:tc>
          <w:tcPr>
            <w:tcW w:w="1176" w:type="dxa"/>
            <w:tcBorders>
              <w:top w:val="single" w:sz="4" w:space="0" w:color="auto"/>
              <w:left w:val="nil"/>
              <w:bottom w:val="single" w:sz="4" w:space="0" w:color="auto"/>
              <w:right w:val="single" w:sz="4" w:space="0" w:color="000000"/>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шт.</w:t>
            </w:r>
          </w:p>
        </w:tc>
        <w:tc>
          <w:tcPr>
            <w:tcW w:w="640" w:type="dxa"/>
            <w:tcBorders>
              <w:top w:val="single" w:sz="4" w:space="0" w:color="auto"/>
              <w:left w:val="nil"/>
              <w:bottom w:val="single" w:sz="4" w:space="0" w:color="auto"/>
              <w:right w:val="single" w:sz="4" w:space="0" w:color="000000"/>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 </w:t>
            </w:r>
          </w:p>
        </w:tc>
        <w:tc>
          <w:tcPr>
            <w:tcW w:w="3907" w:type="dxa"/>
            <w:tcBorders>
              <w:top w:val="single" w:sz="4" w:space="0" w:color="auto"/>
              <w:left w:val="nil"/>
              <w:bottom w:val="single" w:sz="4" w:space="0" w:color="auto"/>
              <w:right w:val="single" w:sz="4" w:space="0" w:color="000000"/>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Если конструктивно предусмотрено, необходимое количество: на 3 замены</w:t>
            </w:r>
          </w:p>
        </w:tc>
      </w:tr>
      <w:tr w:rsidR="00A109E5" w:rsidRPr="00A109E5" w:rsidTr="00A109E5">
        <w:trPr>
          <w:trHeight w:val="264"/>
        </w:trPr>
        <w:tc>
          <w:tcPr>
            <w:tcW w:w="716" w:type="dxa"/>
            <w:tcBorders>
              <w:top w:val="nil"/>
              <w:left w:val="single" w:sz="4" w:space="0" w:color="auto"/>
              <w:bottom w:val="single" w:sz="4" w:space="0" w:color="auto"/>
              <w:right w:val="single" w:sz="4" w:space="0" w:color="auto"/>
            </w:tcBorders>
            <w:shd w:val="clear" w:color="auto" w:fill="auto"/>
            <w:noWrap/>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1.4</w:t>
            </w:r>
          </w:p>
        </w:tc>
        <w:tc>
          <w:tcPr>
            <w:tcW w:w="4334" w:type="dxa"/>
            <w:tcBorders>
              <w:top w:val="single" w:sz="4" w:space="0" w:color="auto"/>
              <w:left w:val="nil"/>
              <w:bottom w:val="single" w:sz="4" w:space="0" w:color="auto"/>
              <w:right w:val="single" w:sz="4" w:space="0" w:color="auto"/>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Диск тормозной фрикционный</w:t>
            </w:r>
          </w:p>
        </w:tc>
        <w:tc>
          <w:tcPr>
            <w:tcW w:w="1176" w:type="dxa"/>
            <w:tcBorders>
              <w:top w:val="single" w:sz="4" w:space="0" w:color="auto"/>
              <w:left w:val="nil"/>
              <w:bottom w:val="single" w:sz="4" w:space="0" w:color="auto"/>
              <w:right w:val="single" w:sz="4" w:space="0" w:color="000000"/>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шт.</w:t>
            </w:r>
          </w:p>
        </w:tc>
        <w:tc>
          <w:tcPr>
            <w:tcW w:w="640" w:type="dxa"/>
            <w:tcBorders>
              <w:top w:val="single" w:sz="4" w:space="0" w:color="auto"/>
              <w:left w:val="nil"/>
              <w:bottom w:val="single" w:sz="4" w:space="0" w:color="auto"/>
              <w:right w:val="single" w:sz="4" w:space="0" w:color="000000"/>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2</w:t>
            </w:r>
          </w:p>
        </w:tc>
        <w:tc>
          <w:tcPr>
            <w:tcW w:w="3907" w:type="dxa"/>
            <w:tcBorders>
              <w:top w:val="single" w:sz="4" w:space="0" w:color="auto"/>
              <w:left w:val="nil"/>
              <w:bottom w:val="single" w:sz="4" w:space="0" w:color="auto"/>
              <w:right w:val="single" w:sz="4" w:space="0" w:color="000000"/>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Если конструктивно предусмотрено</w:t>
            </w:r>
          </w:p>
        </w:tc>
      </w:tr>
      <w:tr w:rsidR="00A109E5" w:rsidRPr="00A109E5" w:rsidTr="00A109E5">
        <w:trPr>
          <w:trHeight w:val="281"/>
        </w:trPr>
        <w:tc>
          <w:tcPr>
            <w:tcW w:w="716" w:type="dxa"/>
            <w:tcBorders>
              <w:top w:val="nil"/>
              <w:left w:val="single" w:sz="4" w:space="0" w:color="auto"/>
              <w:bottom w:val="single" w:sz="4" w:space="0" w:color="auto"/>
              <w:right w:val="single" w:sz="4" w:space="0" w:color="auto"/>
            </w:tcBorders>
            <w:shd w:val="clear" w:color="auto" w:fill="auto"/>
            <w:noWrap/>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1.5</w:t>
            </w:r>
          </w:p>
        </w:tc>
        <w:tc>
          <w:tcPr>
            <w:tcW w:w="4334" w:type="dxa"/>
            <w:tcBorders>
              <w:top w:val="nil"/>
              <w:left w:val="nil"/>
              <w:bottom w:val="single" w:sz="4" w:space="0" w:color="auto"/>
              <w:right w:val="single" w:sz="4" w:space="0" w:color="auto"/>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Маслонасос системы смазки привода лебёдки</w:t>
            </w:r>
          </w:p>
        </w:tc>
        <w:tc>
          <w:tcPr>
            <w:tcW w:w="1176" w:type="dxa"/>
            <w:tcBorders>
              <w:top w:val="nil"/>
              <w:left w:val="nil"/>
              <w:bottom w:val="single" w:sz="4" w:space="0" w:color="auto"/>
              <w:right w:val="single" w:sz="4" w:space="0" w:color="000000"/>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шт.</w:t>
            </w:r>
          </w:p>
        </w:tc>
        <w:tc>
          <w:tcPr>
            <w:tcW w:w="640" w:type="dxa"/>
            <w:tcBorders>
              <w:top w:val="nil"/>
              <w:left w:val="nil"/>
              <w:bottom w:val="single" w:sz="4" w:space="0" w:color="auto"/>
              <w:right w:val="single" w:sz="4" w:space="0" w:color="000000"/>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2</w:t>
            </w:r>
          </w:p>
        </w:tc>
        <w:tc>
          <w:tcPr>
            <w:tcW w:w="3907" w:type="dxa"/>
            <w:tcBorders>
              <w:top w:val="nil"/>
              <w:left w:val="nil"/>
              <w:bottom w:val="single" w:sz="4" w:space="0" w:color="auto"/>
              <w:right w:val="single" w:sz="4" w:space="0" w:color="000000"/>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 </w:t>
            </w:r>
          </w:p>
        </w:tc>
      </w:tr>
      <w:tr w:rsidR="00A109E5" w:rsidRPr="00A109E5" w:rsidTr="00A109E5">
        <w:trPr>
          <w:trHeight w:val="285"/>
        </w:trPr>
        <w:tc>
          <w:tcPr>
            <w:tcW w:w="716" w:type="dxa"/>
            <w:tcBorders>
              <w:top w:val="nil"/>
              <w:left w:val="single" w:sz="4" w:space="0" w:color="auto"/>
              <w:bottom w:val="single" w:sz="4" w:space="0" w:color="auto"/>
              <w:right w:val="single" w:sz="4" w:space="0" w:color="auto"/>
            </w:tcBorders>
            <w:shd w:val="clear" w:color="auto" w:fill="auto"/>
            <w:noWrap/>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1.6</w:t>
            </w:r>
          </w:p>
        </w:tc>
        <w:tc>
          <w:tcPr>
            <w:tcW w:w="4334" w:type="dxa"/>
            <w:tcBorders>
              <w:top w:val="single" w:sz="4" w:space="0" w:color="auto"/>
              <w:left w:val="nil"/>
              <w:bottom w:val="single" w:sz="4" w:space="0" w:color="auto"/>
              <w:right w:val="single" w:sz="4" w:space="0" w:color="auto"/>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Фильтр системы смазки привода лебёдки</w:t>
            </w:r>
          </w:p>
        </w:tc>
        <w:tc>
          <w:tcPr>
            <w:tcW w:w="1176" w:type="dxa"/>
            <w:tcBorders>
              <w:top w:val="single" w:sz="4" w:space="0" w:color="auto"/>
              <w:left w:val="nil"/>
              <w:bottom w:val="single" w:sz="4" w:space="0" w:color="auto"/>
              <w:right w:val="single" w:sz="4" w:space="0" w:color="000000"/>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шт.</w:t>
            </w:r>
          </w:p>
        </w:tc>
        <w:tc>
          <w:tcPr>
            <w:tcW w:w="640" w:type="dxa"/>
            <w:tcBorders>
              <w:top w:val="single" w:sz="4" w:space="0" w:color="auto"/>
              <w:left w:val="nil"/>
              <w:bottom w:val="single" w:sz="4" w:space="0" w:color="auto"/>
              <w:right w:val="single" w:sz="4" w:space="0" w:color="000000"/>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4</w:t>
            </w:r>
          </w:p>
        </w:tc>
        <w:tc>
          <w:tcPr>
            <w:tcW w:w="3907" w:type="dxa"/>
            <w:tcBorders>
              <w:top w:val="single" w:sz="4" w:space="0" w:color="auto"/>
              <w:left w:val="nil"/>
              <w:bottom w:val="single" w:sz="4" w:space="0" w:color="auto"/>
              <w:right w:val="single" w:sz="4" w:space="0" w:color="000000"/>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 </w:t>
            </w:r>
          </w:p>
        </w:tc>
      </w:tr>
      <w:tr w:rsidR="00A109E5" w:rsidRPr="00A109E5" w:rsidTr="00A109E5">
        <w:trPr>
          <w:trHeight w:val="261"/>
        </w:trPr>
        <w:tc>
          <w:tcPr>
            <w:tcW w:w="716" w:type="dxa"/>
            <w:tcBorders>
              <w:top w:val="nil"/>
              <w:left w:val="single" w:sz="4" w:space="0" w:color="auto"/>
              <w:bottom w:val="single" w:sz="4" w:space="0" w:color="auto"/>
              <w:right w:val="single" w:sz="4" w:space="0" w:color="auto"/>
            </w:tcBorders>
            <w:shd w:val="clear" w:color="auto" w:fill="auto"/>
            <w:noWrap/>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1.7</w:t>
            </w:r>
          </w:p>
        </w:tc>
        <w:tc>
          <w:tcPr>
            <w:tcW w:w="4334" w:type="dxa"/>
            <w:tcBorders>
              <w:top w:val="single" w:sz="4" w:space="0" w:color="auto"/>
              <w:left w:val="nil"/>
              <w:bottom w:val="single" w:sz="4" w:space="0" w:color="auto"/>
              <w:right w:val="single" w:sz="4" w:space="0" w:color="auto"/>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Устройство фиксации ходового конца талевого каната к буровой лебёдке</w:t>
            </w:r>
          </w:p>
        </w:tc>
        <w:tc>
          <w:tcPr>
            <w:tcW w:w="1176" w:type="dxa"/>
            <w:tcBorders>
              <w:top w:val="single" w:sz="4" w:space="0" w:color="auto"/>
              <w:left w:val="nil"/>
              <w:bottom w:val="single" w:sz="4" w:space="0" w:color="auto"/>
              <w:right w:val="single" w:sz="4" w:space="0" w:color="000000"/>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шт.</w:t>
            </w:r>
          </w:p>
        </w:tc>
        <w:tc>
          <w:tcPr>
            <w:tcW w:w="640" w:type="dxa"/>
            <w:tcBorders>
              <w:top w:val="single" w:sz="4" w:space="0" w:color="auto"/>
              <w:left w:val="nil"/>
              <w:bottom w:val="single" w:sz="4" w:space="0" w:color="auto"/>
              <w:right w:val="single" w:sz="4" w:space="0" w:color="000000"/>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1</w:t>
            </w:r>
          </w:p>
        </w:tc>
        <w:tc>
          <w:tcPr>
            <w:tcW w:w="3907" w:type="dxa"/>
            <w:tcBorders>
              <w:top w:val="single" w:sz="4" w:space="0" w:color="auto"/>
              <w:left w:val="nil"/>
              <w:bottom w:val="single" w:sz="4" w:space="0" w:color="auto"/>
              <w:right w:val="single" w:sz="4" w:space="0" w:color="000000"/>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 </w:t>
            </w:r>
          </w:p>
        </w:tc>
      </w:tr>
      <w:tr w:rsidR="00A109E5" w:rsidRPr="00A109E5" w:rsidTr="00A109E5">
        <w:trPr>
          <w:trHeight w:val="226"/>
        </w:trPr>
        <w:tc>
          <w:tcPr>
            <w:tcW w:w="716" w:type="dxa"/>
            <w:tcBorders>
              <w:top w:val="nil"/>
              <w:left w:val="single" w:sz="4" w:space="0" w:color="auto"/>
              <w:bottom w:val="single" w:sz="4" w:space="0" w:color="auto"/>
              <w:right w:val="single" w:sz="4" w:space="0" w:color="auto"/>
            </w:tcBorders>
            <w:shd w:val="clear" w:color="auto" w:fill="auto"/>
            <w:noWrap/>
            <w:vAlign w:val="center"/>
            <w:hideMark/>
          </w:tcPr>
          <w:p w:rsidR="00A109E5" w:rsidRPr="00A109E5" w:rsidRDefault="00A109E5" w:rsidP="00451A0F">
            <w:pPr>
              <w:spacing w:after="0" w:line="240" w:lineRule="auto"/>
              <w:jc w:val="center"/>
              <w:rPr>
                <w:rFonts w:ascii="Times New Roman" w:eastAsia="Times New Roman" w:hAnsi="Times New Roman"/>
                <w:b/>
                <w:color w:val="000000"/>
                <w:sz w:val="20"/>
                <w:szCs w:val="20"/>
                <w:lang w:eastAsia="ru-RU"/>
              </w:rPr>
            </w:pPr>
            <w:r w:rsidRPr="00A109E5">
              <w:rPr>
                <w:rFonts w:ascii="Times New Roman" w:eastAsia="Times New Roman" w:hAnsi="Times New Roman"/>
                <w:b/>
                <w:color w:val="000000"/>
                <w:sz w:val="20"/>
                <w:szCs w:val="20"/>
                <w:lang w:eastAsia="ru-RU"/>
              </w:rPr>
              <w:t>2.</w:t>
            </w:r>
          </w:p>
        </w:tc>
        <w:tc>
          <w:tcPr>
            <w:tcW w:w="10057" w:type="dxa"/>
            <w:gridSpan w:val="4"/>
            <w:tcBorders>
              <w:top w:val="single" w:sz="4" w:space="0" w:color="auto"/>
              <w:left w:val="nil"/>
              <w:bottom w:val="single" w:sz="4" w:space="0" w:color="auto"/>
              <w:right w:val="single" w:sz="4" w:space="0" w:color="000000"/>
            </w:tcBorders>
            <w:shd w:val="clear" w:color="auto" w:fill="auto"/>
            <w:noWrap/>
            <w:vAlign w:val="center"/>
            <w:hideMark/>
          </w:tcPr>
          <w:p w:rsidR="00A109E5" w:rsidRPr="00A109E5" w:rsidRDefault="00A109E5" w:rsidP="00451A0F">
            <w:pPr>
              <w:spacing w:after="0" w:line="240" w:lineRule="auto"/>
              <w:jc w:val="center"/>
              <w:rPr>
                <w:rFonts w:ascii="Times New Roman" w:eastAsia="Times New Roman" w:hAnsi="Times New Roman"/>
                <w:b/>
                <w:color w:val="000000"/>
                <w:sz w:val="20"/>
                <w:szCs w:val="20"/>
                <w:lang w:eastAsia="ru-RU"/>
              </w:rPr>
            </w:pPr>
            <w:r w:rsidRPr="00A109E5">
              <w:rPr>
                <w:rFonts w:ascii="Times New Roman" w:eastAsia="Times New Roman" w:hAnsi="Times New Roman"/>
                <w:b/>
                <w:color w:val="000000"/>
                <w:sz w:val="20"/>
                <w:szCs w:val="20"/>
                <w:lang w:eastAsia="ru-RU"/>
              </w:rPr>
              <w:t>Центробежные насосы</w:t>
            </w:r>
          </w:p>
        </w:tc>
      </w:tr>
      <w:tr w:rsidR="00A109E5" w:rsidRPr="00A109E5" w:rsidTr="00A109E5">
        <w:trPr>
          <w:trHeight w:val="413"/>
        </w:trPr>
        <w:tc>
          <w:tcPr>
            <w:tcW w:w="716" w:type="dxa"/>
            <w:tcBorders>
              <w:top w:val="nil"/>
              <w:left w:val="single" w:sz="4" w:space="0" w:color="auto"/>
              <w:bottom w:val="single" w:sz="4" w:space="0" w:color="auto"/>
              <w:right w:val="single" w:sz="4" w:space="0" w:color="auto"/>
            </w:tcBorders>
            <w:shd w:val="clear" w:color="auto" w:fill="auto"/>
            <w:noWrap/>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2.1</w:t>
            </w:r>
          </w:p>
        </w:tc>
        <w:tc>
          <w:tcPr>
            <w:tcW w:w="4334" w:type="dxa"/>
            <w:tcBorders>
              <w:top w:val="nil"/>
              <w:left w:val="nil"/>
              <w:bottom w:val="single" w:sz="4" w:space="0" w:color="auto"/>
              <w:right w:val="single" w:sz="4" w:space="0" w:color="auto"/>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Рабочее колесо</w:t>
            </w:r>
          </w:p>
        </w:tc>
        <w:tc>
          <w:tcPr>
            <w:tcW w:w="1176" w:type="dxa"/>
            <w:tcBorders>
              <w:top w:val="nil"/>
              <w:left w:val="nil"/>
              <w:bottom w:val="single" w:sz="4" w:space="0" w:color="auto"/>
              <w:right w:val="single" w:sz="4" w:space="0" w:color="000000"/>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шт.</w:t>
            </w:r>
          </w:p>
        </w:tc>
        <w:tc>
          <w:tcPr>
            <w:tcW w:w="640" w:type="dxa"/>
            <w:tcBorders>
              <w:top w:val="nil"/>
              <w:left w:val="nil"/>
              <w:bottom w:val="single" w:sz="4" w:space="0" w:color="auto"/>
              <w:right w:val="single" w:sz="4" w:space="0" w:color="000000"/>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 </w:t>
            </w:r>
          </w:p>
        </w:tc>
        <w:tc>
          <w:tcPr>
            <w:tcW w:w="3907" w:type="dxa"/>
            <w:tcBorders>
              <w:top w:val="nil"/>
              <w:left w:val="nil"/>
              <w:bottom w:val="single" w:sz="4" w:space="0" w:color="auto"/>
              <w:right w:val="single" w:sz="4" w:space="0" w:color="000000"/>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 xml:space="preserve">По 1(одному) рабочему колесу на каждый насос </w:t>
            </w:r>
          </w:p>
        </w:tc>
      </w:tr>
      <w:tr w:rsidR="00A109E5" w:rsidRPr="00A109E5" w:rsidTr="00A109E5">
        <w:trPr>
          <w:trHeight w:val="207"/>
        </w:trPr>
        <w:tc>
          <w:tcPr>
            <w:tcW w:w="716" w:type="dxa"/>
            <w:tcBorders>
              <w:top w:val="nil"/>
              <w:left w:val="single" w:sz="4" w:space="0" w:color="auto"/>
              <w:bottom w:val="single" w:sz="4" w:space="0" w:color="auto"/>
              <w:right w:val="single" w:sz="4" w:space="0" w:color="auto"/>
            </w:tcBorders>
            <w:shd w:val="clear" w:color="auto" w:fill="auto"/>
            <w:noWrap/>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2.2</w:t>
            </w:r>
          </w:p>
        </w:tc>
        <w:tc>
          <w:tcPr>
            <w:tcW w:w="4334" w:type="dxa"/>
            <w:tcBorders>
              <w:top w:val="single" w:sz="4" w:space="0" w:color="auto"/>
              <w:left w:val="nil"/>
              <w:bottom w:val="single" w:sz="4" w:space="0" w:color="auto"/>
              <w:right w:val="single" w:sz="4" w:space="0" w:color="auto"/>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Корпус  (улитка)</w:t>
            </w:r>
          </w:p>
        </w:tc>
        <w:tc>
          <w:tcPr>
            <w:tcW w:w="1176" w:type="dxa"/>
            <w:tcBorders>
              <w:top w:val="single" w:sz="4" w:space="0" w:color="auto"/>
              <w:left w:val="nil"/>
              <w:bottom w:val="single" w:sz="4" w:space="0" w:color="auto"/>
              <w:right w:val="single" w:sz="4" w:space="0" w:color="000000"/>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шт.</w:t>
            </w:r>
          </w:p>
        </w:tc>
        <w:tc>
          <w:tcPr>
            <w:tcW w:w="640" w:type="dxa"/>
            <w:tcBorders>
              <w:top w:val="single" w:sz="4" w:space="0" w:color="auto"/>
              <w:left w:val="nil"/>
              <w:bottom w:val="single" w:sz="4" w:space="0" w:color="auto"/>
              <w:right w:val="single" w:sz="4" w:space="0" w:color="000000"/>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 </w:t>
            </w:r>
          </w:p>
        </w:tc>
        <w:tc>
          <w:tcPr>
            <w:tcW w:w="3907" w:type="dxa"/>
            <w:tcBorders>
              <w:top w:val="single" w:sz="4" w:space="0" w:color="auto"/>
              <w:left w:val="nil"/>
              <w:bottom w:val="single" w:sz="4" w:space="0" w:color="auto"/>
              <w:right w:val="single" w:sz="4" w:space="0" w:color="000000"/>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По 1(одному) корпусу на каждый насос</w:t>
            </w:r>
          </w:p>
        </w:tc>
      </w:tr>
      <w:tr w:rsidR="00A109E5" w:rsidRPr="00A109E5" w:rsidTr="00A109E5">
        <w:trPr>
          <w:trHeight w:val="313"/>
        </w:trPr>
        <w:tc>
          <w:tcPr>
            <w:tcW w:w="716" w:type="dxa"/>
            <w:tcBorders>
              <w:top w:val="nil"/>
              <w:left w:val="single" w:sz="4" w:space="0" w:color="auto"/>
              <w:bottom w:val="single" w:sz="4" w:space="0" w:color="auto"/>
              <w:right w:val="single" w:sz="4" w:space="0" w:color="auto"/>
            </w:tcBorders>
            <w:shd w:val="clear" w:color="auto" w:fill="auto"/>
            <w:noWrap/>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2.3</w:t>
            </w:r>
          </w:p>
        </w:tc>
        <w:tc>
          <w:tcPr>
            <w:tcW w:w="4334" w:type="dxa"/>
            <w:tcBorders>
              <w:top w:val="single" w:sz="4" w:space="0" w:color="auto"/>
              <w:left w:val="nil"/>
              <w:bottom w:val="single" w:sz="4" w:space="0" w:color="auto"/>
              <w:right w:val="single" w:sz="4" w:space="0" w:color="auto"/>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Уплотнение торцевое  в комплекте с защитной втулкой</w:t>
            </w:r>
          </w:p>
        </w:tc>
        <w:tc>
          <w:tcPr>
            <w:tcW w:w="1176" w:type="dxa"/>
            <w:tcBorders>
              <w:top w:val="single" w:sz="4" w:space="0" w:color="auto"/>
              <w:left w:val="nil"/>
              <w:bottom w:val="single" w:sz="4" w:space="0" w:color="auto"/>
              <w:right w:val="single" w:sz="4" w:space="0" w:color="000000"/>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шт.</w:t>
            </w:r>
          </w:p>
        </w:tc>
        <w:tc>
          <w:tcPr>
            <w:tcW w:w="640" w:type="dxa"/>
            <w:tcBorders>
              <w:top w:val="single" w:sz="4" w:space="0" w:color="auto"/>
              <w:left w:val="nil"/>
              <w:bottom w:val="single" w:sz="4" w:space="0" w:color="auto"/>
              <w:right w:val="single" w:sz="4" w:space="0" w:color="000000"/>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 </w:t>
            </w:r>
          </w:p>
        </w:tc>
        <w:tc>
          <w:tcPr>
            <w:tcW w:w="3907" w:type="dxa"/>
            <w:tcBorders>
              <w:top w:val="single" w:sz="4" w:space="0" w:color="auto"/>
              <w:left w:val="nil"/>
              <w:bottom w:val="single" w:sz="4" w:space="0" w:color="auto"/>
              <w:right w:val="single" w:sz="4" w:space="0" w:color="000000"/>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 xml:space="preserve">По 2 (два) механических уплотнения на каждый насос </w:t>
            </w:r>
          </w:p>
        </w:tc>
      </w:tr>
      <w:tr w:rsidR="00A109E5" w:rsidRPr="00A109E5" w:rsidTr="00A109E5">
        <w:trPr>
          <w:trHeight w:val="278"/>
        </w:trPr>
        <w:tc>
          <w:tcPr>
            <w:tcW w:w="716" w:type="dxa"/>
            <w:tcBorders>
              <w:top w:val="nil"/>
              <w:left w:val="single" w:sz="4" w:space="0" w:color="auto"/>
              <w:bottom w:val="single" w:sz="4" w:space="0" w:color="auto"/>
              <w:right w:val="single" w:sz="4" w:space="0" w:color="auto"/>
            </w:tcBorders>
            <w:shd w:val="clear" w:color="auto" w:fill="auto"/>
            <w:noWrap/>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2.4</w:t>
            </w:r>
          </w:p>
        </w:tc>
        <w:tc>
          <w:tcPr>
            <w:tcW w:w="4334" w:type="dxa"/>
            <w:tcBorders>
              <w:top w:val="single" w:sz="4" w:space="0" w:color="auto"/>
              <w:left w:val="nil"/>
              <w:bottom w:val="single" w:sz="4" w:space="0" w:color="auto"/>
              <w:right w:val="single" w:sz="4" w:space="0" w:color="auto"/>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Вставка соединительная упругая для соединения полумуфт центробежного агрегата</w:t>
            </w:r>
          </w:p>
        </w:tc>
        <w:tc>
          <w:tcPr>
            <w:tcW w:w="1176" w:type="dxa"/>
            <w:tcBorders>
              <w:top w:val="single" w:sz="4" w:space="0" w:color="auto"/>
              <w:left w:val="nil"/>
              <w:bottom w:val="single" w:sz="4" w:space="0" w:color="auto"/>
              <w:right w:val="single" w:sz="4" w:space="0" w:color="000000"/>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шт.</w:t>
            </w:r>
          </w:p>
        </w:tc>
        <w:tc>
          <w:tcPr>
            <w:tcW w:w="640" w:type="dxa"/>
            <w:tcBorders>
              <w:top w:val="single" w:sz="4" w:space="0" w:color="auto"/>
              <w:left w:val="nil"/>
              <w:bottom w:val="single" w:sz="4" w:space="0" w:color="auto"/>
              <w:right w:val="single" w:sz="4" w:space="0" w:color="000000"/>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 </w:t>
            </w:r>
          </w:p>
        </w:tc>
        <w:tc>
          <w:tcPr>
            <w:tcW w:w="3907" w:type="dxa"/>
            <w:tcBorders>
              <w:top w:val="single" w:sz="4" w:space="0" w:color="auto"/>
              <w:left w:val="nil"/>
              <w:bottom w:val="single" w:sz="4" w:space="0" w:color="auto"/>
              <w:right w:val="single" w:sz="4" w:space="0" w:color="000000"/>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 xml:space="preserve">По 3 (три) вставки на каждый насос </w:t>
            </w:r>
          </w:p>
        </w:tc>
      </w:tr>
      <w:tr w:rsidR="00A109E5" w:rsidRPr="00A109E5" w:rsidTr="00A109E5">
        <w:trPr>
          <w:trHeight w:val="228"/>
        </w:trPr>
        <w:tc>
          <w:tcPr>
            <w:tcW w:w="716" w:type="dxa"/>
            <w:tcBorders>
              <w:top w:val="nil"/>
              <w:left w:val="single" w:sz="4" w:space="0" w:color="auto"/>
              <w:bottom w:val="single" w:sz="4" w:space="0" w:color="auto"/>
              <w:right w:val="single" w:sz="4" w:space="0" w:color="auto"/>
            </w:tcBorders>
            <w:shd w:val="clear" w:color="auto" w:fill="auto"/>
            <w:noWrap/>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2.5</w:t>
            </w:r>
          </w:p>
        </w:tc>
        <w:tc>
          <w:tcPr>
            <w:tcW w:w="4334" w:type="dxa"/>
            <w:tcBorders>
              <w:top w:val="nil"/>
              <w:left w:val="nil"/>
              <w:bottom w:val="single" w:sz="4" w:space="0" w:color="auto"/>
              <w:right w:val="single" w:sz="4" w:space="0" w:color="auto"/>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proofErr w:type="spellStart"/>
            <w:r w:rsidRPr="00A109E5">
              <w:rPr>
                <w:rFonts w:ascii="Times New Roman" w:eastAsia="Times New Roman" w:hAnsi="Times New Roman"/>
                <w:color w:val="000000"/>
                <w:sz w:val="20"/>
                <w:szCs w:val="20"/>
                <w:lang w:eastAsia="ru-RU"/>
              </w:rPr>
              <w:t>Грундбукса</w:t>
            </w:r>
            <w:proofErr w:type="spellEnd"/>
            <w:r w:rsidRPr="00A109E5">
              <w:rPr>
                <w:rFonts w:ascii="Times New Roman" w:eastAsia="Times New Roman" w:hAnsi="Times New Roman"/>
                <w:color w:val="000000"/>
                <w:sz w:val="20"/>
                <w:szCs w:val="20"/>
                <w:lang w:eastAsia="ru-RU"/>
              </w:rPr>
              <w:t xml:space="preserve"> регулировки затяжки </w:t>
            </w:r>
            <w:proofErr w:type="spellStart"/>
            <w:r w:rsidRPr="00A109E5">
              <w:rPr>
                <w:rFonts w:ascii="Times New Roman" w:eastAsia="Times New Roman" w:hAnsi="Times New Roman"/>
                <w:color w:val="000000"/>
                <w:sz w:val="20"/>
                <w:szCs w:val="20"/>
                <w:lang w:eastAsia="ru-RU"/>
              </w:rPr>
              <w:t>уплотения</w:t>
            </w:r>
            <w:proofErr w:type="spellEnd"/>
          </w:p>
        </w:tc>
        <w:tc>
          <w:tcPr>
            <w:tcW w:w="1176" w:type="dxa"/>
            <w:tcBorders>
              <w:top w:val="nil"/>
              <w:left w:val="nil"/>
              <w:bottom w:val="single" w:sz="4" w:space="0" w:color="auto"/>
              <w:right w:val="single" w:sz="4" w:space="0" w:color="000000"/>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шт.</w:t>
            </w:r>
          </w:p>
        </w:tc>
        <w:tc>
          <w:tcPr>
            <w:tcW w:w="640" w:type="dxa"/>
            <w:tcBorders>
              <w:top w:val="nil"/>
              <w:left w:val="nil"/>
              <w:bottom w:val="single" w:sz="4" w:space="0" w:color="auto"/>
              <w:right w:val="single" w:sz="4" w:space="0" w:color="000000"/>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 </w:t>
            </w:r>
          </w:p>
        </w:tc>
        <w:tc>
          <w:tcPr>
            <w:tcW w:w="3907" w:type="dxa"/>
            <w:tcBorders>
              <w:top w:val="nil"/>
              <w:left w:val="nil"/>
              <w:bottom w:val="single" w:sz="4" w:space="0" w:color="auto"/>
              <w:right w:val="single" w:sz="4" w:space="0" w:color="000000"/>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 xml:space="preserve">По 1 (одной) </w:t>
            </w:r>
            <w:proofErr w:type="spellStart"/>
            <w:r w:rsidRPr="00A109E5">
              <w:rPr>
                <w:rFonts w:ascii="Times New Roman" w:eastAsia="Times New Roman" w:hAnsi="Times New Roman"/>
                <w:color w:val="000000"/>
                <w:sz w:val="20"/>
                <w:szCs w:val="20"/>
                <w:lang w:eastAsia="ru-RU"/>
              </w:rPr>
              <w:t>грундбуксе</w:t>
            </w:r>
            <w:proofErr w:type="spellEnd"/>
            <w:r w:rsidRPr="00A109E5">
              <w:rPr>
                <w:rFonts w:ascii="Times New Roman" w:eastAsia="Times New Roman" w:hAnsi="Times New Roman"/>
                <w:color w:val="000000"/>
                <w:sz w:val="20"/>
                <w:szCs w:val="20"/>
                <w:lang w:eastAsia="ru-RU"/>
              </w:rPr>
              <w:t xml:space="preserve"> на каждый насос  </w:t>
            </w:r>
          </w:p>
        </w:tc>
      </w:tr>
      <w:tr w:rsidR="00A109E5" w:rsidRPr="00A109E5" w:rsidTr="00A109E5">
        <w:trPr>
          <w:trHeight w:val="177"/>
        </w:trPr>
        <w:tc>
          <w:tcPr>
            <w:tcW w:w="716" w:type="dxa"/>
            <w:tcBorders>
              <w:top w:val="nil"/>
              <w:left w:val="single" w:sz="4" w:space="0" w:color="auto"/>
              <w:bottom w:val="single" w:sz="4" w:space="0" w:color="auto"/>
              <w:right w:val="single" w:sz="4" w:space="0" w:color="auto"/>
            </w:tcBorders>
            <w:shd w:val="clear" w:color="auto" w:fill="auto"/>
            <w:noWrap/>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2.6</w:t>
            </w:r>
          </w:p>
        </w:tc>
        <w:tc>
          <w:tcPr>
            <w:tcW w:w="4334" w:type="dxa"/>
            <w:tcBorders>
              <w:top w:val="single" w:sz="4" w:space="0" w:color="auto"/>
              <w:left w:val="nil"/>
              <w:bottom w:val="single" w:sz="4" w:space="0" w:color="auto"/>
              <w:right w:val="single" w:sz="4" w:space="0" w:color="auto"/>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Вал насоса</w:t>
            </w:r>
          </w:p>
        </w:tc>
        <w:tc>
          <w:tcPr>
            <w:tcW w:w="1176" w:type="dxa"/>
            <w:tcBorders>
              <w:top w:val="single" w:sz="4" w:space="0" w:color="auto"/>
              <w:left w:val="nil"/>
              <w:bottom w:val="single" w:sz="4" w:space="0" w:color="auto"/>
              <w:right w:val="single" w:sz="4" w:space="0" w:color="000000"/>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шт.</w:t>
            </w:r>
          </w:p>
        </w:tc>
        <w:tc>
          <w:tcPr>
            <w:tcW w:w="640" w:type="dxa"/>
            <w:tcBorders>
              <w:top w:val="single" w:sz="4" w:space="0" w:color="auto"/>
              <w:left w:val="nil"/>
              <w:bottom w:val="single" w:sz="4" w:space="0" w:color="auto"/>
              <w:right w:val="single" w:sz="4" w:space="0" w:color="000000"/>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 </w:t>
            </w:r>
          </w:p>
        </w:tc>
        <w:tc>
          <w:tcPr>
            <w:tcW w:w="3907" w:type="dxa"/>
            <w:tcBorders>
              <w:top w:val="single" w:sz="4" w:space="0" w:color="auto"/>
              <w:left w:val="nil"/>
              <w:bottom w:val="single" w:sz="4" w:space="0" w:color="auto"/>
              <w:right w:val="single" w:sz="4" w:space="0" w:color="000000"/>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 xml:space="preserve">По 1 (одному) валу на каждый насос </w:t>
            </w:r>
          </w:p>
        </w:tc>
      </w:tr>
      <w:tr w:rsidR="00A109E5" w:rsidRPr="00A109E5" w:rsidTr="00A109E5">
        <w:trPr>
          <w:trHeight w:val="315"/>
        </w:trPr>
        <w:tc>
          <w:tcPr>
            <w:tcW w:w="716" w:type="dxa"/>
            <w:tcBorders>
              <w:top w:val="nil"/>
              <w:left w:val="single" w:sz="4" w:space="0" w:color="auto"/>
              <w:bottom w:val="single" w:sz="4" w:space="0" w:color="auto"/>
              <w:right w:val="single" w:sz="4" w:space="0" w:color="auto"/>
            </w:tcBorders>
            <w:shd w:val="clear" w:color="auto" w:fill="auto"/>
            <w:noWrap/>
            <w:vAlign w:val="center"/>
            <w:hideMark/>
          </w:tcPr>
          <w:p w:rsidR="00A109E5" w:rsidRPr="00A109E5" w:rsidRDefault="00A109E5" w:rsidP="00451A0F">
            <w:pPr>
              <w:spacing w:after="0" w:line="240" w:lineRule="auto"/>
              <w:jc w:val="center"/>
              <w:rPr>
                <w:rFonts w:ascii="Times New Roman" w:eastAsia="Times New Roman" w:hAnsi="Times New Roman"/>
                <w:b/>
                <w:color w:val="000000"/>
                <w:sz w:val="20"/>
                <w:szCs w:val="20"/>
                <w:lang w:eastAsia="ru-RU"/>
              </w:rPr>
            </w:pPr>
            <w:r w:rsidRPr="00A109E5">
              <w:rPr>
                <w:rFonts w:ascii="Times New Roman" w:eastAsia="Times New Roman" w:hAnsi="Times New Roman"/>
                <w:b/>
                <w:color w:val="000000"/>
                <w:sz w:val="20"/>
                <w:szCs w:val="20"/>
                <w:lang w:eastAsia="ru-RU"/>
              </w:rPr>
              <w:t>3.</w:t>
            </w:r>
          </w:p>
        </w:tc>
        <w:tc>
          <w:tcPr>
            <w:tcW w:w="10057" w:type="dxa"/>
            <w:gridSpan w:val="4"/>
            <w:tcBorders>
              <w:top w:val="single" w:sz="4" w:space="0" w:color="auto"/>
              <w:left w:val="nil"/>
              <w:bottom w:val="single" w:sz="4" w:space="0" w:color="auto"/>
              <w:right w:val="single" w:sz="4" w:space="0" w:color="000000"/>
            </w:tcBorders>
            <w:shd w:val="clear" w:color="auto" w:fill="auto"/>
            <w:noWrap/>
            <w:vAlign w:val="center"/>
            <w:hideMark/>
          </w:tcPr>
          <w:p w:rsidR="00A109E5" w:rsidRPr="00A109E5" w:rsidRDefault="00A109E5" w:rsidP="00451A0F">
            <w:pPr>
              <w:spacing w:after="0" w:line="240" w:lineRule="auto"/>
              <w:jc w:val="center"/>
              <w:rPr>
                <w:rFonts w:ascii="Times New Roman" w:eastAsia="Times New Roman" w:hAnsi="Times New Roman"/>
                <w:b/>
                <w:color w:val="000000"/>
                <w:sz w:val="20"/>
                <w:szCs w:val="20"/>
                <w:lang w:eastAsia="ru-RU"/>
              </w:rPr>
            </w:pPr>
            <w:r w:rsidRPr="00A109E5">
              <w:rPr>
                <w:rFonts w:ascii="Times New Roman" w:eastAsia="Times New Roman" w:hAnsi="Times New Roman"/>
                <w:b/>
                <w:color w:val="000000"/>
                <w:sz w:val="20"/>
                <w:szCs w:val="20"/>
                <w:lang w:eastAsia="ru-RU"/>
              </w:rPr>
              <w:t>Винтовые насосы</w:t>
            </w:r>
          </w:p>
        </w:tc>
      </w:tr>
      <w:tr w:rsidR="00A109E5" w:rsidRPr="00A109E5" w:rsidTr="00A109E5">
        <w:trPr>
          <w:trHeight w:hRule="exact" w:val="284"/>
        </w:trPr>
        <w:tc>
          <w:tcPr>
            <w:tcW w:w="716" w:type="dxa"/>
            <w:tcBorders>
              <w:top w:val="nil"/>
              <w:left w:val="single" w:sz="4" w:space="0" w:color="auto"/>
              <w:bottom w:val="single" w:sz="4" w:space="0" w:color="auto"/>
              <w:right w:val="single" w:sz="4" w:space="0" w:color="auto"/>
            </w:tcBorders>
            <w:shd w:val="clear" w:color="auto" w:fill="auto"/>
            <w:noWrap/>
            <w:vAlign w:val="center"/>
            <w:hideMark/>
          </w:tcPr>
          <w:p w:rsidR="00A109E5" w:rsidRPr="00A109E5" w:rsidRDefault="00A109E5" w:rsidP="00A109E5">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3.1 3.13.2</w:t>
            </w:r>
          </w:p>
        </w:tc>
        <w:tc>
          <w:tcPr>
            <w:tcW w:w="4334" w:type="dxa"/>
            <w:tcBorders>
              <w:top w:val="nil"/>
              <w:left w:val="nil"/>
              <w:bottom w:val="single" w:sz="4" w:space="0" w:color="auto"/>
              <w:right w:val="single" w:sz="4" w:space="0" w:color="auto"/>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Статор винтового насоса</w:t>
            </w:r>
          </w:p>
        </w:tc>
        <w:tc>
          <w:tcPr>
            <w:tcW w:w="1176" w:type="dxa"/>
            <w:tcBorders>
              <w:top w:val="nil"/>
              <w:left w:val="nil"/>
              <w:bottom w:val="single" w:sz="4" w:space="0" w:color="auto"/>
              <w:right w:val="single" w:sz="4" w:space="0" w:color="000000"/>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шт.</w:t>
            </w:r>
          </w:p>
        </w:tc>
        <w:tc>
          <w:tcPr>
            <w:tcW w:w="640" w:type="dxa"/>
            <w:tcBorders>
              <w:top w:val="nil"/>
              <w:left w:val="nil"/>
              <w:bottom w:val="single" w:sz="4" w:space="0" w:color="auto"/>
              <w:right w:val="single" w:sz="4" w:space="0" w:color="000000"/>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 </w:t>
            </w:r>
          </w:p>
        </w:tc>
        <w:tc>
          <w:tcPr>
            <w:tcW w:w="3907" w:type="dxa"/>
            <w:tcBorders>
              <w:top w:val="nil"/>
              <w:left w:val="nil"/>
              <w:bottom w:val="single" w:sz="4" w:space="0" w:color="auto"/>
              <w:right w:val="single" w:sz="4" w:space="0" w:color="000000"/>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 xml:space="preserve">По 1 (одному) статору на каждый насос  </w:t>
            </w:r>
          </w:p>
        </w:tc>
      </w:tr>
      <w:tr w:rsidR="00A109E5" w:rsidRPr="00A109E5" w:rsidTr="00A109E5">
        <w:trPr>
          <w:trHeight w:hRule="exact" w:val="284"/>
        </w:trPr>
        <w:tc>
          <w:tcPr>
            <w:tcW w:w="716" w:type="dxa"/>
            <w:tcBorders>
              <w:top w:val="nil"/>
              <w:left w:val="single" w:sz="4" w:space="0" w:color="auto"/>
              <w:bottom w:val="single" w:sz="4" w:space="0" w:color="auto"/>
              <w:right w:val="single" w:sz="4" w:space="0" w:color="auto"/>
            </w:tcBorders>
            <w:shd w:val="clear" w:color="auto" w:fill="auto"/>
            <w:noWrap/>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3.2</w:t>
            </w:r>
          </w:p>
        </w:tc>
        <w:tc>
          <w:tcPr>
            <w:tcW w:w="4334" w:type="dxa"/>
            <w:tcBorders>
              <w:top w:val="single" w:sz="4" w:space="0" w:color="auto"/>
              <w:left w:val="nil"/>
              <w:bottom w:val="single" w:sz="4" w:space="0" w:color="auto"/>
              <w:right w:val="single" w:sz="4" w:space="0" w:color="auto"/>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Ротор винтового насоса</w:t>
            </w:r>
          </w:p>
        </w:tc>
        <w:tc>
          <w:tcPr>
            <w:tcW w:w="1176" w:type="dxa"/>
            <w:tcBorders>
              <w:top w:val="single" w:sz="4" w:space="0" w:color="auto"/>
              <w:left w:val="nil"/>
              <w:bottom w:val="single" w:sz="4" w:space="0" w:color="auto"/>
              <w:right w:val="single" w:sz="4" w:space="0" w:color="000000"/>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шт.</w:t>
            </w:r>
          </w:p>
        </w:tc>
        <w:tc>
          <w:tcPr>
            <w:tcW w:w="640" w:type="dxa"/>
            <w:tcBorders>
              <w:top w:val="single" w:sz="4" w:space="0" w:color="auto"/>
              <w:left w:val="nil"/>
              <w:bottom w:val="single" w:sz="4" w:space="0" w:color="auto"/>
              <w:right w:val="single" w:sz="4" w:space="0" w:color="000000"/>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 </w:t>
            </w:r>
          </w:p>
        </w:tc>
        <w:tc>
          <w:tcPr>
            <w:tcW w:w="3907" w:type="dxa"/>
            <w:tcBorders>
              <w:top w:val="single" w:sz="4" w:space="0" w:color="auto"/>
              <w:left w:val="nil"/>
              <w:bottom w:val="single" w:sz="4" w:space="0" w:color="auto"/>
              <w:right w:val="single" w:sz="4" w:space="0" w:color="000000"/>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 xml:space="preserve">По 1 (одному) ротору на каждый насос </w:t>
            </w:r>
          </w:p>
        </w:tc>
      </w:tr>
      <w:tr w:rsidR="00A109E5" w:rsidRPr="00A109E5" w:rsidTr="00A109E5">
        <w:trPr>
          <w:trHeight w:hRule="exact" w:val="284"/>
        </w:trPr>
        <w:tc>
          <w:tcPr>
            <w:tcW w:w="716" w:type="dxa"/>
            <w:tcBorders>
              <w:top w:val="nil"/>
              <w:left w:val="single" w:sz="4" w:space="0" w:color="auto"/>
              <w:bottom w:val="single" w:sz="4" w:space="0" w:color="auto"/>
              <w:right w:val="single" w:sz="4" w:space="0" w:color="auto"/>
            </w:tcBorders>
            <w:shd w:val="clear" w:color="auto" w:fill="auto"/>
            <w:noWrap/>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3.3</w:t>
            </w:r>
          </w:p>
        </w:tc>
        <w:tc>
          <w:tcPr>
            <w:tcW w:w="4334" w:type="dxa"/>
            <w:tcBorders>
              <w:top w:val="single" w:sz="4" w:space="0" w:color="auto"/>
              <w:left w:val="nil"/>
              <w:bottom w:val="single" w:sz="4" w:space="0" w:color="auto"/>
              <w:right w:val="single" w:sz="4" w:space="0" w:color="auto"/>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 xml:space="preserve">Торцевое уплотнение </w:t>
            </w:r>
          </w:p>
        </w:tc>
        <w:tc>
          <w:tcPr>
            <w:tcW w:w="1176" w:type="dxa"/>
            <w:tcBorders>
              <w:top w:val="single" w:sz="4" w:space="0" w:color="auto"/>
              <w:left w:val="nil"/>
              <w:bottom w:val="single" w:sz="4" w:space="0" w:color="auto"/>
              <w:right w:val="single" w:sz="4" w:space="0" w:color="000000"/>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шт.</w:t>
            </w:r>
          </w:p>
        </w:tc>
        <w:tc>
          <w:tcPr>
            <w:tcW w:w="640" w:type="dxa"/>
            <w:tcBorders>
              <w:top w:val="single" w:sz="4" w:space="0" w:color="auto"/>
              <w:left w:val="nil"/>
              <w:bottom w:val="single" w:sz="4" w:space="0" w:color="auto"/>
              <w:right w:val="single" w:sz="4" w:space="0" w:color="000000"/>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 </w:t>
            </w:r>
          </w:p>
        </w:tc>
        <w:tc>
          <w:tcPr>
            <w:tcW w:w="3907" w:type="dxa"/>
            <w:tcBorders>
              <w:top w:val="single" w:sz="4" w:space="0" w:color="auto"/>
              <w:left w:val="nil"/>
              <w:bottom w:val="single" w:sz="4" w:space="0" w:color="auto"/>
              <w:right w:val="single" w:sz="4" w:space="0" w:color="000000"/>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 xml:space="preserve">По 1 (одному) уплотнению на каждый насос  </w:t>
            </w:r>
          </w:p>
        </w:tc>
      </w:tr>
      <w:tr w:rsidR="00A109E5" w:rsidRPr="00A109E5" w:rsidTr="00A109E5">
        <w:trPr>
          <w:trHeight w:hRule="exact" w:val="284"/>
        </w:trPr>
        <w:tc>
          <w:tcPr>
            <w:tcW w:w="716" w:type="dxa"/>
            <w:tcBorders>
              <w:top w:val="nil"/>
              <w:left w:val="single" w:sz="4" w:space="0" w:color="auto"/>
              <w:bottom w:val="single" w:sz="4" w:space="0" w:color="auto"/>
              <w:right w:val="single" w:sz="4" w:space="0" w:color="auto"/>
            </w:tcBorders>
            <w:shd w:val="clear" w:color="auto" w:fill="auto"/>
            <w:noWrap/>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3.4</w:t>
            </w:r>
          </w:p>
        </w:tc>
        <w:tc>
          <w:tcPr>
            <w:tcW w:w="4334" w:type="dxa"/>
            <w:tcBorders>
              <w:top w:val="single" w:sz="4" w:space="0" w:color="auto"/>
              <w:left w:val="nil"/>
              <w:bottom w:val="single" w:sz="4" w:space="0" w:color="auto"/>
              <w:right w:val="single" w:sz="4" w:space="0" w:color="auto"/>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proofErr w:type="spellStart"/>
            <w:r w:rsidRPr="00A109E5">
              <w:rPr>
                <w:rFonts w:ascii="Times New Roman" w:eastAsia="Times New Roman" w:hAnsi="Times New Roman"/>
                <w:color w:val="000000"/>
                <w:sz w:val="20"/>
                <w:szCs w:val="20"/>
                <w:lang w:eastAsia="ru-RU"/>
              </w:rPr>
              <w:t>Грундбукса</w:t>
            </w:r>
            <w:proofErr w:type="spellEnd"/>
            <w:r w:rsidRPr="00A109E5">
              <w:rPr>
                <w:rFonts w:ascii="Times New Roman" w:eastAsia="Times New Roman" w:hAnsi="Times New Roman"/>
                <w:color w:val="000000"/>
                <w:sz w:val="20"/>
                <w:szCs w:val="20"/>
                <w:lang w:eastAsia="ru-RU"/>
              </w:rPr>
              <w:t xml:space="preserve"> регулировки затяжки </w:t>
            </w:r>
            <w:proofErr w:type="spellStart"/>
            <w:r w:rsidRPr="00A109E5">
              <w:rPr>
                <w:rFonts w:ascii="Times New Roman" w:eastAsia="Times New Roman" w:hAnsi="Times New Roman"/>
                <w:color w:val="000000"/>
                <w:sz w:val="20"/>
                <w:szCs w:val="20"/>
                <w:lang w:eastAsia="ru-RU"/>
              </w:rPr>
              <w:t>уплотения</w:t>
            </w:r>
            <w:proofErr w:type="spellEnd"/>
          </w:p>
        </w:tc>
        <w:tc>
          <w:tcPr>
            <w:tcW w:w="1176" w:type="dxa"/>
            <w:tcBorders>
              <w:top w:val="single" w:sz="4" w:space="0" w:color="auto"/>
              <w:left w:val="nil"/>
              <w:bottom w:val="single" w:sz="4" w:space="0" w:color="auto"/>
              <w:right w:val="single" w:sz="4" w:space="0" w:color="000000"/>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шт.</w:t>
            </w:r>
          </w:p>
        </w:tc>
        <w:tc>
          <w:tcPr>
            <w:tcW w:w="640" w:type="dxa"/>
            <w:tcBorders>
              <w:top w:val="single" w:sz="4" w:space="0" w:color="auto"/>
              <w:left w:val="nil"/>
              <w:bottom w:val="single" w:sz="4" w:space="0" w:color="auto"/>
              <w:right w:val="single" w:sz="4" w:space="0" w:color="000000"/>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 </w:t>
            </w:r>
          </w:p>
        </w:tc>
        <w:tc>
          <w:tcPr>
            <w:tcW w:w="3907" w:type="dxa"/>
            <w:tcBorders>
              <w:top w:val="single" w:sz="4" w:space="0" w:color="auto"/>
              <w:left w:val="nil"/>
              <w:bottom w:val="single" w:sz="4" w:space="0" w:color="auto"/>
              <w:right w:val="single" w:sz="4" w:space="0" w:color="000000"/>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 xml:space="preserve">По 1 (одной) </w:t>
            </w:r>
            <w:proofErr w:type="spellStart"/>
            <w:r w:rsidRPr="00A109E5">
              <w:rPr>
                <w:rFonts w:ascii="Times New Roman" w:eastAsia="Times New Roman" w:hAnsi="Times New Roman"/>
                <w:color w:val="000000"/>
                <w:sz w:val="20"/>
                <w:szCs w:val="20"/>
                <w:lang w:eastAsia="ru-RU"/>
              </w:rPr>
              <w:t>грундбуксе</w:t>
            </w:r>
            <w:proofErr w:type="spellEnd"/>
            <w:r w:rsidRPr="00A109E5">
              <w:rPr>
                <w:rFonts w:ascii="Times New Roman" w:eastAsia="Times New Roman" w:hAnsi="Times New Roman"/>
                <w:color w:val="000000"/>
                <w:sz w:val="20"/>
                <w:szCs w:val="20"/>
                <w:lang w:eastAsia="ru-RU"/>
              </w:rPr>
              <w:t xml:space="preserve"> на каждый насос  </w:t>
            </w:r>
          </w:p>
        </w:tc>
      </w:tr>
      <w:tr w:rsidR="00A109E5" w:rsidRPr="00A109E5" w:rsidTr="00A109E5">
        <w:trPr>
          <w:trHeight w:val="343"/>
        </w:trPr>
        <w:tc>
          <w:tcPr>
            <w:tcW w:w="716" w:type="dxa"/>
            <w:tcBorders>
              <w:top w:val="nil"/>
              <w:left w:val="single" w:sz="4" w:space="0" w:color="auto"/>
              <w:bottom w:val="single" w:sz="4" w:space="0" w:color="auto"/>
              <w:right w:val="single" w:sz="4" w:space="0" w:color="auto"/>
            </w:tcBorders>
            <w:shd w:val="clear" w:color="auto" w:fill="auto"/>
            <w:noWrap/>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3.5</w:t>
            </w:r>
          </w:p>
        </w:tc>
        <w:tc>
          <w:tcPr>
            <w:tcW w:w="4334" w:type="dxa"/>
            <w:tcBorders>
              <w:top w:val="nil"/>
              <w:left w:val="nil"/>
              <w:bottom w:val="single" w:sz="4" w:space="0" w:color="auto"/>
              <w:right w:val="single" w:sz="4" w:space="0" w:color="auto"/>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 xml:space="preserve">Ремень привода </w:t>
            </w:r>
            <w:proofErr w:type="spellStart"/>
            <w:r w:rsidRPr="00A109E5">
              <w:rPr>
                <w:rFonts w:ascii="Times New Roman" w:eastAsia="Times New Roman" w:hAnsi="Times New Roman"/>
                <w:color w:val="000000"/>
                <w:sz w:val="20"/>
                <w:szCs w:val="20"/>
                <w:lang w:eastAsia="ru-RU"/>
              </w:rPr>
              <w:t>вариаторного</w:t>
            </w:r>
            <w:proofErr w:type="spellEnd"/>
            <w:r w:rsidRPr="00A109E5">
              <w:rPr>
                <w:rFonts w:ascii="Times New Roman" w:eastAsia="Times New Roman" w:hAnsi="Times New Roman"/>
                <w:color w:val="000000"/>
                <w:sz w:val="20"/>
                <w:szCs w:val="20"/>
                <w:lang w:eastAsia="ru-RU"/>
              </w:rPr>
              <w:t xml:space="preserve"> механизма</w:t>
            </w:r>
          </w:p>
        </w:tc>
        <w:tc>
          <w:tcPr>
            <w:tcW w:w="1176" w:type="dxa"/>
            <w:tcBorders>
              <w:top w:val="nil"/>
              <w:left w:val="nil"/>
              <w:bottom w:val="single" w:sz="4" w:space="0" w:color="auto"/>
              <w:right w:val="single" w:sz="4" w:space="0" w:color="000000"/>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шт.</w:t>
            </w:r>
          </w:p>
        </w:tc>
        <w:tc>
          <w:tcPr>
            <w:tcW w:w="640" w:type="dxa"/>
            <w:tcBorders>
              <w:top w:val="nil"/>
              <w:left w:val="nil"/>
              <w:bottom w:val="single" w:sz="4" w:space="0" w:color="auto"/>
              <w:right w:val="single" w:sz="4" w:space="0" w:color="000000"/>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 </w:t>
            </w:r>
          </w:p>
        </w:tc>
        <w:tc>
          <w:tcPr>
            <w:tcW w:w="3907" w:type="dxa"/>
            <w:tcBorders>
              <w:top w:val="nil"/>
              <w:left w:val="nil"/>
              <w:bottom w:val="single" w:sz="4" w:space="0" w:color="auto"/>
              <w:right w:val="single" w:sz="4" w:space="0" w:color="000000"/>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 xml:space="preserve">По 2 (два) ремня на каждый насос с </w:t>
            </w:r>
            <w:proofErr w:type="spellStart"/>
            <w:r w:rsidRPr="00A109E5">
              <w:rPr>
                <w:rFonts w:ascii="Times New Roman" w:eastAsia="Times New Roman" w:hAnsi="Times New Roman"/>
                <w:color w:val="000000"/>
                <w:sz w:val="20"/>
                <w:szCs w:val="20"/>
                <w:lang w:eastAsia="ru-RU"/>
              </w:rPr>
              <w:t>вариаторным</w:t>
            </w:r>
            <w:proofErr w:type="spellEnd"/>
            <w:r w:rsidRPr="00A109E5">
              <w:rPr>
                <w:rFonts w:ascii="Times New Roman" w:eastAsia="Times New Roman" w:hAnsi="Times New Roman"/>
                <w:color w:val="000000"/>
                <w:sz w:val="20"/>
                <w:szCs w:val="20"/>
                <w:lang w:eastAsia="ru-RU"/>
              </w:rPr>
              <w:t xml:space="preserve"> механизмом  </w:t>
            </w:r>
          </w:p>
        </w:tc>
      </w:tr>
      <w:tr w:rsidR="00A109E5" w:rsidRPr="00A109E5" w:rsidTr="00A109E5">
        <w:trPr>
          <w:trHeight w:val="435"/>
        </w:trPr>
        <w:tc>
          <w:tcPr>
            <w:tcW w:w="716" w:type="dxa"/>
            <w:tcBorders>
              <w:top w:val="nil"/>
              <w:left w:val="single" w:sz="4" w:space="0" w:color="auto"/>
              <w:bottom w:val="single" w:sz="4" w:space="0" w:color="auto"/>
              <w:right w:val="single" w:sz="4" w:space="0" w:color="auto"/>
            </w:tcBorders>
            <w:shd w:val="clear" w:color="auto" w:fill="auto"/>
            <w:noWrap/>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3.6</w:t>
            </w:r>
          </w:p>
        </w:tc>
        <w:tc>
          <w:tcPr>
            <w:tcW w:w="4334" w:type="dxa"/>
            <w:tcBorders>
              <w:top w:val="single" w:sz="4" w:space="0" w:color="auto"/>
              <w:left w:val="nil"/>
              <w:bottom w:val="single" w:sz="4" w:space="0" w:color="auto"/>
              <w:right w:val="single" w:sz="4" w:space="0" w:color="auto"/>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 xml:space="preserve">Шкив ведущего вала </w:t>
            </w:r>
            <w:proofErr w:type="spellStart"/>
            <w:r w:rsidRPr="00A109E5">
              <w:rPr>
                <w:rFonts w:ascii="Times New Roman" w:eastAsia="Times New Roman" w:hAnsi="Times New Roman"/>
                <w:color w:val="000000"/>
                <w:sz w:val="20"/>
                <w:szCs w:val="20"/>
                <w:lang w:eastAsia="ru-RU"/>
              </w:rPr>
              <w:t>вариаторного</w:t>
            </w:r>
            <w:proofErr w:type="spellEnd"/>
            <w:r w:rsidRPr="00A109E5">
              <w:rPr>
                <w:rFonts w:ascii="Times New Roman" w:eastAsia="Times New Roman" w:hAnsi="Times New Roman"/>
                <w:color w:val="000000"/>
                <w:sz w:val="20"/>
                <w:szCs w:val="20"/>
                <w:lang w:eastAsia="ru-RU"/>
              </w:rPr>
              <w:t xml:space="preserve"> механизма в сборе</w:t>
            </w:r>
          </w:p>
        </w:tc>
        <w:tc>
          <w:tcPr>
            <w:tcW w:w="1176" w:type="dxa"/>
            <w:tcBorders>
              <w:top w:val="single" w:sz="4" w:space="0" w:color="auto"/>
              <w:left w:val="nil"/>
              <w:bottom w:val="single" w:sz="4" w:space="0" w:color="auto"/>
              <w:right w:val="single" w:sz="4" w:space="0" w:color="000000"/>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шт.</w:t>
            </w:r>
          </w:p>
        </w:tc>
        <w:tc>
          <w:tcPr>
            <w:tcW w:w="640" w:type="dxa"/>
            <w:tcBorders>
              <w:top w:val="single" w:sz="4" w:space="0" w:color="auto"/>
              <w:left w:val="nil"/>
              <w:bottom w:val="single" w:sz="4" w:space="0" w:color="auto"/>
              <w:right w:val="single" w:sz="4" w:space="0" w:color="000000"/>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 </w:t>
            </w:r>
          </w:p>
        </w:tc>
        <w:tc>
          <w:tcPr>
            <w:tcW w:w="3907" w:type="dxa"/>
            <w:tcBorders>
              <w:top w:val="single" w:sz="4" w:space="0" w:color="auto"/>
              <w:left w:val="nil"/>
              <w:bottom w:val="single" w:sz="4" w:space="0" w:color="auto"/>
              <w:right w:val="single" w:sz="4" w:space="0" w:color="000000"/>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 xml:space="preserve">По 1 (одному) шкиву на каждый насос с </w:t>
            </w:r>
            <w:proofErr w:type="spellStart"/>
            <w:r w:rsidRPr="00A109E5">
              <w:rPr>
                <w:rFonts w:ascii="Times New Roman" w:eastAsia="Times New Roman" w:hAnsi="Times New Roman"/>
                <w:color w:val="000000"/>
                <w:sz w:val="20"/>
                <w:szCs w:val="20"/>
                <w:lang w:eastAsia="ru-RU"/>
              </w:rPr>
              <w:t>вариаторным</w:t>
            </w:r>
            <w:proofErr w:type="spellEnd"/>
            <w:r w:rsidRPr="00A109E5">
              <w:rPr>
                <w:rFonts w:ascii="Times New Roman" w:eastAsia="Times New Roman" w:hAnsi="Times New Roman"/>
                <w:color w:val="000000"/>
                <w:sz w:val="20"/>
                <w:szCs w:val="20"/>
                <w:lang w:eastAsia="ru-RU"/>
              </w:rPr>
              <w:t xml:space="preserve"> механизмом   </w:t>
            </w:r>
          </w:p>
        </w:tc>
      </w:tr>
      <w:tr w:rsidR="00A109E5" w:rsidRPr="00A109E5" w:rsidTr="00A109E5">
        <w:trPr>
          <w:trHeight w:val="257"/>
        </w:trPr>
        <w:tc>
          <w:tcPr>
            <w:tcW w:w="716" w:type="dxa"/>
            <w:tcBorders>
              <w:top w:val="nil"/>
              <w:left w:val="single" w:sz="4" w:space="0" w:color="auto"/>
              <w:bottom w:val="single" w:sz="4" w:space="0" w:color="auto"/>
              <w:right w:val="single" w:sz="4" w:space="0" w:color="auto"/>
            </w:tcBorders>
            <w:shd w:val="clear" w:color="auto" w:fill="auto"/>
            <w:noWrap/>
            <w:vAlign w:val="center"/>
            <w:hideMark/>
          </w:tcPr>
          <w:p w:rsidR="00A109E5" w:rsidRPr="00A109E5" w:rsidRDefault="00A109E5" w:rsidP="00451A0F">
            <w:pPr>
              <w:spacing w:after="0" w:line="240" w:lineRule="auto"/>
              <w:jc w:val="center"/>
              <w:rPr>
                <w:rFonts w:ascii="Times New Roman" w:eastAsia="Times New Roman" w:hAnsi="Times New Roman"/>
                <w:b/>
                <w:color w:val="000000"/>
                <w:sz w:val="20"/>
                <w:szCs w:val="20"/>
                <w:lang w:eastAsia="ru-RU"/>
              </w:rPr>
            </w:pPr>
            <w:r w:rsidRPr="00A109E5">
              <w:rPr>
                <w:rFonts w:ascii="Times New Roman" w:eastAsia="Times New Roman" w:hAnsi="Times New Roman"/>
                <w:b/>
                <w:color w:val="000000"/>
                <w:sz w:val="20"/>
                <w:szCs w:val="20"/>
                <w:lang w:eastAsia="ru-RU"/>
              </w:rPr>
              <w:t>4.</w:t>
            </w:r>
          </w:p>
        </w:tc>
        <w:tc>
          <w:tcPr>
            <w:tcW w:w="10057" w:type="dxa"/>
            <w:gridSpan w:val="4"/>
            <w:tcBorders>
              <w:top w:val="single" w:sz="4" w:space="0" w:color="auto"/>
              <w:left w:val="nil"/>
              <w:bottom w:val="single" w:sz="4" w:space="0" w:color="auto"/>
              <w:right w:val="single" w:sz="4" w:space="0" w:color="000000"/>
            </w:tcBorders>
            <w:shd w:val="clear" w:color="auto" w:fill="auto"/>
            <w:noWrap/>
            <w:vAlign w:val="center"/>
            <w:hideMark/>
          </w:tcPr>
          <w:p w:rsidR="00A109E5" w:rsidRPr="00A109E5" w:rsidRDefault="00A109E5" w:rsidP="00451A0F">
            <w:pPr>
              <w:spacing w:after="0" w:line="240" w:lineRule="auto"/>
              <w:jc w:val="center"/>
              <w:rPr>
                <w:rFonts w:ascii="Times New Roman" w:eastAsia="Times New Roman" w:hAnsi="Times New Roman"/>
                <w:b/>
                <w:color w:val="000000"/>
                <w:sz w:val="20"/>
                <w:szCs w:val="20"/>
                <w:lang w:eastAsia="ru-RU"/>
              </w:rPr>
            </w:pPr>
            <w:r w:rsidRPr="00A109E5">
              <w:rPr>
                <w:rFonts w:ascii="Times New Roman" w:eastAsia="Times New Roman" w:hAnsi="Times New Roman"/>
                <w:b/>
                <w:color w:val="000000"/>
                <w:sz w:val="20"/>
                <w:szCs w:val="20"/>
                <w:lang w:eastAsia="ru-RU"/>
              </w:rPr>
              <w:t>Вибросита</w:t>
            </w:r>
          </w:p>
        </w:tc>
      </w:tr>
      <w:tr w:rsidR="00A109E5" w:rsidRPr="00A109E5" w:rsidTr="00A109E5">
        <w:trPr>
          <w:trHeight w:val="261"/>
        </w:trPr>
        <w:tc>
          <w:tcPr>
            <w:tcW w:w="716" w:type="dxa"/>
            <w:tcBorders>
              <w:top w:val="nil"/>
              <w:left w:val="single" w:sz="4" w:space="0" w:color="auto"/>
              <w:bottom w:val="single" w:sz="4" w:space="0" w:color="auto"/>
              <w:right w:val="single" w:sz="4" w:space="0" w:color="auto"/>
            </w:tcBorders>
            <w:shd w:val="clear" w:color="auto" w:fill="auto"/>
            <w:noWrap/>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 xml:space="preserve">  4.1</w:t>
            </w:r>
          </w:p>
        </w:tc>
        <w:tc>
          <w:tcPr>
            <w:tcW w:w="4334" w:type="dxa"/>
            <w:tcBorders>
              <w:top w:val="nil"/>
              <w:left w:val="nil"/>
              <w:bottom w:val="single" w:sz="4" w:space="0" w:color="auto"/>
              <w:right w:val="single" w:sz="4" w:space="0" w:color="auto"/>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 xml:space="preserve">Пружина </w:t>
            </w:r>
          </w:p>
        </w:tc>
        <w:tc>
          <w:tcPr>
            <w:tcW w:w="1176" w:type="dxa"/>
            <w:tcBorders>
              <w:top w:val="nil"/>
              <w:left w:val="nil"/>
              <w:bottom w:val="single" w:sz="4" w:space="0" w:color="auto"/>
              <w:right w:val="single" w:sz="4" w:space="0" w:color="000000"/>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proofErr w:type="spellStart"/>
            <w:proofErr w:type="gramStart"/>
            <w:r w:rsidRPr="00A109E5">
              <w:rPr>
                <w:rFonts w:ascii="Times New Roman" w:eastAsia="Times New Roman" w:hAnsi="Times New Roman"/>
                <w:color w:val="000000"/>
                <w:sz w:val="20"/>
                <w:szCs w:val="20"/>
                <w:lang w:eastAsia="ru-RU"/>
              </w:rPr>
              <w:t>шт</w:t>
            </w:r>
            <w:proofErr w:type="spellEnd"/>
            <w:proofErr w:type="gramEnd"/>
          </w:p>
        </w:tc>
        <w:tc>
          <w:tcPr>
            <w:tcW w:w="640" w:type="dxa"/>
            <w:tcBorders>
              <w:top w:val="nil"/>
              <w:left w:val="nil"/>
              <w:bottom w:val="single" w:sz="4" w:space="0" w:color="auto"/>
              <w:right w:val="single" w:sz="4" w:space="0" w:color="000000"/>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 </w:t>
            </w:r>
          </w:p>
        </w:tc>
        <w:tc>
          <w:tcPr>
            <w:tcW w:w="3907" w:type="dxa"/>
            <w:tcBorders>
              <w:top w:val="nil"/>
              <w:left w:val="nil"/>
              <w:bottom w:val="single" w:sz="4" w:space="0" w:color="auto"/>
              <w:right w:val="single" w:sz="4" w:space="0" w:color="000000"/>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По 4 (четыре) пружины на каждое вибросито</w:t>
            </w:r>
          </w:p>
        </w:tc>
      </w:tr>
      <w:tr w:rsidR="00A109E5" w:rsidRPr="00A109E5" w:rsidTr="00A109E5">
        <w:trPr>
          <w:trHeight w:val="225"/>
        </w:trPr>
        <w:tc>
          <w:tcPr>
            <w:tcW w:w="716" w:type="dxa"/>
            <w:tcBorders>
              <w:top w:val="nil"/>
              <w:left w:val="single" w:sz="4" w:space="0" w:color="auto"/>
              <w:bottom w:val="single" w:sz="4" w:space="0" w:color="auto"/>
              <w:right w:val="single" w:sz="4" w:space="0" w:color="auto"/>
            </w:tcBorders>
            <w:shd w:val="clear" w:color="auto" w:fill="auto"/>
            <w:noWrap/>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 xml:space="preserve">  4.2</w:t>
            </w:r>
          </w:p>
        </w:tc>
        <w:tc>
          <w:tcPr>
            <w:tcW w:w="4334" w:type="dxa"/>
            <w:tcBorders>
              <w:top w:val="single" w:sz="4" w:space="0" w:color="auto"/>
              <w:left w:val="nil"/>
              <w:bottom w:val="single" w:sz="4" w:space="0" w:color="auto"/>
              <w:right w:val="single" w:sz="4" w:space="0" w:color="auto"/>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Подъёмное устройство</w:t>
            </w:r>
          </w:p>
        </w:tc>
        <w:tc>
          <w:tcPr>
            <w:tcW w:w="1176" w:type="dxa"/>
            <w:tcBorders>
              <w:top w:val="single" w:sz="4" w:space="0" w:color="auto"/>
              <w:left w:val="nil"/>
              <w:bottom w:val="single" w:sz="4" w:space="0" w:color="auto"/>
              <w:right w:val="single" w:sz="4" w:space="0" w:color="000000"/>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proofErr w:type="spellStart"/>
            <w:proofErr w:type="gramStart"/>
            <w:r w:rsidRPr="00A109E5">
              <w:rPr>
                <w:rFonts w:ascii="Times New Roman" w:eastAsia="Times New Roman" w:hAnsi="Times New Roman"/>
                <w:color w:val="000000"/>
                <w:sz w:val="20"/>
                <w:szCs w:val="20"/>
                <w:lang w:eastAsia="ru-RU"/>
              </w:rPr>
              <w:t>шт</w:t>
            </w:r>
            <w:proofErr w:type="spellEnd"/>
            <w:proofErr w:type="gramEnd"/>
          </w:p>
        </w:tc>
        <w:tc>
          <w:tcPr>
            <w:tcW w:w="640" w:type="dxa"/>
            <w:tcBorders>
              <w:top w:val="single" w:sz="4" w:space="0" w:color="auto"/>
              <w:left w:val="nil"/>
              <w:bottom w:val="single" w:sz="4" w:space="0" w:color="auto"/>
              <w:right w:val="single" w:sz="4" w:space="0" w:color="000000"/>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 </w:t>
            </w:r>
          </w:p>
        </w:tc>
        <w:tc>
          <w:tcPr>
            <w:tcW w:w="3907" w:type="dxa"/>
            <w:tcBorders>
              <w:top w:val="single" w:sz="4" w:space="0" w:color="auto"/>
              <w:left w:val="nil"/>
              <w:bottom w:val="single" w:sz="4" w:space="0" w:color="auto"/>
              <w:right w:val="single" w:sz="4" w:space="0" w:color="000000"/>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По 1 (одному) подъёмному устройству на каждое вибросито</w:t>
            </w:r>
          </w:p>
        </w:tc>
      </w:tr>
      <w:tr w:rsidR="00A109E5" w:rsidRPr="00A109E5" w:rsidTr="00A109E5">
        <w:trPr>
          <w:trHeight w:val="317"/>
        </w:trPr>
        <w:tc>
          <w:tcPr>
            <w:tcW w:w="716" w:type="dxa"/>
            <w:tcBorders>
              <w:top w:val="nil"/>
              <w:left w:val="single" w:sz="4" w:space="0" w:color="auto"/>
              <w:bottom w:val="single" w:sz="4" w:space="0" w:color="auto"/>
              <w:right w:val="single" w:sz="4" w:space="0" w:color="auto"/>
            </w:tcBorders>
            <w:shd w:val="clear" w:color="auto" w:fill="auto"/>
            <w:noWrap/>
            <w:vAlign w:val="center"/>
            <w:hideMark/>
          </w:tcPr>
          <w:p w:rsidR="00A109E5" w:rsidRPr="00A109E5" w:rsidRDefault="00A109E5" w:rsidP="00451A0F">
            <w:pPr>
              <w:spacing w:after="0" w:line="240" w:lineRule="auto"/>
              <w:jc w:val="center"/>
              <w:rPr>
                <w:rFonts w:ascii="Times New Roman" w:eastAsia="Times New Roman" w:hAnsi="Times New Roman"/>
                <w:b/>
                <w:color w:val="000000"/>
                <w:sz w:val="20"/>
                <w:szCs w:val="20"/>
                <w:lang w:eastAsia="ru-RU"/>
              </w:rPr>
            </w:pPr>
            <w:r w:rsidRPr="00A109E5">
              <w:rPr>
                <w:rFonts w:ascii="Times New Roman" w:eastAsia="Times New Roman" w:hAnsi="Times New Roman"/>
                <w:b/>
                <w:color w:val="000000"/>
                <w:sz w:val="20"/>
                <w:szCs w:val="20"/>
                <w:lang w:eastAsia="ru-RU"/>
              </w:rPr>
              <w:t>5.</w:t>
            </w:r>
          </w:p>
        </w:tc>
        <w:tc>
          <w:tcPr>
            <w:tcW w:w="10057" w:type="dxa"/>
            <w:gridSpan w:val="4"/>
            <w:tcBorders>
              <w:top w:val="single" w:sz="4" w:space="0" w:color="auto"/>
              <w:left w:val="nil"/>
              <w:bottom w:val="single" w:sz="4" w:space="0" w:color="auto"/>
              <w:right w:val="single" w:sz="4" w:space="0" w:color="000000"/>
            </w:tcBorders>
            <w:shd w:val="clear" w:color="auto" w:fill="auto"/>
            <w:noWrap/>
            <w:vAlign w:val="center"/>
            <w:hideMark/>
          </w:tcPr>
          <w:p w:rsidR="00A109E5" w:rsidRPr="00A109E5" w:rsidRDefault="00A109E5" w:rsidP="00451A0F">
            <w:pPr>
              <w:spacing w:after="0" w:line="240" w:lineRule="auto"/>
              <w:jc w:val="center"/>
              <w:rPr>
                <w:rFonts w:ascii="Times New Roman" w:eastAsia="Times New Roman" w:hAnsi="Times New Roman"/>
                <w:b/>
                <w:color w:val="000000"/>
                <w:sz w:val="20"/>
                <w:szCs w:val="20"/>
                <w:lang w:eastAsia="ru-RU"/>
              </w:rPr>
            </w:pPr>
            <w:proofErr w:type="spellStart"/>
            <w:r w:rsidRPr="00A109E5">
              <w:rPr>
                <w:rFonts w:ascii="Times New Roman" w:eastAsia="Times New Roman" w:hAnsi="Times New Roman"/>
                <w:b/>
                <w:color w:val="000000"/>
                <w:sz w:val="20"/>
                <w:szCs w:val="20"/>
                <w:lang w:eastAsia="ru-RU"/>
              </w:rPr>
              <w:t>Гидроворонки</w:t>
            </w:r>
            <w:proofErr w:type="spellEnd"/>
          </w:p>
        </w:tc>
      </w:tr>
      <w:tr w:rsidR="00A109E5" w:rsidRPr="00A109E5" w:rsidTr="00A109E5">
        <w:trPr>
          <w:trHeight w:val="279"/>
        </w:trPr>
        <w:tc>
          <w:tcPr>
            <w:tcW w:w="716" w:type="dxa"/>
            <w:tcBorders>
              <w:top w:val="nil"/>
              <w:left w:val="single" w:sz="4" w:space="0" w:color="auto"/>
              <w:bottom w:val="single" w:sz="4" w:space="0" w:color="auto"/>
              <w:right w:val="single" w:sz="4" w:space="0" w:color="auto"/>
            </w:tcBorders>
            <w:shd w:val="clear" w:color="auto" w:fill="auto"/>
            <w:noWrap/>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 xml:space="preserve">  5.1</w:t>
            </w:r>
          </w:p>
        </w:tc>
        <w:tc>
          <w:tcPr>
            <w:tcW w:w="4334" w:type="dxa"/>
            <w:tcBorders>
              <w:top w:val="nil"/>
              <w:left w:val="nil"/>
              <w:bottom w:val="single" w:sz="4" w:space="0" w:color="auto"/>
              <w:right w:val="single" w:sz="4" w:space="0" w:color="auto"/>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Насадка (сопло)</w:t>
            </w:r>
          </w:p>
        </w:tc>
        <w:tc>
          <w:tcPr>
            <w:tcW w:w="1176" w:type="dxa"/>
            <w:tcBorders>
              <w:top w:val="nil"/>
              <w:left w:val="nil"/>
              <w:bottom w:val="single" w:sz="4" w:space="0" w:color="auto"/>
              <w:right w:val="single" w:sz="4" w:space="0" w:color="000000"/>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 </w:t>
            </w:r>
          </w:p>
        </w:tc>
        <w:tc>
          <w:tcPr>
            <w:tcW w:w="640" w:type="dxa"/>
            <w:tcBorders>
              <w:top w:val="nil"/>
              <w:left w:val="nil"/>
              <w:bottom w:val="single" w:sz="4" w:space="0" w:color="auto"/>
              <w:right w:val="single" w:sz="4" w:space="0" w:color="000000"/>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 </w:t>
            </w:r>
          </w:p>
        </w:tc>
        <w:tc>
          <w:tcPr>
            <w:tcW w:w="3907" w:type="dxa"/>
            <w:tcBorders>
              <w:top w:val="nil"/>
              <w:left w:val="nil"/>
              <w:bottom w:val="single" w:sz="4" w:space="0" w:color="auto"/>
              <w:right w:val="single" w:sz="4" w:space="0" w:color="000000"/>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 xml:space="preserve">По 1 (одному) соплу  на каждую </w:t>
            </w:r>
            <w:proofErr w:type="spellStart"/>
            <w:r w:rsidRPr="00A109E5">
              <w:rPr>
                <w:rFonts w:ascii="Times New Roman" w:eastAsia="Times New Roman" w:hAnsi="Times New Roman"/>
                <w:color w:val="000000"/>
                <w:sz w:val="20"/>
                <w:szCs w:val="20"/>
                <w:lang w:eastAsia="ru-RU"/>
              </w:rPr>
              <w:t>гидроворонку</w:t>
            </w:r>
            <w:proofErr w:type="spellEnd"/>
          </w:p>
        </w:tc>
      </w:tr>
      <w:tr w:rsidR="00A109E5" w:rsidRPr="00A109E5" w:rsidTr="00A109E5">
        <w:trPr>
          <w:trHeight w:val="229"/>
        </w:trPr>
        <w:tc>
          <w:tcPr>
            <w:tcW w:w="716" w:type="dxa"/>
            <w:tcBorders>
              <w:top w:val="nil"/>
              <w:left w:val="single" w:sz="4" w:space="0" w:color="auto"/>
              <w:bottom w:val="single" w:sz="4" w:space="0" w:color="auto"/>
              <w:right w:val="single" w:sz="4" w:space="0" w:color="auto"/>
            </w:tcBorders>
            <w:shd w:val="clear" w:color="auto" w:fill="auto"/>
            <w:noWrap/>
            <w:vAlign w:val="center"/>
            <w:hideMark/>
          </w:tcPr>
          <w:p w:rsidR="00A109E5" w:rsidRPr="00A109E5" w:rsidRDefault="00A109E5" w:rsidP="00451A0F">
            <w:pPr>
              <w:spacing w:after="0" w:line="240" w:lineRule="auto"/>
              <w:jc w:val="center"/>
              <w:rPr>
                <w:rFonts w:ascii="Times New Roman" w:eastAsia="Times New Roman" w:hAnsi="Times New Roman"/>
                <w:b/>
                <w:color w:val="000000"/>
                <w:sz w:val="20"/>
                <w:szCs w:val="20"/>
                <w:lang w:eastAsia="ru-RU"/>
              </w:rPr>
            </w:pPr>
            <w:r w:rsidRPr="00A109E5">
              <w:rPr>
                <w:rFonts w:ascii="Times New Roman" w:eastAsia="Times New Roman" w:hAnsi="Times New Roman"/>
                <w:b/>
                <w:color w:val="000000"/>
                <w:sz w:val="20"/>
                <w:szCs w:val="20"/>
                <w:lang w:eastAsia="ru-RU"/>
              </w:rPr>
              <w:t>6.</w:t>
            </w:r>
          </w:p>
        </w:tc>
        <w:tc>
          <w:tcPr>
            <w:tcW w:w="10057" w:type="dxa"/>
            <w:gridSpan w:val="4"/>
            <w:tcBorders>
              <w:top w:val="single" w:sz="4" w:space="0" w:color="auto"/>
              <w:left w:val="nil"/>
              <w:bottom w:val="single" w:sz="4" w:space="0" w:color="auto"/>
              <w:right w:val="single" w:sz="4" w:space="0" w:color="000000"/>
            </w:tcBorders>
            <w:shd w:val="clear" w:color="auto" w:fill="auto"/>
            <w:noWrap/>
            <w:vAlign w:val="center"/>
            <w:hideMark/>
          </w:tcPr>
          <w:p w:rsidR="00A109E5" w:rsidRPr="00A109E5" w:rsidRDefault="00A109E5" w:rsidP="00451A0F">
            <w:pPr>
              <w:spacing w:after="0" w:line="240" w:lineRule="auto"/>
              <w:jc w:val="center"/>
              <w:rPr>
                <w:rFonts w:ascii="Times New Roman" w:eastAsia="Times New Roman" w:hAnsi="Times New Roman"/>
                <w:b/>
                <w:color w:val="000000"/>
                <w:sz w:val="20"/>
                <w:szCs w:val="20"/>
                <w:lang w:eastAsia="ru-RU"/>
              </w:rPr>
            </w:pPr>
            <w:r w:rsidRPr="00A109E5">
              <w:rPr>
                <w:rFonts w:ascii="Times New Roman" w:eastAsia="Times New Roman" w:hAnsi="Times New Roman"/>
                <w:b/>
                <w:color w:val="000000"/>
                <w:sz w:val="20"/>
                <w:szCs w:val="20"/>
                <w:lang w:eastAsia="ru-RU"/>
              </w:rPr>
              <w:t>Центрифуги</w:t>
            </w:r>
          </w:p>
        </w:tc>
      </w:tr>
      <w:tr w:rsidR="00A109E5" w:rsidRPr="00A109E5" w:rsidTr="00A109E5">
        <w:trPr>
          <w:trHeight w:val="559"/>
        </w:trPr>
        <w:tc>
          <w:tcPr>
            <w:tcW w:w="716" w:type="dxa"/>
            <w:tcBorders>
              <w:top w:val="nil"/>
              <w:left w:val="single" w:sz="4" w:space="0" w:color="auto"/>
              <w:bottom w:val="single" w:sz="4" w:space="0" w:color="auto"/>
              <w:right w:val="single" w:sz="4" w:space="0" w:color="auto"/>
            </w:tcBorders>
            <w:shd w:val="clear" w:color="auto" w:fill="auto"/>
            <w:noWrap/>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6.1</w:t>
            </w:r>
          </w:p>
        </w:tc>
        <w:tc>
          <w:tcPr>
            <w:tcW w:w="4334" w:type="dxa"/>
            <w:tcBorders>
              <w:top w:val="nil"/>
              <w:left w:val="nil"/>
              <w:bottom w:val="single" w:sz="4" w:space="0" w:color="auto"/>
              <w:right w:val="single" w:sz="4" w:space="0" w:color="auto"/>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Ремень привода шнекового вала</w:t>
            </w:r>
          </w:p>
        </w:tc>
        <w:tc>
          <w:tcPr>
            <w:tcW w:w="1176" w:type="dxa"/>
            <w:tcBorders>
              <w:top w:val="nil"/>
              <w:left w:val="nil"/>
              <w:bottom w:val="single" w:sz="4" w:space="0" w:color="auto"/>
              <w:right w:val="single" w:sz="4" w:space="0" w:color="000000"/>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комплект</w:t>
            </w:r>
          </w:p>
        </w:tc>
        <w:tc>
          <w:tcPr>
            <w:tcW w:w="640" w:type="dxa"/>
            <w:tcBorders>
              <w:top w:val="nil"/>
              <w:left w:val="nil"/>
              <w:bottom w:val="single" w:sz="4" w:space="0" w:color="auto"/>
              <w:right w:val="single" w:sz="4" w:space="0" w:color="000000"/>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 </w:t>
            </w:r>
          </w:p>
        </w:tc>
        <w:tc>
          <w:tcPr>
            <w:tcW w:w="3907" w:type="dxa"/>
            <w:tcBorders>
              <w:top w:val="nil"/>
              <w:left w:val="nil"/>
              <w:bottom w:val="single" w:sz="4" w:space="0" w:color="auto"/>
              <w:right w:val="single" w:sz="4" w:space="0" w:color="000000"/>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По 1 (одному) комплекту ремней  на каждую центрифугу</w:t>
            </w:r>
          </w:p>
        </w:tc>
      </w:tr>
      <w:tr w:rsidR="00A109E5" w:rsidRPr="00A109E5" w:rsidTr="00A109E5">
        <w:trPr>
          <w:trHeight w:val="411"/>
        </w:trPr>
        <w:tc>
          <w:tcPr>
            <w:tcW w:w="716" w:type="dxa"/>
            <w:tcBorders>
              <w:top w:val="nil"/>
              <w:left w:val="single" w:sz="4" w:space="0" w:color="auto"/>
              <w:bottom w:val="single" w:sz="4" w:space="0" w:color="auto"/>
              <w:right w:val="single" w:sz="4" w:space="0" w:color="auto"/>
            </w:tcBorders>
            <w:shd w:val="clear" w:color="auto" w:fill="auto"/>
            <w:noWrap/>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6.2</w:t>
            </w:r>
          </w:p>
        </w:tc>
        <w:tc>
          <w:tcPr>
            <w:tcW w:w="4334" w:type="dxa"/>
            <w:tcBorders>
              <w:top w:val="single" w:sz="4" w:space="0" w:color="auto"/>
              <w:left w:val="nil"/>
              <w:bottom w:val="single" w:sz="4" w:space="0" w:color="auto"/>
              <w:right w:val="single" w:sz="4" w:space="0" w:color="auto"/>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Ремень привода вала барабана</w:t>
            </w:r>
          </w:p>
        </w:tc>
        <w:tc>
          <w:tcPr>
            <w:tcW w:w="1176" w:type="dxa"/>
            <w:tcBorders>
              <w:top w:val="single" w:sz="4" w:space="0" w:color="auto"/>
              <w:left w:val="nil"/>
              <w:bottom w:val="single" w:sz="4" w:space="0" w:color="auto"/>
              <w:right w:val="single" w:sz="4" w:space="0" w:color="000000"/>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комплект</w:t>
            </w:r>
          </w:p>
        </w:tc>
        <w:tc>
          <w:tcPr>
            <w:tcW w:w="640" w:type="dxa"/>
            <w:tcBorders>
              <w:top w:val="single" w:sz="4" w:space="0" w:color="auto"/>
              <w:left w:val="nil"/>
              <w:bottom w:val="single" w:sz="4" w:space="0" w:color="auto"/>
              <w:right w:val="single" w:sz="4" w:space="0" w:color="000000"/>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 </w:t>
            </w:r>
          </w:p>
        </w:tc>
        <w:tc>
          <w:tcPr>
            <w:tcW w:w="3907" w:type="dxa"/>
            <w:tcBorders>
              <w:top w:val="single" w:sz="4" w:space="0" w:color="auto"/>
              <w:left w:val="nil"/>
              <w:bottom w:val="single" w:sz="4" w:space="0" w:color="auto"/>
              <w:right w:val="single" w:sz="4" w:space="0" w:color="000000"/>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По 1 (одному) комплекту ремней  на каждую центрифугу</w:t>
            </w:r>
          </w:p>
        </w:tc>
      </w:tr>
      <w:tr w:rsidR="00A109E5" w:rsidRPr="00A109E5" w:rsidTr="00A109E5">
        <w:trPr>
          <w:trHeight w:val="234"/>
        </w:trPr>
        <w:tc>
          <w:tcPr>
            <w:tcW w:w="716" w:type="dxa"/>
            <w:tcBorders>
              <w:top w:val="nil"/>
              <w:left w:val="single" w:sz="4" w:space="0" w:color="auto"/>
              <w:bottom w:val="single" w:sz="4" w:space="0" w:color="auto"/>
              <w:right w:val="single" w:sz="4" w:space="0" w:color="auto"/>
            </w:tcBorders>
            <w:shd w:val="clear" w:color="auto" w:fill="auto"/>
            <w:noWrap/>
            <w:vAlign w:val="center"/>
            <w:hideMark/>
          </w:tcPr>
          <w:p w:rsidR="00A109E5" w:rsidRPr="00A109E5" w:rsidRDefault="00A109E5" w:rsidP="00451A0F">
            <w:pPr>
              <w:spacing w:after="0" w:line="240" w:lineRule="auto"/>
              <w:jc w:val="center"/>
              <w:rPr>
                <w:rFonts w:ascii="Times New Roman" w:eastAsia="Times New Roman" w:hAnsi="Times New Roman"/>
                <w:b/>
                <w:color w:val="000000"/>
                <w:sz w:val="20"/>
                <w:szCs w:val="20"/>
                <w:lang w:eastAsia="ru-RU"/>
              </w:rPr>
            </w:pPr>
            <w:r w:rsidRPr="00A109E5">
              <w:rPr>
                <w:rFonts w:ascii="Times New Roman" w:eastAsia="Times New Roman" w:hAnsi="Times New Roman"/>
                <w:b/>
                <w:color w:val="000000"/>
                <w:sz w:val="20"/>
                <w:szCs w:val="20"/>
                <w:lang w:eastAsia="ru-RU"/>
              </w:rPr>
              <w:t>7.</w:t>
            </w:r>
          </w:p>
        </w:tc>
        <w:tc>
          <w:tcPr>
            <w:tcW w:w="10057" w:type="dxa"/>
            <w:gridSpan w:val="4"/>
            <w:tcBorders>
              <w:top w:val="single" w:sz="4" w:space="0" w:color="auto"/>
              <w:left w:val="nil"/>
              <w:bottom w:val="single" w:sz="4" w:space="0" w:color="auto"/>
              <w:right w:val="single" w:sz="4" w:space="0" w:color="000000"/>
            </w:tcBorders>
            <w:shd w:val="clear" w:color="auto" w:fill="auto"/>
            <w:noWrap/>
            <w:vAlign w:val="center"/>
            <w:hideMark/>
          </w:tcPr>
          <w:p w:rsidR="00A109E5" w:rsidRPr="00A109E5" w:rsidRDefault="00A109E5" w:rsidP="00451A0F">
            <w:pPr>
              <w:spacing w:after="0" w:line="240" w:lineRule="auto"/>
              <w:jc w:val="center"/>
              <w:rPr>
                <w:rFonts w:ascii="Times New Roman" w:eastAsia="Times New Roman" w:hAnsi="Times New Roman"/>
                <w:b/>
                <w:color w:val="000000"/>
                <w:sz w:val="20"/>
                <w:szCs w:val="20"/>
                <w:lang w:eastAsia="ru-RU"/>
              </w:rPr>
            </w:pPr>
            <w:r w:rsidRPr="00A109E5">
              <w:rPr>
                <w:rFonts w:ascii="Times New Roman" w:eastAsia="Times New Roman" w:hAnsi="Times New Roman"/>
                <w:b/>
                <w:color w:val="000000"/>
                <w:sz w:val="20"/>
                <w:szCs w:val="20"/>
                <w:lang w:eastAsia="ru-RU"/>
              </w:rPr>
              <w:t xml:space="preserve"> Ключи УМК</w:t>
            </w:r>
          </w:p>
        </w:tc>
      </w:tr>
      <w:tr w:rsidR="00A109E5" w:rsidRPr="00A109E5" w:rsidTr="00A109E5">
        <w:trPr>
          <w:trHeight w:hRule="exact" w:val="284"/>
        </w:trPr>
        <w:tc>
          <w:tcPr>
            <w:tcW w:w="716" w:type="dxa"/>
            <w:tcBorders>
              <w:top w:val="nil"/>
              <w:left w:val="single" w:sz="4" w:space="0" w:color="auto"/>
              <w:bottom w:val="single" w:sz="4" w:space="0" w:color="auto"/>
              <w:right w:val="single" w:sz="4" w:space="0" w:color="auto"/>
            </w:tcBorders>
            <w:shd w:val="clear" w:color="auto" w:fill="auto"/>
            <w:noWrap/>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7.1</w:t>
            </w:r>
          </w:p>
        </w:tc>
        <w:tc>
          <w:tcPr>
            <w:tcW w:w="4334" w:type="dxa"/>
            <w:tcBorders>
              <w:top w:val="nil"/>
              <w:left w:val="nil"/>
              <w:bottom w:val="single" w:sz="4" w:space="0" w:color="auto"/>
              <w:right w:val="single" w:sz="4" w:space="0" w:color="auto"/>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 xml:space="preserve">Гидроцилиндр </w:t>
            </w:r>
            <w:proofErr w:type="spellStart"/>
            <w:r w:rsidRPr="00A109E5">
              <w:rPr>
                <w:rFonts w:ascii="Times New Roman" w:eastAsia="Times New Roman" w:hAnsi="Times New Roman"/>
                <w:color w:val="000000"/>
                <w:sz w:val="20"/>
                <w:szCs w:val="20"/>
                <w:lang w:eastAsia="ru-RU"/>
              </w:rPr>
              <w:t>раскрепителя</w:t>
            </w:r>
            <w:proofErr w:type="spellEnd"/>
            <w:r w:rsidRPr="00A109E5">
              <w:rPr>
                <w:rFonts w:ascii="Times New Roman" w:eastAsia="Times New Roman" w:hAnsi="Times New Roman"/>
                <w:color w:val="000000"/>
                <w:sz w:val="20"/>
                <w:szCs w:val="20"/>
                <w:lang w:eastAsia="ru-RU"/>
              </w:rPr>
              <w:t xml:space="preserve"> в сборе</w:t>
            </w:r>
          </w:p>
        </w:tc>
        <w:tc>
          <w:tcPr>
            <w:tcW w:w="1176" w:type="dxa"/>
            <w:tcBorders>
              <w:top w:val="nil"/>
              <w:left w:val="nil"/>
              <w:bottom w:val="single" w:sz="4" w:space="0" w:color="auto"/>
              <w:right w:val="single" w:sz="4" w:space="0" w:color="000000"/>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шт.</w:t>
            </w:r>
          </w:p>
        </w:tc>
        <w:tc>
          <w:tcPr>
            <w:tcW w:w="640" w:type="dxa"/>
            <w:tcBorders>
              <w:top w:val="nil"/>
              <w:left w:val="nil"/>
              <w:bottom w:val="single" w:sz="4" w:space="0" w:color="auto"/>
              <w:right w:val="single" w:sz="4" w:space="0" w:color="000000"/>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2</w:t>
            </w:r>
          </w:p>
        </w:tc>
        <w:tc>
          <w:tcPr>
            <w:tcW w:w="3907" w:type="dxa"/>
            <w:tcBorders>
              <w:top w:val="nil"/>
              <w:left w:val="nil"/>
              <w:bottom w:val="single" w:sz="4" w:space="0" w:color="auto"/>
              <w:right w:val="single" w:sz="4" w:space="0" w:color="000000"/>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Если конструктивно предусмотрено</w:t>
            </w:r>
          </w:p>
        </w:tc>
      </w:tr>
      <w:tr w:rsidR="00A109E5" w:rsidRPr="00A109E5" w:rsidTr="00A109E5">
        <w:trPr>
          <w:trHeight w:hRule="exact" w:val="284"/>
        </w:trPr>
        <w:tc>
          <w:tcPr>
            <w:tcW w:w="716" w:type="dxa"/>
            <w:tcBorders>
              <w:top w:val="nil"/>
              <w:left w:val="single" w:sz="4" w:space="0" w:color="auto"/>
              <w:bottom w:val="single" w:sz="4" w:space="0" w:color="auto"/>
              <w:right w:val="single" w:sz="4" w:space="0" w:color="auto"/>
            </w:tcBorders>
            <w:shd w:val="clear" w:color="auto" w:fill="auto"/>
            <w:noWrap/>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7.2</w:t>
            </w:r>
          </w:p>
        </w:tc>
        <w:tc>
          <w:tcPr>
            <w:tcW w:w="4334" w:type="dxa"/>
            <w:tcBorders>
              <w:top w:val="nil"/>
              <w:left w:val="nil"/>
              <w:bottom w:val="single" w:sz="4" w:space="0" w:color="auto"/>
              <w:right w:val="single" w:sz="4" w:space="0" w:color="auto"/>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 xml:space="preserve">Челюсти и вставки </w:t>
            </w:r>
          </w:p>
        </w:tc>
        <w:tc>
          <w:tcPr>
            <w:tcW w:w="1176" w:type="dxa"/>
            <w:tcBorders>
              <w:top w:val="nil"/>
              <w:left w:val="nil"/>
              <w:bottom w:val="single" w:sz="4" w:space="0" w:color="auto"/>
              <w:right w:val="single" w:sz="4" w:space="0" w:color="000000"/>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комплект</w:t>
            </w:r>
          </w:p>
        </w:tc>
        <w:tc>
          <w:tcPr>
            <w:tcW w:w="640" w:type="dxa"/>
            <w:tcBorders>
              <w:top w:val="nil"/>
              <w:left w:val="nil"/>
              <w:bottom w:val="single" w:sz="4" w:space="0" w:color="auto"/>
              <w:right w:val="single" w:sz="4" w:space="0" w:color="000000"/>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2</w:t>
            </w:r>
          </w:p>
        </w:tc>
        <w:tc>
          <w:tcPr>
            <w:tcW w:w="3907" w:type="dxa"/>
            <w:tcBorders>
              <w:top w:val="nil"/>
              <w:left w:val="nil"/>
              <w:bottom w:val="single" w:sz="4" w:space="0" w:color="auto"/>
              <w:right w:val="single" w:sz="4" w:space="0" w:color="000000"/>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 </w:t>
            </w:r>
          </w:p>
        </w:tc>
      </w:tr>
      <w:tr w:rsidR="00A109E5" w:rsidRPr="00A109E5" w:rsidTr="00A109E5">
        <w:trPr>
          <w:trHeight w:hRule="exact" w:val="284"/>
        </w:trPr>
        <w:tc>
          <w:tcPr>
            <w:tcW w:w="716" w:type="dxa"/>
            <w:tcBorders>
              <w:top w:val="nil"/>
              <w:left w:val="single" w:sz="4" w:space="0" w:color="auto"/>
              <w:bottom w:val="single" w:sz="4" w:space="0" w:color="auto"/>
              <w:right w:val="single" w:sz="4" w:space="0" w:color="auto"/>
            </w:tcBorders>
            <w:shd w:val="clear" w:color="auto" w:fill="auto"/>
            <w:noWrap/>
            <w:vAlign w:val="center"/>
            <w:hideMark/>
          </w:tcPr>
          <w:p w:rsidR="00A109E5" w:rsidRPr="00A109E5" w:rsidRDefault="00A109E5" w:rsidP="00451A0F">
            <w:pPr>
              <w:spacing w:after="0" w:line="240" w:lineRule="auto"/>
              <w:jc w:val="center"/>
              <w:rPr>
                <w:rFonts w:ascii="Times New Roman" w:eastAsia="Times New Roman" w:hAnsi="Times New Roman"/>
                <w:b/>
                <w:color w:val="000000"/>
                <w:sz w:val="20"/>
                <w:szCs w:val="20"/>
                <w:lang w:eastAsia="ru-RU"/>
              </w:rPr>
            </w:pPr>
            <w:r w:rsidRPr="00A109E5">
              <w:rPr>
                <w:rFonts w:ascii="Times New Roman" w:eastAsia="Times New Roman" w:hAnsi="Times New Roman"/>
                <w:b/>
                <w:color w:val="000000"/>
                <w:sz w:val="20"/>
                <w:szCs w:val="20"/>
                <w:lang w:eastAsia="ru-RU"/>
              </w:rPr>
              <w:t>8.</w:t>
            </w:r>
          </w:p>
        </w:tc>
        <w:tc>
          <w:tcPr>
            <w:tcW w:w="10057" w:type="dxa"/>
            <w:gridSpan w:val="4"/>
            <w:tcBorders>
              <w:top w:val="single" w:sz="4" w:space="0" w:color="auto"/>
              <w:left w:val="nil"/>
              <w:bottom w:val="single" w:sz="4" w:space="0" w:color="auto"/>
              <w:right w:val="single" w:sz="4" w:space="0" w:color="000000"/>
            </w:tcBorders>
            <w:shd w:val="clear" w:color="auto" w:fill="auto"/>
            <w:noWrap/>
            <w:vAlign w:val="center"/>
            <w:hideMark/>
          </w:tcPr>
          <w:p w:rsidR="00A109E5" w:rsidRPr="00A109E5" w:rsidRDefault="00A109E5" w:rsidP="00451A0F">
            <w:pPr>
              <w:spacing w:after="0" w:line="240" w:lineRule="auto"/>
              <w:jc w:val="center"/>
              <w:rPr>
                <w:rFonts w:ascii="Times New Roman" w:eastAsia="Times New Roman" w:hAnsi="Times New Roman"/>
                <w:b/>
                <w:color w:val="000000"/>
                <w:sz w:val="20"/>
                <w:szCs w:val="20"/>
                <w:lang w:eastAsia="ru-RU"/>
              </w:rPr>
            </w:pPr>
            <w:r w:rsidRPr="00A109E5">
              <w:rPr>
                <w:rFonts w:ascii="Times New Roman" w:eastAsia="Times New Roman" w:hAnsi="Times New Roman"/>
                <w:b/>
                <w:color w:val="000000"/>
                <w:sz w:val="20"/>
                <w:szCs w:val="20"/>
                <w:lang w:eastAsia="ru-RU"/>
              </w:rPr>
              <w:t>Технологический трубопровод</w:t>
            </w:r>
          </w:p>
        </w:tc>
      </w:tr>
      <w:tr w:rsidR="00A109E5" w:rsidRPr="00A109E5" w:rsidTr="00A109E5">
        <w:trPr>
          <w:trHeight w:val="295"/>
        </w:trPr>
        <w:tc>
          <w:tcPr>
            <w:tcW w:w="716" w:type="dxa"/>
            <w:tcBorders>
              <w:top w:val="nil"/>
              <w:left w:val="single" w:sz="4" w:space="0" w:color="auto"/>
              <w:bottom w:val="single" w:sz="4" w:space="0" w:color="auto"/>
              <w:right w:val="single" w:sz="4" w:space="0" w:color="auto"/>
            </w:tcBorders>
            <w:shd w:val="clear" w:color="auto" w:fill="auto"/>
            <w:noWrap/>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8.1</w:t>
            </w:r>
          </w:p>
        </w:tc>
        <w:tc>
          <w:tcPr>
            <w:tcW w:w="4334" w:type="dxa"/>
            <w:tcBorders>
              <w:top w:val="nil"/>
              <w:left w:val="nil"/>
              <w:bottom w:val="single" w:sz="4" w:space="0" w:color="auto"/>
              <w:right w:val="single" w:sz="4" w:space="0" w:color="auto"/>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Задвижка высокого давления (ЗВД)</w:t>
            </w:r>
          </w:p>
        </w:tc>
        <w:tc>
          <w:tcPr>
            <w:tcW w:w="1176" w:type="dxa"/>
            <w:tcBorders>
              <w:top w:val="nil"/>
              <w:left w:val="nil"/>
              <w:bottom w:val="single" w:sz="4" w:space="0" w:color="auto"/>
              <w:right w:val="single" w:sz="4" w:space="0" w:color="000000"/>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комплект</w:t>
            </w:r>
          </w:p>
        </w:tc>
        <w:tc>
          <w:tcPr>
            <w:tcW w:w="640" w:type="dxa"/>
            <w:tcBorders>
              <w:top w:val="nil"/>
              <w:left w:val="nil"/>
              <w:bottom w:val="single" w:sz="4" w:space="0" w:color="auto"/>
              <w:right w:val="single" w:sz="4" w:space="0" w:color="000000"/>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1</w:t>
            </w:r>
          </w:p>
        </w:tc>
        <w:tc>
          <w:tcPr>
            <w:tcW w:w="3907" w:type="dxa"/>
            <w:tcBorders>
              <w:top w:val="nil"/>
              <w:left w:val="nil"/>
              <w:bottom w:val="single" w:sz="4" w:space="0" w:color="auto"/>
              <w:right w:val="single" w:sz="4" w:space="0" w:color="000000"/>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1 (один) комплект всех ЗВД</w:t>
            </w:r>
          </w:p>
        </w:tc>
      </w:tr>
      <w:tr w:rsidR="00A109E5" w:rsidRPr="00A109E5" w:rsidTr="00A109E5">
        <w:trPr>
          <w:trHeight w:val="70"/>
        </w:trPr>
        <w:tc>
          <w:tcPr>
            <w:tcW w:w="716" w:type="dxa"/>
            <w:tcBorders>
              <w:top w:val="nil"/>
              <w:left w:val="single" w:sz="4" w:space="0" w:color="auto"/>
              <w:bottom w:val="single" w:sz="4" w:space="0" w:color="auto"/>
              <w:right w:val="single" w:sz="4" w:space="0" w:color="auto"/>
            </w:tcBorders>
            <w:shd w:val="clear" w:color="auto" w:fill="auto"/>
            <w:noWrap/>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8.2</w:t>
            </w:r>
          </w:p>
        </w:tc>
        <w:tc>
          <w:tcPr>
            <w:tcW w:w="4334" w:type="dxa"/>
            <w:tcBorders>
              <w:top w:val="nil"/>
              <w:left w:val="nil"/>
              <w:bottom w:val="single" w:sz="4" w:space="0" w:color="auto"/>
              <w:right w:val="single" w:sz="4" w:space="0" w:color="auto"/>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Запорная арматура</w:t>
            </w:r>
          </w:p>
        </w:tc>
        <w:tc>
          <w:tcPr>
            <w:tcW w:w="1176" w:type="dxa"/>
            <w:tcBorders>
              <w:top w:val="nil"/>
              <w:left w:val="nil"/>
              <w:bottom w:val="single" w:sz="4" w:space="0" w:color="auto"/>
              <w:right w:val="single" w:sz="4" w:space="0" w:color="000000"/>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комплект</w:t>
            </w:r>
          </w:p>
        </w:tc>
        <w:tc>
          <w:tcPr>
            <w:tcW w:w="640" w:type="dxa"/>
            <w:tcBorders>
              <w:top w:val="nil"/>
              <w:left w:val="nil"/>
              <w:bottom w:val="single" w:sz="4" w:space="0" w:color="auto"/>
              <w:right w:val="single" w:sz="4" w:space="0" w:color="000000"/>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2</w:t>
            </w:r>
          </w:p>
        </w:tc>
        <w:tc>
          <w:tcPr>
            <w:tcW w:w="3907" w:type="dxa"/>
            <w:tcBorders>
              <w:top w:val="nil"/>
              <w:left w:val="nil"/>
              <w:bottom w:val="single" w:sz="4" w:space="0" w:color="auto"/>
              <w:right w:val="single" w:sz="4" w:space="0" w:color="000000"/>
            </w:tcBorders>
            <w:shd w:val="clear" w:color="auto" w:fill="auto"/>
            <w:vAlign w:val="center"/>
            <w:hideMark/>
          </w:tcPr>
          <w:p w:rsidR="00A109E5" w:rsidRPr="00A109E5" w:rsidRDefault="00A109E5" w:rsidP="00451A0F">
            <w:pPr>
              <w:spacing w:after="0" w:line="240" w:lineRule="auto"/>
              <w:jc w:val="center"/>
              <w:rPr>
                <w:rFonts w:ascii="Times New Roman" w:eastAsia="Times New Roman" w:hAnsi="Times New Roman"/>
                <w:color w:val="000000"/>
                <w:sz w:val="20"/>
                <w:szCs w:val="20"/>
                <w:lang w:eastAsia="ru-RU"/>
              </w:rPr>
            </w:pPr>
            <w:r w:rsidRPr="00A109E5">
              <w:rPr>
                <w:rFonts w:ascii="Times New Roman" w:eastAsia="Times New Roman" w:hAnsi="Times New Roman"/>
                <w:color w:val="000000"/>
                <w:sz w:val="20"/>
                <w:szCs w:val="20"/>
                <w:lang w:eastAsia="ru-RU"/>
              </w:rPr>
              <w:t xml:space="preserve">2 (два) комплекта всей запорной арматуры </w:t>
            </w:r>
          </w:p>
        </w:tc>
      </w:tr>
    </w:tbl>
    <w:p w:rsidR="00D934D7" w:rsidRPr="00F34266" w:rsidRDefault="00D934D7" w:rsidP="00A109E5">
      <w:pPr>
        <w:tabs>
          <w:tab w:val="left" w:pos="851"/>
          <w:tab w:val="left" w:pos="1134"/>
        </w:tabs>
        <w:spacing w:before="240" w:after="0"/>
        <w:ind w:left="426"/>
        <w:jc w:val="both"/>
        <w:rPr>
          <w:rFonts w:ascii="Times New Roman" w:hAnsi="Times New Roman"/>
          <w:sz w:val="24"/>
          <w:szCs w:val="24"/>
        </w:rPr>
      </w:pPr>
    </w:p>
    <w:sectPr w:rsidR="00D934D7" w:rsidRPr="00F34266" w:rsidSect="00A53926">
      <w:pgSz w:w="11906" w:h="16838"/>
      <w:pgMar w:top="993" w:right="850" w:bottom="1418"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2844" w:rsidRDefault="00672844" w:rsidP="00383DDE">
      <w:pPr>
        <w:spacing w:after="0" w:line="240" w:lineRule="auto"/>
      </w:pPr>
      <w:r>
        <w:separator/>
      </w:r>
    </w:p>
  </w:endnote>
  <w:endnote w:type="continuationSeparator" w:id="0">
    <w:p w:rsidR="00672844" w:rsidRDefault="00672844" w:rsidP="00383DDE">
      <w:pPr>
        <w:spacing w:after="0" w:line="240" w:lineRule="auto"/>
      </w:pPr>
      <w:r>
        <w:continuationSeparator/>
      </w:r>
    </w:p>
  </w:endnote>
  <w:endnote w:type="continuationNotice" w:id="1">
    <w:p w:rsidR="00672844" w:rsidRDefault="00672844">
      <w:pPr>
        <w:spacing w:after="0" w:line="240" w:lineRule="auto"/>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2844" w:rsidRDefault="00234267" w:rsidP="00966DA4">
    <w:pPr>
      <w:pStyle w:val="a9"/>
      <w:tabs>
        <w:tab w:val="left" w:pos="3969"/>
      </w:tabs>
      <w:jc w:val="right"/>
    </w:pPr>
    <w:fldSimple w:instr=" PAGE   \* MERGEFORMAT ">
      <w:r w:rsidR="00466AA1">
        <w:rPr>
          <w:noProof/>
        </w:rPr>
        <w:t>57</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2844" w:rsidRDefault="00672844" w:rsidP="00383DDE">
      <w:pPr>
        <w:spacing w:after="0" w:line="240" w:lineRule="auto"/>
      </w:pPr>
      <w:r>
        <w:separator/>
      </w:r>
    </w:p>
  </w:footnote>
  <w:footnote w:type="continuationSeparator" w:id="0">
    <w:p w:rsidR="00672844" w:rsidRDefault="00672844" w:rsidP="00383DDE">
      <w:pPr>
        <w:spacing w:after="0" w:line="240" w:lineRule="auto"/>
      </w:pPr>
      <w:r>
        <w:continuationSeparator/>
      </w:r>
    </w:p>
  </w:footnote>
  <w:footnote w:type="continuationNotice" w:id="1">
    <w:p w:rsidR="00672844" w:rsidRDefault="00672844">
      <w:pPr>
        <w:spacing w:after="0" w:line="240" w:lineRule="auto"/>
      </w:pPr>
    </w:p>
  </w:footnote>
  <w:footnote w:id="2">
    <w:p w:rsidR="00672844" w:rsidRDefault="00672844">
      <w:pPr>
        <w:pStyle w:val="af7"/>
      </w:pPr>
      <w:r>
        <w:rPr>
          <w:rStyle w:val="af9"/>
        </w:rPr>
        <w:footnoteRef/>
      </w:r>
      <w:r>
        <w:t xml:space="preserve"> </w:t>
      </w:r>
      <w:r>
        <w:tab/>
      </w:r>
      <w:r w:rsidRPr="00E31E1A">
        <w:rPr>
          <w:rFonts w:ascii="Times New Roman" w:eastAsia="Times New Roman" w:hAnsi="Times New Roman"/>
          <w:sz w:val="16"/>
          <w:szCs w:val="16"/>
          <w:lang w:eastAsia="ru-RU"/>
        </w:rPr>
        <w:t>или насосы аналогичной мощности и производительности, по согласованию с Заказчиком на этапе подачи оферты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832"/>
    <w:multiLevelType w:val="multilevel"/>
    <w:tmpl w:val="F91094E8"/>
    <w:lvl w:ilvl="0">
      <w:start w:val="10"/>
      <w:numFmt w:val="decimal"/>
      <w:lvlText w:val="5.11.4.%1"/>
      <w:lvlJc w:val="left"/>
      <w:pPr>
        <w:ind w:left="3196" w:hanging="360"/>
      </w:pPr>
      <w:rPr>
        <w:rFonts w:hint="default"/>
        <w:b w:val="0"/>
      </w:rPr>
    </w:lvl>
    <w:lvl w:ilvl="1">
      <w:start w:val="1"/>
      <w:numFmt w:val="decimal"/>
      <w:lvlText w:val="%1.%2."/>
      <w:lvlJc w:val="left"/>
      <w:pPr>
        <w:ind w:left="792" w:hanging="432"/>
      </w:pPr>
      <w:rPr>
        <w:rFonts w:ascii="Times New Roman" w:hAnsi="Times New Roman" w:cs="Times New Roman" w:hint="default"/>
        <w:b w:val="0"/>
        <w:i w:val="0"/>
        <w:sz w:val="24"/>
        <w:szCs w:val="24"/>
      </w:rPr>
    </w:lvl>
    <w:lvl w:ilvl="2">
      <w:start w:val="4"/>
      <w:numFmt w:val="decimal"/>
      <w:lvlText w:val="5.15.%3."/>
      <w:lvlJc w:val="left"/>
      <w:pPr>
        <w:ind w:left="1072" w:hanging="504"/>
      </w:pPr>
      <w:rPr>
        <w:rFonts w:hint="default"/>
        <w:b w:val="0"/>
        <w:sz w:val="24"/>
        <w:szCs w:val="24"/>
      </w:rPr>
    </w:lvl>
    <w:lvl w:ilvl="3">
      <w:start w:val="1"/>
      <w:numFmt w:val="decimal"/>
      <w:lvlText w:val="5.15.4.%4."/>
      <w:lvlJc w:val="left"/>
      <w:pPr>
        <w:ind w:left="2350" w:hanging="648"/>
      </w:pPr>
      <w:rPr>
        <w:rFonts w:hint="default"/>
        <w:sz w:val="24"/>
        <w:szCs w:val="24"/>
      </w:rPr>
    </w:lvl>
    <w:lvl w:ilvl="4">
      <w:start w:val="1"/>
      <w:numFmt w:val="decimal"/>
      <w:lvlText w:val="%1.%2.%3.%4.%5."/>
      <w:lvlJc w:val="left"/>
      <w:pPr>
        <w:ind w:left="235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
    <w:nsid w:val="01D623A7"/>
    <w:multiLevelType w:val="multilevel"/>
    <w:tmpl w:val="0CB28034"/>
    <w:lvl w:ilvl="0">
      <w:start w:val="1"/>
      <w:numFmt w:val="decimal"/>
      <w:lvlText w:val="5.8.2.11.%1"/>
      <w:lvlJc w:val="left"/>
      <w:pPr>
        <w:ind w:left="3196" w:hanging="360"/>
      </w:pPr>
      <w:rPr>
        <w:rFonts w:hint="default"/>
        <w:b w:val="0"/>
      </w:rPr>
    </w:lvl>
    <w:lvl w:ilvl="1">
      <w:start w:val="1"/>
      <w:numFmt w:val="decimal"/>
      <w:lvlText w:val="%1.%2."/>
      <w:lvlJc w:val="left"/>
      <w:pPr>
        <w:ind w:left="792" w:hanging="432"/>
      </w:pPr>
      <w:rPr>
        <w:rFonts w:ascii="Times New Roman" w:hAnsi="Times New Roman" w:cs="Times New Roman" w:hint="default"/>
        <w:b w:val="0"/>
        <w:i w:val="0"/>
        <w:sz w:val="24"/>
        <w:szCs w:val="24"/>
      </w:rPr>
    </w:lvl>
    <w:lvl w:ilvl="2">
      <w:start w:val="7"/>
      <w:numFmt w:val="decimal"/>
      <w:lvlText w:val="5.7.%3"/>
      <w:lvlJc w:val="left"/>
      <w:pPr>
        <w:ind w:left="1072" w:hanging="504"/>
      </w:pPr>
      <w:rPr>
        <w:rFonts w:hint="default"/>
        <w:b w:val="0"/>
        <w:sz w:val="24"/>
        <w:szCs w:val="24"/>
      </w:rPr>
    </w:lvl>
    <w:lvl w:ilvl="3">
      <w:start w:val="1"/>
      <w:numFmt w:val="decimal"/>
      <w:lvlText w:val="5.8.3.%4"/>
      <w:lvlJc w:val="left"/>
      <w:pPr>
        <w:ind w:left="2350" w:hanging="648"/>
      </w:pPr>
      <w:rPr>
        <w:rFonts w:hint="default"/>
        <w:sz w:val="24"/>
        <w:szCs w:val="24"/>
      </w:rPr>
    </w:lvl>
    <w:lvl w:ilvl="4">
      <w:start w:val="1"/>
      <w:numFmt w:val="decimal"/>
      <w:lvlText w:val="%1.%2.%3.%4.%5."/>
      <w:lvlJc w:val="left"/>
      <w:pPr>
        <w:ind w:left="235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
    <w:nsid w:val="08F25CD8"/>
    <w:multiLevelType w:val="hybridMultilevel"/>
    <w:tmpl w:val="60E46A5E"/>
    <w:lvl w:ilvl="0" w:tplc="4BA2F04C">
      <w:start w:val="1"/>
      <w:numFmt w:val="lowerLetter"/>
      <w:lvlText w:val="%1."/>
      <w:lvlJc w:val="left"/>
      <w:pPr>
        <w:ind w:left="1440" w:hanging="360"/>
      </w:pPr>
      <w:rPr>
        <w:rFonts w:hint="default"/>
      </w:rPr>
    </w:lvl>
    <w:lvl w:ilvl="1" w:tplc="E4008A4E">
      <w:start w:val="1"/>
      <w:numFmt w:val="decimal"/>
      <w:lvlText w:val="5.1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733841"/>
    <w:multiLevelType w:val="multilevel"/>
    <w:tmpl w:val="BEF0AB46"/>
    <w:lvl w:ilvl="0">
      <w:start w:val="5"/>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9AA6459"/>
    <w:multiLevelType w:val="multilevel"/>
    <w:tmpl w:val="BA90A918"/>
    <w:lvl w:ilvl="0">
      <w:start w:val="10"/>
      <w:numFmt w:val="decimal"/>
      <w:lvlText w:val="5.11.4.%1"/>
      <w:lvlJc w:val="left"/>
      <w:pPr>
        <w:ind w:left="3196" w:hanging="360"/>
      </w:pPr>
      <w:rPr>
        <w:rFonts w:hint="default"/>
        <w:b w:val="0"/>
      </w:rPr>
    </w:lvl>
    <w:lvl w:ilvl="1">
      <w:start w:val="1"/>
      <w:numFmt w:val="decimal"/>
      <w:lvlText w:val="%1.%2."/>
      <w:lvlJc w:val="left"/>
      <w:pPr>
        <w:ind w:left="792" w:hanging="432"/>
      </w:pPr>
      <w:rPr>
        <w:rFonts w:ascii="Times New Roman" w:hAnsi="Times New Roman" w:cs="Times New Roman" w:hint="default"/>
        <w:b w:val="0"/>
        <w:i w:val="0"/>
        <w:sz w:val="24"/>
        <w:szCs w:val="24"/>
      </w:rPr>
    </w:lvl>
    <w:lvl w:ilvl="2">
      <w:start w:val="1"/>
      <w:numFmt w:val="decimal"/>
      <w:lvlText w:val="5.16.%3."/>
      <w:lvlJc w:val="left"/>
      <w:pPr>
        <w:ind w:left="1072" w:hanging="504"/>
      </w:pPr>
      <w:rPr>
        <w:rFonts w:hint="default"/>
        <w:b w:val="0"/>
        <w:i w:val="0"/>
        <w:sz w:val="24"/>
        <w:szCs w:val="24"/>
      </w:rPr>
    </w:lvl>
    <w:lvl w:ilvl="3">
      <w:start w:val="1"/>
      <w:numFmt w:val="decimal"/>
      <w:lvlText w:val="5.15.13.%4."/>
      <w:lvlJc w:val="left"/>
      <w:pPr>
        <w:ind w:left="1641" w:hanging="648"/>
      </w:pPr>
      <w:rPr>
        <w:rFonts w:hint="default"/>
        <w:sz w:val="24"/>
        <w:szCs w:val="24"/>
      </w:rPr>
    </w:lvl>
    <w:lvl w:ilvl="4">
      <w:start w:val="1"/>
      <w:numFmt w:val="decimal"/>
      <w:lvlText w:val="%1.%2.%3.%4.%5."/>
      <w:lvlJc w:val="left"/>
      <w:pPr>
        <w:ind w:left="235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5">
    <w:nsid w:val="0A7260FA"/>
    <w:multiLevelType w:val="multilevel"/>
    <w:tmpl w:val="D6287CAE"/>
    <w:lvl w:ilvl="0">
      <w:start w:val="5"/>
      <w:numFmt w:val="decimal"/>
      <w:lvlText w:val="%1."/>
      <w:lvlJc w:val="left"/>
      <w:pPr>
        <w:ind w:left="3196" w:hanging="360"/>
      </w:pPr>
      <w:rPr>
        <w:rFonts w:cs="Times New Roman" w:hint="default"/>
        <w:b/>
      </w:rPr>
    </w:lvl>
    <w:lvl w:ilvl="1">
      <w:start w:val="1"/>
      <w:numFmt w:val="decimal"/>
      <w:lvlText w:val="%1.%2."/>
      <w:lvlJc w:val="left"/>
      <w:pPr>
        <w:ind w:left="792" w:hanging="432"/>
      </w:pPr>
      <w:rPr>
        <w:rFonts w:ascii="Times New Roman" w:hAnsi="Times New Roman" w:cs="Times New Roman" w:hint="default"/>
        <w:b w:val="0"/>
        <w:i w:val="0"/>
        <w:sz w:val="24"/>
        <w:szCs w:val="24"/>
      </w:rPr>
    </w:lvl>
    <w:lvl w:ilvl="2">
      <w:start w:val="1"/>
      <w:numFmt w:val="decimal"/>
      <w:lvlText w:val="5.6.%3"/>
      <w:lvlJc w:val="left"/>
      <w:pPr>
        <w:ind w:left="1072" w:hanging="504"/>
      </w:pPr>
      <w:rPr>
        <w:rFonts w:hint="default"/>
        <w:b w:val="0"/>
        <w:sz w:val="24"/>
        <w:szCs w:val="24"/>
      </w:rPr>
    </w:lvl>
    <w:lvl w:ilvl="3">
      <w:start w:val="1"/>
      <w:numFmt w:val="decimal"/>
      <w:lvlText w:val="%1.%2.%3.%4."/>
      <w:lvlJc w:val="left"/>
      <w:pPr>
        <w:ind w:left="2350" w:hanging="648"/>
      </w:pPr>
      <w:rPr>
        <w:rFonts w:ascii="Times New Roman" w:hAnsi="Times New Roman" w:cs="Times New Roman" w:hint="default"/>
        <w:sz w:val="24"/>
        <w:szCs w:val="24"/>
      </w:rPr>
    </w:lvl>
    <w:lvl w:ilvl="4">
      <w:start w:val="1"/>
      <w:numFmt w:val="decimal"/>
      <w:lvlText w:val="%1.%2.%3.%4.%5."/>
      <w:lvlJc w:val="left"/>
      <w:pPr>
        <w:ind w:left="235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6">
    <w:nsid w:val="0B95765E"/>
    <w:multiLevelType w:val="multilevel"/>
    <w:tmpl w:val="CD20F0B0"/>
    <w:lvl w:ilvl="0">
      <w:start w:val="10"/>
      <w:numFmt w:val="decimal"/>
      <w:lvlText w:val="5.11.4.%1"/>
      <w:lvlJc w:val="left"/>
      <w:pPr>
        <w:ind w:left="3196" w:hanging="360"/>
      </w:pPr>
      <w:rPr>
        <w:rFonts w:hint="default"/>
        <w:b w:val="0"/>
      </w:rPr>
    </w:lvl>
    <w:lvl w:ilvl="1">
      <w:start w:val="1"/>
      <w:numFmt w:val="decimal"/>
      <w:lvlText w:val="9.%2"/>
      <w:lvlJc w:val="left"/>
      <w:pPr>
        <w:ind w:left="792" w:hanging="432"/>
      </w:pPr>
      <w:rPr>
        <w:rFonts w:hint="default"/>
        <w:b w:val="0"/>
        <w:i w:val="0"/>
        <w:sz w:val="24"/>
        <w:szCs w:val="24"/>
      </w:rPr>
    </w:lvl>
    <w:lvl w:ilvl="2">
      <w:start w:val="1"/>
      <w:numFmt w:val="decimal"/>
      <w:lvlText w:val="5.21.%3"/>
      <w:lvlJc w:val="left"/>
      <w:pPr>
        <w:ind w:left="1072" w:hanging="504"/>
      </w:pPr>
      <w:rPr>
        <w:rFonts w:hint="default"/>
        <w:b w:val="0"/>
        <w:i w:val="0"/>
        <w:sz w:val="24"/>
        <w:szCs w:val="24"/>
      </w:rPr>
    </w:lvl>
    <w:lvl w:ilvl="3">
      <w:start w:val="1"/>
      <w:numFmt w:val="decimal"/>
      <w:lvlText w:val="5.15.13.%4."/>
      <w:lvlJc w:val="left"/>
      <w:pPr>
        <w:ind w:left="1641" w:hanging="648"/>
      </w:pPr>
      <w:rPr>
        <w:rFonts w:hint="default"/>
        <w:sz w:val="24"/>
        <w:szCs w:val="24"/>
      </w:rPr>
    </w:lvl>
    <w:lvl w:ilvl="4">
      <w:start w:val="1"/>
      <w:numFmt w:val="decimal"/>
      <w:lvlText w:val="%1.%2.%3.%4.%5."/>
      <w:lvlJc w:val="left"/>
      <w:pPr>
        <w:ind w:left="235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7">
    <w:nsid w:val="0D866F5D"/>
    <w:multiLevelType w:val="hybridMultilevel"/>
    <w:tmpl w:val="5B0E8546"/>
    <w:lvl w:ilvl="0" w:tplc="857C4E0C">
      <w:start w:val="1"/>
      <w:numFmt w:val="decimal"/>
      <w:lvlText w:val="5.%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F09053E"/>
    <w:multiLevelType w:val="multilevel"/>
    <w:tmpl w:val="3738D08C"/>
    <w:lvl w:ilvl="0">
      <w:start w:val="10"/>
      <w:numFmt w:val="decimal"/>
      <w:lvlText w:val="5.11.4.%1"/>
      <w:lvlJc w:val="left"/>
      <w:pPr>
        <w:ind w:left="3196" w:hanging="360"/>
      </w:pPr>
      <w:rPr>
        <w:rFonts w:hint="default"/>
        <w:b w:val="0"/>
      </w:rPr>
    </w:lvl>
    <w:lvl w:ilvl="1">
      <w:start w:val="1"/>
      <w:numFmt w:val="decimal"/>
      <w:lvlText w:val="8.%2"/>
      <w:lvlJc w:val="left"/>
      <w:pPr>
        <w:ind w:left="792" w:hanging="432"/>
      </w:pPr>
      <w:rPr>
        <w:rFonts w:hint="default"/>
        <w:b w:val="0"/>
        <w:i w:val="0"/>
        <w:sz w:val="24"/>
        <w:szCs w:val="24"/>
      </w:rPr>
    </w:lvl>
    <w:lvl w:ilvl="2">
      <w:start w:val="1"/>
      <w:numFmt w:val="decimal"/>
      <w:lvlText w:val="5.21.%3"/>
      <w:lvlJc w:val="left"/>
      <w:pPr>
        <w:ind w:left="1072" w:hanging="504"/>
      </w:pPr>
      <w:rPr>
        <w:rFonts w:hint="default"/>
        <w:b w:val="0"/>
        <w:i w:val="0"/>
        <w:sz w:val="24"/>
        <w:szCs w:val="24"/>
      </w:rPr>
    </w:lvl>
    <w:lvl w:ilvl="3">
      <w:start w:val="1"/>
      <w:numFmt w:val="decimal"/>
      <w:lvlText w:val="5.15.13.%4."/>
      <w:lvlJc w:val="left"/>
      <w:pPr>
        <w:ind w:left="1641" w:hanging="648"/>
      </w:pPr>
      <w:rPr>
        <w:rFonts w:hint="default"/>
        <w:sz w:val="24"/>
        <w:szCs w:val="24"/>
      </w:rPr>
    </w:lvl>
    <w:lvl w:ilvl="4">
      <w:start w:val="1"/>
      <w:numFmt w:val="decimal"/>
      <w:lvlText w:val="%1.%2.%3.%4.%5."/>
      <w:lvlJc w:val="left"/>
      <w:pPr>
        <w:ind w:left="235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9">
    <w:nsid w:val="0F3346AB"/>
    <w:multiLevelType w:val="multilevel"/>
    <w:tmpl w:val="C78A87E4"/>
    <w:lvl w:ilvl="0">
      <w:start w:val="10"/>
      <w:numFmt w:val="decimal"/>
      <w:lvlText w:val="5.11.4.%1"/>
      <w:lvlJc w:val="left"/>
      <w:pPr>
        <w:ind w:left="3196" w:hanging="360"/>
      </w:pPr>
      <w:rPr>
        <w:rFonts w:hint="default"/>
        <w:b w:val="0"/>
      </w:rPr>
    </w:lvl>
    <w:lvl w:ilvl="1">
      <w:start w:val="1"/>
      <w:numFmt w:val="decimal"/>
      <w:lvlText w:val="10.%2"/>
      <w:lvlJc w:val="left"/>
      <w:pPr>
        <w:ind w:left="792" w:hanging="432"/>
      </w:pPr>
      <w:rPr>
        <w:rFonts w:hint="default"/>
        <w:b w:val="0"/>
        <w:i w:val="0"/>
        <w:sz w:val="24"/>
        <w:szCs w:val="24"/>
      </w:rPr>
    </w:lvl>
    <w:lvl w:ilvl="2">
      <w:start w:val="1"/>
      <w:numFmt w:val="decimal"/>
      <w:lvlText w:val="5.21.%3"/>
      <w:lvlJc w:val="left"/>
      <w:pPr>
        <w:ind w:left="1072" w:hanging="504"/>
      </w:pPr>
      <w:rPr>
        <w:rFonts w:hint="default"/>
        <w:b w:val="0"/>
        <w:i w:val="0"/>
        <w:sz w:val="24"/>
        <w:szCs w:val="24"/>
      </w:rPr>
    </w:lvl>
    <w:lvl w:ilvl="3">
      <w:start w:val="1"/>
      <w:numFmt w:val="decimal"/>
      <w:lvlText w:val="5.15.13.%4."/>
      <w:lvlJc w:val="left"/>
      <w:pPr>
        <w:ind w:left="1641" w:hanging="648"/>
      </w:pPr>
      <w:rPr>
        <w:rFonts w:hint="default"/>
        <w:sz w:val="24"/>
        <w:szCs w:val="24"/>
      </w:rPr>
    </w:lvl>
    <w:lvl w:ilvl="4">
      <w:start w:val="1"/>
      <w:numFmt w:val="decimal"/>
      <w:lvlText w:val="%1.%2.%3.%4.%5."/>
      <w:lvlJc w:val="left"/>
      <w:pPr>
        <w:ind w:left="235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0">
    <w:nsid w:val="13B65753"/>
    <w:multiLevelType w:val="multilevel"/>
    <w:tmpl w:val="3618C300"/>
    <w:lvl w:ilvl="0">
      <w:start w:val="10"/>
      <w:numFmt w:val="decimal"/>
      <w:lvlText w:val="5.11.4.%1"/>
      <w:lvlJc w:val="left"/>
      <w:pPr>
        <w:ind w:left="3196" w:hanging="360"/>
      </w:pPr>
      <w:rPr>
        <w:rFonts w:hint="default"/>
        <w:b w:val="0"/>
      </w:rPr>
    </w:lvl>
    <w:lvl w:ilvl="1">
      <w:start w:val="1"/>
      <w:numFmt w:val="decimal"/>
      <w:lvlText w:val="%1.%2."/>
      <w:lvlJc w:val="left"/>
      <w:pPr>
        <w:ind w:left="792" w:hanging="432"/>
      </w:pPr>
      <w:rPr>
        <w:rFonts w:ascii="Times New Roman" w:hAnsi="Times New Roman" w:cs="Times New Roman" w:hint="default"/>
        <w:b w:val="0"/>
        <w:i w:val="0"/>
        <w:sz w:val="24"/>
        <w:szCs w:val="24"/>
      </w:rPr>
    </w:lvl>
    <w:lvl w:ilvl="2">
      <w:start w:val="4"/>
      <w:numFmt w:val="decimal"/>
      <w:lvlText w:val="5.15.%3."/>
      <w:lvlJc w:val="left"/>
      <w:pPr>
        <w:ind w:left="1072" w:hanging="504"/>
      </w:pPr>
      <w:rPr>
        <w:rFonts w:hint="default"/>
        <w:b w:val="0"/>
        <w:sz w:val="24"/>
        <w:szCs w:val="24"/>
      </w:rPr>
    </w:lvl>
    <w:lvl w:ilvl="3">
      <w:start w:val="1"/>
      <w:numFmt w:val="decimal"/>
      <w:lvlText w:val="5.15.5.%4."/>
      <w:lvlJc w:val="left"/>
      <w:pPr>
        <w:ind w:left="2350" w:hanging="648"/>
      </w:pPr>
      <w:rPr>
        <w:rFonts w:hint="default"/>
        <w:sz w:val="24"/>
        <w:szCs w:val="24"/>
      </w:rPr>
    </w:lvl>
    <w:lvl w:ilvl="4">
      <w:start w:val="1"/>
      <w:numFmt w:val="decimal"/>
      <w:lvlText w:val="%1.%2.%3.%4.%5."/>
      <w:lvlJc w:val="left"/>
      <w:pPr>
        <w:ind w:left="235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1">
    <w:nsid w:val="1651601C"/>
    <w:multiLevelType w:val="multilevel"/>
    <w:tmpl w:val="1AF69FE0"/>
    <w:lvl w:ilvl="0">
      <w:start w:val="5"/>
      <w:numFmt w:val="decimal"/>
      <w:lvlText w:val="%1."/>
      <w:lvlJc w:val="left"/>
      <w:pPr>
        <w:ind w:left="3196" w:hanging="360"/>
      </w:pPr>
      <w:rPr>
        <w:rFonts w:cs="Times New Roman" w:hint="default"/>
        <w:b/>
      </w:rPr>
    </w:lvl>
    <w:lvl w:ilvl="1">
      <w:start w:val="1"/>
      <w:numFmt w:val="decimal"/>
      <w:lvlText w:val="%1.%2."/>
      <w:lvlJc w:val="left"/>
      <w:pPr>
        <w:ind w:left="792" w:hanging="432"/>
      </w:pPr>
      <w:rPr>
        <w:rFonts w:ascii="Times New Roman" w:hAnsi="Times New Roman" w:cs="Times New Roman" w:hint="default"/>
        <w:b w:val="0"/>
        <w:i w:val="0"/>
        <w:sz w:val="24"/>
        <w:szCs w:val="24"/>
      </w:rPr>
    </w:lvl>
    <w:lvl w:ilvl="2">
      <w:start w:val="1"/>
      <w:numFmt w:val="decimal"/>
      <w:lvlText w:val="5.3.%3"/>
      <w:lvlJc w:val="left"/>
      <w:pPr>
        <w:ind w:left="1072" w:hanging="504"/>
      </w:pPr>
      <w:rPr>
        <w:rFonts w:hint="default"/>
        <w:b w:val="0"/>
        <w:sz w:val="24"/>
        <w:szCs w:val="24"/>
      </w:rPr>
    </w:lvl>
    <w:lvl w:ilvl="3">
      <w:start w:val="1"/>
      <w:numFmt w:val="decimal"/>
      <w:lvlText w:val="%1.%2.%3.%4."/>
      <w:lvlJc w:val="left"/>
      <w:pPr>
        <w:ind w:left="2350" w:hanging="648"/>
      </w:pPr>
      <w:rPr>
        <w:rFonts w:ascii="Times New Roman" w:hAnsi="Times New Roman" w:cs="Times New Roman" w:hint="default"/>
        <w:sz w:val="24"/>
        <w:szCs w:val="24"/>
      </w:rPr>
    </w:lvl>
    <w:lvl w:ilvl="4">
      <w:start w:val="1"/>
      <w:numFmt w:val="decimal"/>
      <w:lvlText w:val="%1.%2.%3.%4.%5."/>
      <w:lvlJc w:val="left"/>
      <w:pPr>
        <w:ind w:left="235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2">
    <w:nsid w:val="17B65531"/>
    <w:multiLevelType w:val="multilevel"/>
    <w:tmpl w:val="FE0CDF0E"/>
    <w:lvl w:ilvl="0">
      <w:start w:val="10"/>
      <w:numFmt w:val="decimal"/>
      <w:lvlText w:val="5.11.4.%1"/>
      <w:lvlJc w:val="left"/>
      <w:pPr>
        <w:ind w:left="3196" w:hanging="360"/>
      </w:pPr>
      <w:rPr>
        <w:rFonts w:hint="default"/>
        <w:b w:val="0"/>
      </w:rPr>
    </w:lvl>
    <w:lvl w:ilvl="1">
      <w:start w:val="1"/>
      <w:numFmt w:val="decimal"/>
      <w:lvlText w:val="%1.%2."/>
      <w:lvlJc w:val="left"/>
      <w:pPr>
        <w:ind w:left="792" w:hanging="432"/>
      </w:pPr>
      <w:rPr>
        <w:rFonts w:ascii="Times New Roman" w:hAnsi="Times New Roman" w:cs="Times New Roman" w:hint="default"/>
        <w:b w:val="0"/>
        <w:i w:val="0"/>
        <w:sz w:val="24"/>
        <w:szCs w:val="24"/>
      </w:rPr>
    </w:lvl>
    <w:lvl w:ilvl="2">
      <w:start w:val="1"/>
      <w:numFmt w:val="decimal"/>
      <w:lvlText w:val="5.15.%3."/>
      <w:lvlJc w:val="left"/>
      <w:pPr>
        <w:ind w:left="1072" w:hanging="504"/>
      </w:pPr>
      <w:rPr>
        <w:rFonts w:hint="default"/>
        <w:b w:val="0"/>
        <w:sz w:val="24"/>
        <w:szCs w:val="24"/>
      </w:rPr>
    </w:lvl>
    <w:lvl w:ilvl="3">
      <w:start w:val="10"/>
      <w:numFmt w:val="decimal"/>
      <w:lvlText w:val="5.15.4.%4."/>
      <w:lvlJc w:val="left"/>
      <w:pPr>
        <w:ind w:left="2350" w:hanging="648"/>
      </w:pPr>
      <w:rPr>
        <w:rFonts w:hint="default"/>
        <w:sz w:val="24"/>
        <w:szCs w:val="24"/>
      </w:rPr>
    </w:lvl>
    <w:lvl w:ilvl="4">
      <w:start w:val="1"/>
      <w:numFmt w:val="decimal"/>
      <w:lvlText w:val="%1.%2.%3.%4.%5."/>
      <w:lvlJc w:val="left"/>
      <w:pPr>
        <w:ind w:left="235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3">
    <w:nsid w:val="1FC635F2"/>
    <w:multiLevelType w:val="multilevel"/>
    <w:tmpl w:val="7B4EDE2C"/>
    <w:lvl w:ilvl="0">
      <w:start w:val="5"/>
      <w:numFmt w:val="decimal"/>
      <w:lvlText w:val="%1."/>
      <w:lvlJc w:val="left"/>
      <w:pPr>
        <w:ind w:left="3196" w:hanging="360"/>
      </w:pPr>
      <w:rPr>
        <w:rFonts w:cs="Times New Roman" w:hint="default"/>
        <w:b/>
      </w:rPr>
    </w:lvl>
    <w:lvl w:ilvl="1">
      <w:start w:val="1"/>
      <w:numFmt w:val="decimal"/>
      <w:lvlText w:val="%1.%2."/>
      <w:lvlJc w:val="left"/>
      <w:pPr>
        <w:ind w:left="792" w:hanging="432"/>
      </w:pPr>
      <w:rPr>
        <w:rFonts w:ascii="Times New Roman" w:hAnsi="Times New Roman" w:cs="Times New Roman" w:hint="default"/>
        <w:b w:val="0"/>
        <w:i w:val="0"/>
        <w:sz w:val="24"/>
        <w:szCs w:val="24"/>
      </w:rPr>
    </w:lvl>
    <w:lvl w:ilvl="2">
      <w:start w:val="1"/>
      <w:numFmt w:val="decimal"/>
      <w:lvlText w:val="5.5.%3"/>
      <w:lvlJc w:val="left"/>
      <w:pPr>
        <w:ind w:left="1072" w:hanging="504"/>
      </w:pPr>
      <w:rPr>
        <w:rFonts w:hint="default"/>
        <w:b w:val="0"/>
        <w:sz w:val="24"/>
        <w:szCs w:val="24"/>
      </w:rPr>
    </w:lvl>
    <w:lvl w:ilvl="3">
      <w:start w:val="1"/>
      <w:numFmt w:val="decimal"/>
      <w:lvlText w:val="%1.%2.%3.%4."/>
      <w:lvlJc w:val="left"/>
      <w:pPr>
        <w:ind w:left="2350" w:hanging="648"/>
      </w:pPr>
      <w:rPr>
        <w:rFonts w:ascii="Times New Roman" w:hAnsi="Times New Roman" w:cs="Times New Roman" w:hint="default"/>
        <w:sz w:val="24"/>
        <w:szCs w:val="24"/>
      </w:rPr>
    </w:lvl>
    <w:lvl w:ilvl="4">
      <w:start w:val="1"/>
      <w:numFmt w:val="decimal"/>
      <w:lvlText w:val="%1.%2.%3.%4.%5."/>
      <w:lvlJc w:val="left"/>
      <w:pPr>
        <w:ind w:left="235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4">
    <w:nsid w:val="20F87BC8"/>
    <w:multiLevelType w:val="hybridMultilevel"/>
    <w:tmpl w:val="F270435C"/>
    <w:lvl w:ilvl="0" w:tplc="73BA10FC">
      <w:start w:val="1"/>
      <w:numFmt w:val="decimal"/>
      <w:lvlText w:val="5.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369294B"/>
    <w:multiLevelType w:val="multilevel"/>
    <w:tmpl w:val="DA34B7E6"/>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bullet"/>
      <w:lvlText w:val="–"/>
      <w:lvlJc w:val="left"/>
      <w:pPr>
        <w:ind w:left="1728" w:hanging="648"/>
      </w:pPr>
      <w:rPr>
        <w:rFonts w:ascii="Calibri" w:hAnsi="Calibri"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6">
    <w:nsid w:val="273C67B8"/>
    <w:multiLevelType w:val="multilevel"/>
    <w:tmpl w:val="5C6636CA"/>
    <w:lvl w:ilvl="0">
      <w:start w:val="10"/>
      <w:numFmt w:val="decimal"/>
      <w:lvlText w:val="5.11.4.%1"/>
      <w:lvlJc w:val="left"/>
      <w:pPr>
        <w:ind w:left="3196" w:hanging="360"/>
      </w:pPr>
      <w:rPr>
        <w:rFonts w:hint="default"/>
        <w:b w:val="0"/>
      </w:rPr>
    </w:lvl>
    <w:lvl w:ilvl="1">
      <w:start w:val="1"/>
      <w:numFmt w:val="decimal"/>
      <w:lvlText w:val="%1.%2."/>
      <w:lvlJc w:val="left"/>
      <w:pPr>
        <w:ind w:left="792" w:hanging="432"/>
      </w:pPr>
      <w:rPr>
        <w:rFonts w:ascii="Times New Roman" w:hAnsi="Times New Roman" w:cs="Times New Roman" w:hint="default"/>
        <w:b w:val="0"/>
        <w:i w:val="0"/>
        <w:sz w:val="24"/>
        <w:szCs w:val="24"/>
      </w:rPr>
    </w:lvl>
    <w:lvl w:ilvl="2">
      <w:start w:val="4"/>
      <w:numFmt w:val="decimal"/>
      <w:lvlText w:val="5.15.%3."/>
      <w:lvlJc w:val="left"/>
      <w:pPr>
        <w:ind w:left="1072" w:hanging="504"/>
      </w:pPr>
      <w:rPr>
        <w:rFonts w:hint="default"/>
        <w:b w:val="0"/>
        <w:sz w:val="24"/>
        <w:szCs w:val="24"/>
      </w:rPr>
    </w:lvl>
    <w:lvl w:ilvl="3">
      <w:start w:val="1"/>
      <w:numFmt w:val="decimal"/>
      <w:lvlText w:val="5.15.13.%4."/>
      <w:lvlJc w:val="left"/>
      <w:pPr>
        <w:ind w:left="1641" w:hanging="648"/>
      </w:pPr>
      <w:rPr>
        <w:rFonts w:hint="default"/>
        <w:sz w:val="24"/>
        <w:szCs w:val="24"/>
      </w:rPr>
    </w:lvl>
    <w:lvl w:ilvl="4">
      <w:start w:val="1"/>
      <w:numFmt w:val="decimal"/>
      <w:lvlText w:val="%1.%2.%3.%4.%5."/>
      <w:lvlJc w:val="left"/>
      <w:pPr>
        <w:ind w:left="235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7">
    <w:nsid w:val="2EDE2E12"/>
    <w:multiLevelType w:val="hybridMultilevel"/>
    <w:tmpl w:val="515A563A"/>
    <w:lvl w:ilvl="0" w:tplc="958EF4F0">
      <w:start w:val="1"/>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nsid w:val="302F3386"/>
    <w:multiLevelType w:val="hybridMultilevel"/>
    <w:tmpl w:val="B028995E"/>
    <w:lvl w:ilvl="0" w:tplc="61A0BF56">
      <w:start w:val="1"/>
      <w:numFmt w:val="bullet"/>
      <w:lvlText w:val="–"/>
      <w:lvlJc w:val="left"/>
      <w:pPr>
        <w:ind w:left="1287" w:hanging="360"/>
      </w:pPr>
      <w:rPr>
        <w:rFonts w:ascii="Calibri" w:hAnsi="Calibri"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38461343"/>
    <w:multiLevelType w:val="multilevel"/>
    <w:tmpl w:val="2DF6B864"/>
    <w:lvl w:ilvl="0">
      <w:start w:val="10"/>
      <w:numFmt w:val="decimal"/>
      <w:lvlText w:val="5.11.4.%1"/>
      <w:lvlJc w:val="left"/>
      <w:pPr>
        <w:ind w:left="3196" w:hanging="360"/>
      </w:pPr>
      <w:rPr>
        <w:rFonts w:hint="default"/>
        <w:b w:val="0"/>
      </w:rPr>
    </w:lvl>
    <w:lvl w:ilvl="1">
      <w:start w:val="1"/>
      <w:numFmt w:val="decimal"/>
      <w:lvlText w:val="%1.%2."/>
      <w:lvlJc w:val="left"/>
      <w:pPr>
        <w:ind w:left="792" w:hanging="432"/>
      </w:pPr>
      <w:rPr>
        <w:rFonts w:ascii="Times New Roman" w:hAnsi="Times New Roman" w:cs="Times New Roman" w:hint="default"/>
        <w:b w:val="0"/>
        <w:i w:val="0"/>
        <w:sz w:val="24"/>
        <w:szCs w:val="24"/>
      </w:rPr>
    </w:lvl>
    <w:lvl w:ilvl="2">
      <w:start w:val="1"/>
      <w:numFmt w:val="decimal"/>
      <w:lvlText w:val="5.15.6.%3."/>
      <w:lvlJc w:val="left"/>
      <w:pPr>
        <w:ind w:left="1072" w:hanging="504"/>
      </w:pPr>
      <w:rPr>
        <w:rFonts w:hint="default"/>
        <w:b w:val="0"/>
        <w:sz w:val="24"/>
        <w:szCs w:val="24"/>
      </w:rPr>
    </w:lvl>
    <w:lvl w:ilvl="3">
      <w:start w:val="1"/>
      <w:numFmt w:val="decimal"/>
      <w:lvlText w:val="5.15.5.%4."/>
      <w:lvlJc w:val="left"/>
      <w:pPr>
        <w:ind w:left="2350" w:hanging="648"/>
      </w:pPr>
      <w:rPr>
        <w:rFonts w:hint="default"/>
        <w:sz w:val="24"/>
        <w:szCs w:val="24"/>
      </w:rPr>
    </w:lvl>
    <w:lvl w:ilvl="4">
      <w:start w:val="1"/>
      <w:numFmt w:val="decimal"/>
      <w:lvlText w:val="%1.%2.%3.%4.%5."/>
      <w:lvlJc w:val="left"/>
      <w:pPr>
        <w:ind w:left="235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0">
    <w:nsid w:val="39B8784A"/>
    <w:multiLevelType w:val="multilevel"/>
    <w:tmpl w:val="236C37BC"/>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3A503D5D"/>
    <w:multiLevelType w:val="multilevel"/>
    <w:tmpl w:val="BEF42306"/>
    <w:lvl w:ilvl="0">
      <w:start w:val="10"/>
      <w:numFmt w:val="decimal"/>
      <w:lvlText w:val="5.11.4.%1"/>
      <w:lvlJc w:val="left"/>
      <w:pPr>
        <w:ind w:left="3196" w:hanging="360"/>
      </w:pPr>
      <w:rPr>
        <w:rFonts w:hint="default"/>
        <w:b w:val="0"/>
      </w:rPr>
    </w:lvl>
    <w:lvl w:ilvl="1">
      <w:start w:val="1"/>
      <w:numFmt w:val="decimal"/>
      <w:lvlText w:val="%1.%2."/>
      <w:lvlJc w:val="left"/>
      <w:pPr>
        <w:ind w:left="792" w:hanging="432"/>
      </w:pPr>
      <w:rPr>
        <w:rFonts w:ascii="Times New Roman" w:hAnsi="Times New Roman" w:cs="Times New Roman" w:hint="default"/>
        <w:b w:val="0"/>
        <w:i w:val="0"/>
        <w:sz w:val="24"/>
        <w:szCs w:val="24"/>
      </w:rPr>
    </w:lvl>
    <w:lvl w:ilvl="2">
      <w:start w:val="4"/>
      <w:numFmt w:val="decimal"/>
      <w:lvlText w:val="5.15.%3."/>
      <w:lvlJc w:val="left"/>
      <w:pPr>
        <w:ind w:left="1072" w:hanging="504"/>
      </w:pPr>
      <w:rPr>
        <w:rFonts w:hint="default"/>
        <w:b w:val="0"/>
        <w:sz w:val="24"/>
        <w:szCs w:val="24"/>
      </w:rPr>
    </w:lvl>
    <w:lvl w:ilvl="3">
      <w:start w:val="1"/>
      <w:numFmt w:val="decimal"/>
      <w:lvlText w:val="5.15.11.%4."/>
      <w:lvlJc w:val="left"/>
      <w:pPr>
        <w:ind w:left="1641" w:hanging="648"/>
      </w:pPr>
      <w:rPr>
        <w:rFonts w:hint="default"/>
        <w:sz w:val="24"/>
        <w:szCs w:val="24"/>
      </w:rPr>
    </w:lvl>
    <w:lvl w:ilvl="4">
      <w:start w:val="1"/>
      <w:numFmt w:val="decimal"/>
      <w:lvlText w:val="%1.%2.%3.%4.%5."/>
      <w:lvlJc w:val="left"/>
      <w:pPr>
        <w:ind w:left="235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2">
    <w:nsid w:val="3B8B799C"/>
    <w:multiLevelType w:val="multilevel"/>
    <w:tmpl w:val="31201B6E"/>
    <w:lvl w:ilvl="0">
      <w:start w:val="5"/>
      <w:numFmt w:val="decimal"/>
      <w:lvlText w:val="%1"/>
      <w:lvlJc w:val="left"/>
      <w:pPr>
        <w:ind w:left="600" w:hanging="600"/>
      </w:pPr>
      <w:rPr>
        <w:rFonts w:hint="default"/>
      </w:rPr>
    </w:lvl>
    <w:lvl w:ilvl="1">
      <w:start w:val="1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3D854531"/>
    <w:multiLevelType w:val="multilevel"/>
    <w:tmpl w:val="ED4E5398"/>
    <w:lvl w:ilvl="0">
      <w:start w:val="10"/>
      <w:numFmt w:val="decimal"/>
      <w:lvlText w:val="5.11.4.%1"/>
      <w:lvlJc w:val="left"/>
      <w:pPr>
        <w:ind w:left="3196" w:hanging="360"/>
      </w:pPr>
      <w:rPr>
        <w:rFonts w:hint="default"/>
        <w:b w:val="0"/>
      </w:rPr>
    </w:lvl>
    <w:lvl w:ilvl="1">
      <w:start w:val="1"/>
      <w:numFmt w:val="decimal"/>
      <w:lvlText w:val="6.1.%2"/>
      <w:lvlJc w:val="left"/>
      <w:pPr>
        <w:ind w:left="792" w:hanging="432"/>
      </w:pPr>
      <w:rPr>
        <w:rFonts w:hint="default"/>
        <w:b w:val="0"/>
        <w:i w:val="0"/>
        <w:sz w:val="24"/>
        <w:szCs w:val="24"/>
      </w:rPr>
    </w:lvl>
    <w:lvl w:ilvl="2">
      <w:start w:val="1"/>
      <w:numFmt w:val="decimal"/>
      <w:lvlText w:val="5.21.%3"/>
      <w:lvlJc w:val="left"/>
      <w:pPr>
        <w:ind w:left="1072" w:hanging="504"/>
      </w:pPr>
      <w:rPr>
        <w:rFonts w:hint="default"/>
        <w:b w:val="0"/>
        <w:i w:val="0"/>
        <w:sz w:val="24"/>
        <w:szCs w:val="24"/>
      </w:rPr>
    </w:lvl>
    <w:lvl w:ilvl="3">
      <w:start w:val="1"/>
      <w:numFmt w:val="decimal"/>
      <w:lvlText w:val="5.15.13.%4."/>
      <w:lvlJc w:val="left"/>
      <w:pPr>
        <w:ind w:left="1641" w:hanging="648"/>
      </w:pPr>
      <w:rPr>
        <w:rFonts w:hint="default"/>
        <w:sz w:val="24"/>
        <w:szCs w:val="24"/>
      </w:rPr>
    </w:lvl>
    <w:lvl w:ilvl="4">
      <w:start w:val="1"/>
      <w:numFmt w:val="decimal"/>
      <w:lvlText w:val="%1.%2.%3.%4.%5."/>
      <w:lvlJc w:val="left"/>
      <w:pPr>
        <w:ind w:left="235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4">
    <w:nsid w:val="3F111DFE"/>
    <w:multiLevelType w:val="multilevel"/>
    <w:tmpl w:val="9B0E18B2"/>
    <w:lvl w:ilvl="0">
      <w:start w:val="10"/>
      <w:numFmt w:val="decimal"/>
      <w:lvlText w:val="5.11.4.%1"/>
      <w:lvlJc w:val="left"/>
      <w:pPr>
        <w:ind w:left="3196" w:hanging="360"/>
      </w:pPr>
      <w:rPr>
        <w:rFonts w:hint="default"/>
        <w:b w:val="0"/>
      </w:rPr>
    </w:lvl>
    <w:lvl w:ilvl="1">
      <w:start w:val="1"/>
      <w:numFmt w:val="decimal"/>
      <w:lvlText w:val="%1.%2."/>
      <w:lvlJc w:val="left"/>
      <w:pPr>
        <w:ind w:left="792" w:hanging="432"/>
      </w:pPr>
      <w:rPr>
        <w:rFonts w:ascii="Times New Roman" w:hAnsi="Times New Roman" w:cs="Times New Roman" w:hint="default"/>
        <w:b w:val="0"/>
        <w:i w:val="0"/>
        <w:sz w:val="24"/>
        <w:szCs w:val="24"/>
      </w:rPr>
    </w:lvl>
    <w:lvl w:ilvl="2">
      <w:start w:val="4"/>
      <w:numFmt w:val="decimal"/>
      <w:lvlText w:val="5.15.%3."/>
      <w:lvlJc w:val="left"/>
      <w:pPr>
        <w:ind w:left="1072" w:hanging="504"/>
      </w:pPr>
      <w:rPr>
        <w:rFonts w:hint="default"/>
        <w:b w:val="0"/>
        <w:sz w:val="24"/>
        <w:szCs w:val="24"/>
      </w:rPr>
    </w:lvl>
    <w:lvl w:ilvl="3">
      <w:start w:val="1"/>
      <w:numFmt w:val="decimal"/>
      <w:lvlText w:val="5.15.12.%4."/>
      <w:lvlJc w:val="left"/>
      <w:pPr>
        <w:ind w:left="1641" w:hanging="648"/>
      </w:pPr>
      <w:rPr>
        <w:rFonts w:hint="default"/>
        <w:sz w:val="24"/>
        <w:szCs w:val="24"/>
      </w:rPr>
    </w:lvl>
    <w:lvl w:ilvl="4">
      <w:start w:val="1"/>
      <w:numFmt w:val="decimal"/>
      <w:lvlText w:val="%1.%2.%3.%4.%5."/>
      <w:lvlJc w:val="left"/>
      <w:pPr>
        <w:ind w:left="235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5">
    <w:nsid w:val="3F3C2F42"/>
    <w:multiLevelType w:val="multilevel"/>
    <w:tmpl w:val="35D21E1A"/>
    <w:lvl w:ilvl="0">
      <w:start w:val="10"/>
      <w:numFmt w:val="decimal"/>
      <w:lvlText w:val="5.11.4.%1"/>
      <w:lvlJc w:val="left"/>
      <w:pPr>
        <w:ind w:left="3196" w:hanging="360"/>
      </w:pPr>
      <w:rPr>
        <w:rFonts w:hint="default"/>
        <w:b w:val="0"/>
      </w:rPr>
    </w:lvl>
    <w:lvl w:ilvl="1">
      <w:start w:val="10"/>
      <w:numFmt w:val="decimal"/>
      <w:lvlText w:val="6.1.%2"/>
      <w:lvlJc w:val="left"/>
      <w:pPr>
        <w:ind w:left="792" w:hanging="432"/>
      </w:pPr>
      <w:rPr>
        <w:rFonts w:hint="default"/>
        <w:b w:val="0"/>
        <w:i w:val="0"/>
        <w:sz w:val="24"/>
        <w:szCs w:val="24"/>
      </w:rPr>
    </w:lvl>
    <w:lvl w:ilvl="2">
      <w:start w:val="1"/>
      <w:numFmt w:val="decimal"/>
      <w:lvlText w:val="5.21.%3"/>
      <w:lvlJc w:val="left"/>
      <w:pPr>
        <w:ind w:left="1072" w:hanging="504"/>
      </w:pPr>
      <w:rPr>
        <w:rFonts w:hint="default"/>
        <w:b w:val="0"/>
        <w:i w:val="0"/>
        <w:sz w:val="24"/>
        <w:szCs w:val="24"/>
      </w:rPr>
    </w:lvl>
    <w:lvl w:ilvl="3">
      <w:start w:val="1"/>
      <w:numFmt w:val="decimal"/>
      <w:lvlText w:val="5.15.13.%4."/>
      <w:lvlJc w:val="left"/>
      <w:pPr>
        <w:ind w:left="1641" w:hanging="648"/>
      </w:pPr>
      <w:rPr>
        <w:rFonts w:hint="default"/>
        <w:sz w:val="24"/>
        <w:szCs w:val="24"/>
      </w:rPr>
    </w:lvl>
    <w:lvl w:ilvl="4">
      <w:start w:val="1"/>
      <w:numFmt w:val="decimal"/>
      <w:lvlText w:val="%1.%2.%3.%4.%5."/>
      <w:lvlJc w:val="left"/>
      <w:pPr>
        <w:ind w:left="235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6">
    <w:nsid w:val="42C12C07"/>
    <w:multiLevelType w:val="multilevel"/>
    <w:tmpl w:val="F67C8CE6"/>
    <w:lvl w:ilvl="0">
      <w:start w:val="1"/>
      <w:numFmt w:val="decimal"/>
      <w:lvlText w:val="5.15.9.%1."/>
      <w:lvlJc w:val="left"/>
      <w:pPr>
        <w:ind w:left="3196" w:hanging="360"/>
      </w:pPr>
      <w:rPr>
        <w:rFonts w:hint="default"/>
        <w:b w:val="0"/>
      </w:rPr>
    </w:lvl>
    <w:lvl w:ilvl="1">
      <w:start w:val="1"/>
      <w:numFmt w:val="decimal"/>
      <w:lvlText w:val="%1.%2."/>
      <w:lvlJc w:val="left"/>
      <w:pPr>
        <w:ind w:left="792" w:hanging="432"/>
      </w:pPr>
      <w:rPr>
        <w:rFonts w:ascii="Times New Roman" w:hAnsi="Times New Roman" w:cs="Times New Roman" w:hint="default"/>
        <w:b w:val="0"/>
        <w:i w:val="0"/>
        <w:sz w:val="24"/>
        <w:szCs w:val="24"/>
      </w:rPr>
    </w:lvl>
    <w:lvl w:ilvl="2">
      <w:start w:val="1"/>
      <w:numFmt w:val="decimal"/>
      <w:lvlText w:val="5.15.%3."/>
      <w:lvlJc w:val="left"/>
      <w:pPr>
        <w:ind w:left="1072" w:hanging="504"/>
      </w:pPr>
      <w:rPr>
        <w:rFonts w:hint="default"/>
        <w:b w:val="0"/>
        <w:sz w:val="24"/>
        <w:szCs w:val="24"/>
      </w:rPr>
    </w:lvl>
    <w:lvl w:ilvl="3">
      <w:start w:val="10"/>
      <w:numFmt w:val="decimal"/>
      <w:lvlText w:val="5.15.4.%4."/>
      <w:lvlJc w:val="left"/>
      <w:pPr>
        <w:ind w:left="2350" w:hanging="648"/>
      </w:pPr>
      <w:rPr>
        <w:rFonts w:hint="default"/>
        <w:sz w:val="24"/>
        <w:szCs w:val="24"/>
      </w:rPr>
    </w:lvl>
    <w:lvl w:ilvl="4">
      <w:start w:val="1"/>
      <w:numFmt w:val="decimal"/>
      <w:lvlText w:val="%1.%2.%3.%4.%5."/>
      <w:lvlJc w:val="left"/>
      <w:pPr>
        <w:ind w:left="235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7">
    <w:nsid w:val="43AA2494"/>
    <w:multiLevelType w:val="multilevel"/>
    <w:tmpl w:val="087858F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47596B56"/>
    <w:multiLevelType w:val="multilevel"/>
    <w:tmpl w:val="BB868710"/>
    <w:lvl w:ilvl="0">
      <w:start w:val="10"/>
      <w:numFmt w:val="decimal"/>
      <w:lvlText w:val="5.11.4.%1"/>
      <w:lvlJc w:val="left"/>
      <w:pPr>
        <w:ind w:left="3196" w:hanging="360"/>
      </w:pPr>
      <w:rPr>
        <w:rFonts w:hint="default"/>
        <w:b w:val="0"/>
        <w:bCs/>
        <w:i w:val="0"/>
        <w:iCs w:val="0"/>
        <w:smallCaps w:val="0"/>
        <w:strike w:val="0"/>
        <w:color w:val="000000"/>
        <w:spacing w:val="0"/>
        <w:w w:val="100"/>
        <w:position w:val="0"/>
        <w:sz w:val="23"/>
        <w:szCs w:val="23"/>
        <w:u w:val="none"/>
      </w:rPr>
    </w:lvl>
    <w:lvl w:ilvl="1">
      <w:start w:val="1"/>
      <w:numFmt w:val="decimal"/>
      <w:lvlText w:val="%1.%2."/>
      <w:lvlJc w:val="left"/>
      <w:pPr>
        <w:ind w:left="792" w:hanging="432"/>
      </w:pPr>
      <w:rPr>
        <w:rFonts w:ascii="Times New Roman" w:hAnsi="Times New Roman" w:cs="Times New Roman" w:hint="default"/>
        <w:b w:val="0"/>
        <w:bCs w:val="0"/>
        <w:i w:val="0"/>
        <w:iCs w:val="0"/>
        <w:smallCaps w:val="0"/>
        <w:strike w:val="0"/>
        <w:color w:val="000000"/>
        <w:spacing w:val="0"/>
        <w:w w:val="100"/>
        <w:position w:val="0"/>
        <w:sz w:val="24"/>
        <w:szCs w:val="24"/>
        <w:u w:val="none"/>
      </w:rPr>
    </w:lvl>
    <w:lvl w:ilvl="2">
      <w:start w:val="1"/>
      <w:numFmt w:val="decimal"/>
      <w:lvlText w:val="5.15.8.%3."/>
      <w:lvlJc w:val="left"/>
      <w:pPr>
        <w:ind w:left="1072" w:hanging="504"/>
      </w:pPr>
      <w:rPr>
        <w:rFonts w:hint="default"/>
        <w:b w:val="0"/>
        <w:bCs w:val="0"/>
        <w:i w:val="0"/>
        <w:iCs w:val="0"/>
        <w:smallCaps w:val="0"/>
        <w:strike w:val="0"/>
        <w:color w:val="000000"/>
        <w:spacing w:val="0"/>
        <w:w w:val="100"/>
        <w:position w:val="0"/>
        <w:sz w:val="24"/>
        <w:szCs w:val="24"/>
        <w:u w:val="none"/>
      </w:rPr>
    </w:lvl>
    <w:lvl w:ilvl="3">
      <w:start w:val="1"/>
      <w:numFmt w:val="decimal"/>
      <w:lvlText w:val="5.15.5.%4."/>
      <w:lvlJc w:val="left"/>
      <w:pPr>
        <w:ind w:left="2350" w:hanging="648"/>
      </w:pPr>
      <w:rPr>
        <w:rFonts w:hint="default"/>
        <w:sz w:val="24"/>
        <w:szCs w:val="24"/>
      </w:rPr>
    </w:lvl>
    <w:lvl w:ilvl="4">
      <w:start w:val="1"/>
      <w:numFmt w:val="decimal"/>
      <w:lvlText w:val="%1.%2.%3.%4.%5."/>
      <w:lvlJc w:val="left"/>
      <w:pPr>
        <w:ind w:left="235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9">
    <w:nsid w:val="47D330E4"/>
    <w:multiLevelType w:val="hybridMultilevel"/>
    <w:tmpl w:val="AF445A7A"/>
    <w:lvl w:ilvl="0" w:tplc="958EF4F0">
      <w:start w:val="1"/>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0">
    <w:nsid w:val="4A2A6F6C"/>
    <w:multiLevelType w:val="multilevel"/>
    <w:tmpl w:val="C800647E"/>
    <w:lvl w:ilvl="0">
      <w:start w:val="10"/>
      <w:numFmt w:val="decimal"/>
      <w:lvlText w:val="5.11.4.%1"/>
      <w:lvlJc w:val="left"/>
      <w:pPr>
        <w:ind w:left="3196" w:hanging="360"/>
      </w:pPr>
      <w:rPr>
        <w:rFonts w:hint="default"/>
        <w:b w:val="0"/>
      </w:rPr>
    </w:lvl>
    <w:lvl w:ilvl="1">
      <w:start w:val="1"/>
      <w:numFmt w:val="decimal"/>
      <w:lvlText w:val="%1.%2."/>
      <w:lvlJc w:val="left"/>
      <w:pPr>
        <w:ind w:left="792" w:hanging="432"/>
      </w:pPr>
      <w:rPr>
        <w:rFonts w:ascii="Times New Roman" w:hAnsi="Times New Roman" w:cs="Times New Roman" w:hint="default"/>
        <w:b w:val="0"/>
        <w:i w:val="0"/>
        <w:sz w:val="24"/>
        <w:szCs w:val="24"/>
      </w:rPr>
    </w:lvl>
    <w:lvl w:ilvl="2">
      <w:start w:val="1"/>
      <w:numFmt w:val="decimal"/>
      <w:lvlText w:val="5.20.%3"/>
      <w:lvlJc w:val="left"/>
      <w:pPr>
        <w:ind w:left="1072" w:hanging="504"/>
      </w:pPr>
      <w:rPr>
        <w:rFonts w:hint="default"/>
        <w:b w:val="0"/>
        <w:i w:val="0"/>
        <w:sz w:val="24"/>
        <w:szCs w:val="24"/>
      </w:rPr>
    </w:lvl>
    <w:lvl w:ilvl="3">
      <w:start w:val="1"/>
      <w:numFmt w:val="decimal"/>
      <w:lvlText w:val="5.15.13.%4."/>
      <w:lvlJc w:val="left"/>
      <w:pPr>
        <w:ind w:left="1641" w:hanging="648"/>
      </w:pPr>
      <w:rPr>
        <w:rFonts w:hint="default"/>
        <w:sz w:val="24"/>
        <w:szCs w:val="24"/>
      </w:rPr>
    </w:lvl>
    <w:lvl w:ilvl="4">
      <w:start w:val="1"/>
      <w:numFmt w:val="decimal"/>
      <w:lvlText w:val="%1.%2.%3.%4.%5."/>
      <w:lvlJc w:val="left"/>
      <w:pPr>
        <w:ind w:left="235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1">
    <w:nsid w:val="4D9A5B4D"/>
    <w:multiLevelType w:val="multilevel"/>
    <w:tmpl w:val="F274E568"/>
    <w:lvl w:ilvl="0">
      <w:start w:val="10"/>
      <w:numFmt w:val="decimal"/>
      <w:lvlText w:val="5.11.4.%1"/>
      <w:lvlJc w:val="left"/>
      <w:pPr>
        <w:ind w:left="3196" w:hanging="360"/>
      </w:pPr>
      <w:rPr>
        <w:rFonts w:hint="default"/>
        <w:b w:val="0"/>
      </w:rPr>
    </w:lvl>
    <w:lvl w:ilvl="1">
      <w:start w:val="1"/>
      <w:numFmt w:val="decimal"/>
      <w:lvlText w:val="11.%2"/>
      <w:lvlJc w:val="left"/>
      <w:pPr>
        <w:ind w:left="792" w:hanging="432"/>
      </w:pPr>
      <w:rPr>
        <w:rFonts w:hint="default"/>
        <w:b w:val="0"/>
        <w:i w:val="0"/>
        <w:sz w:val="24"/>
        <w:szCs w:val="24"/>
      </w:rPr>
    </w:lvl>
    <w:lvl w:ilvl="2">
      <w:start w:val="1"/>
      <w:numFmt w:val="decimal"/>
      <w:lvlText w:val="5.21.%3"/>
      <w:lvlJc w:val="left"/>
      <w:pPr>
        <w:ind w:left="1072" w:hanging="504"/>
      </w:pPr>
      <w:rPr>
        <w:rFonts w:hint="default"/>
        <w:b w:val="0"/>
        <w:i w:val="0"/>
        <w:sz w:val="24"/>
        <w:szCs w:val="24"/>
      </w:rPr>
    </w:lvl>
    <w:lvl w:ilvl="3">
      <w:start w:val="1"/>
      <w:numFmt w:val="decimal"/>
      <w:lvlText w:val="5.15.13.%4."/>
      <w:lvlJc w:val="left"/>
      <w:pPr>
        <w:ind w:left="1641" w:hanging="648"/>
      </w:pPr>
      <w:rPr>
        <w:rFonts w:hint="default"/>
        <w:sz w:val="24"/>
        <w:szCs w:val="24"/>
      </w:rPr>
    </w:lvl>
    <w:lvl w:ilvl="4">
      <w:start w:val="1"/>
      <w:numFmt w:val="decimal"/>
      <w:lvlText w:val="%1.%2.%3.%4.%5."/>
      <w:lvlJc w:val="left"/>
      <w:pPr>
        <w:ind w:left="235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2">
    <w:nsid w:val="500B7F39"/>
    <w:multiLevelType w:val="multilevel"/>
    <w:tmpl w:val="F6A25676"/>
    <w:lvl w:ilvl="0">
      <w:start w:val="12"/>
      <w:numFmt w:val="decimal"/>
      <w:lvlText w:val="5.8.2.11.%1"/>
      <w:lvlJc w:val="left"/>
      <w:pPr>
        <w:ind w:left="3196" w:hanging="360"/>
      </w:pPr>
      <w:rPr>
        <w:rFonts w:hint="default"/>
        <w:b w:val="0"/>
      </w:rPr>
    </w:lvl>
    <w:lvl w:ilvl="1">
      <w:start w:val="1"/>
      <w:numFmt w:val="decimal"/>
      <w:lvlText w:val="%1.%2."/>
      <w:lvlJc w:val="left"/>
      <w:pPr>
        <w:ind w:left="792" w:hanging="432"/>
      </w:pPr>
      <w:rPr>
        <w:rFonts w:ascii="Times New Roman" w:hAnsi="Times New Roman" w:cs="Times New Roman" w:hint="default"/>
        <w:b w:val="0"/>
        <w:i w:val="0"/>
        <w:sz w:val="24"/>
        <w:szCs w:val="24"/>
      </w:rPr>
    </w:lvl>
    <w:lvl w:ilvl="2">
      <w:start w:val="1"/>
      <w:numFmt w:val="decimal"/>
      <w:lvlText w:val="5.10.%3"/>
      <w:lvlJc w:val="left"/>
      <w:pPr>
        <w:ind w:left="1072" w:hanging="504"/>
      </w:pPr>
      <w:rPr>
        <w:rFonts w:hint="default"/>
        <w:b w:val="0"/>
        <w:sz w:val="24"/>
        <w:szCs w:val="24"/>
      </w:rPr>
    </w:lvl>
    <w:lvl w:ilvl="3">
      <w:start w:val="1"/>
      <w:numFmt w:val="decimal"/>
      <w:lvlText w:val="5.8.5.%4"/>
      <w:lvlJc w:val="left"/>
      <w:pPr>
        <w:ind w:left="2350" w:hanging="648"/>
      </w:pPr>
      <w:rPr>
        <w:rFonts w:hint="default"/>
        <w:sz w:val="24"/>
        <w:szCs w:val="24"/>
      </w:rPr>
    </w:lvl>
    <w:lvl w:ilvl="4">
      <w:start w:val="1"/>
      <w:numFmt w:val="decimal"/>
      <w:lvlText w:val="%1.%2.%3.%4.%5."/>
      <w:lvlJc w:val="left"/>
      <w:pPr>
        <w:ind w:left="235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3">
    <w:nsid w:val="51A31C37"/>
    <w:multiLevelType w:val="multilevel"/>
    <w:tmpl w:val="1A0A6440"/>
    <w:lvl w:ilvl="0">
      <w:start w:val="10"/>
      <w:numFmt w:val="decimal"/>
      <w:lvlText w:val="5.11.4.%1"/>
      <w:lvlJc w:val="left"/>
      <w:pPr>
        <w:ind w:left="3196" w:hanging="360"/>
      </w:pPr>
      <w:rPr>
        <w:rFonts w:hint="default"/>
        <w:b w:val="0"/>
      </w:rPr>
    </w:lvl>
    <w:lvl w:ilvl="1">
      <w:start w:val="1"/>
      <w:numFmt w:val="decimal"/>
      <w:lvlText w:val="%1.%2."/>
      <w:lvlJc w:val="left"/>
      <w:pPr>
        <w:ind w:left="792" w:hanging="432"/>
      </w:pPr>
      <w:rPr>
        <w:rFonts w:ascii="Times New Roman" w:hAnsi="Times New Roman" w:cs="Times New Roman" w:hint="default"/>
        <w:b w:val="0"/>
        <w:i w:val="0"/>
        <w:sz w:val="24"/>
        <w:szCs w:val="24"/>
      </w:rPr>
    </w:lvl>
    <w:lvl w:ilvl="2">
      <w:start w:val="1"/>
      <w:numFmt w:val="decimal"/>
      <w:lvlText w:val="5.18.%3."/>
      <w:lvlJc w:val="left"/>
      <w:pPr>
        <w:ind w:left="1072" w:hanging="504"/>
      </w:pPr>
      <w:rPr>
        <w:rFonts w:hint="default"/>
        <w:b w:val="0"/>
        <w:i w:val="0"/>
        <w:sz w:val="24"/>
        <w:szCs w:val="24"/>
      </w:rPr>
    </w:lvl>
    <w:lvl w:ilvl="3">
      <w:start w:val="1"/>
      <w:numFmt w:val="decimal"/>
      <w:lvlText w:val="5.15.13.%4."/>
      <w:lvlJc w:val="left"/>
      <w:pPr>
        <w:ind w:left="1641" w:hanging="648"/>
      </w:pPr>
      <w:rPr>
        <w:rFonts w:hint="default"/>
        <w:sz w:val="24"/>
        <w:szCs w:val="24"/>
      </w:rPr>
    </w:lvl>
    <w:lvl w:ilvl="4">
      <w:start w:val="1"/>
      <w:numFmt w:val="decimal"/>
      <w:lvlText w:val="%1.%2.%3.%4.%5."/>
      <w:lvlJc w:val="left"/>
      <w:pPr>
        <w:ind w:left="235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4">
    <w:nsid w:val="542854F9"/>
    <w:multiLevelType w:val="multilevel"/>
    <w:tmpl w:val="58DC4900"/>
    <w:lvl w:ilvl="0">
      <w:start w:val="1"/>
      <w:numFmt w:val="decimal"/>
      <w:lvlText w:val="%1."/>
      <w:lvlJc w:val="left"/>
      <w:pPr>
        <w:ind w:left="3196" w:hanging="360"/>
      </w:pPr>
      <w:rPr>
        <w:rFonts w:cs="Times New Roman"/>
        <w:b/>
      </w:rPr>
    </w:lvl>
    <w:lvl w:ilvl="1">
      <w:start w:val="1"/>
      <w:numFmt w:val="decimal"/>
      <w:lvlText w:val="%1.%2."/>
      <w:lvlJc w:val="left"/>
      <w:pPr>
        <w:ind w:left="792" w:hanging="432"/>
      </w:pPr>
      <w:rPr>
        <w:rFonts w:ascii="Times New Roman" w:hAnsi="Times New Roman" w:cs="Times New Roman" w:hint="default"/>
        <w:b w:val="0"/>
        <w:i w:val="0"/>
        <w:sz w:val="24"/>
        <w:szCs w:val="24"/>
      </w:rPr>
    </w:lvl>
    <w:lvl w:ilvl="2">
      <w:start w:val="1"/>
      <w:numFmt w:val="decimal"/>
      <w:lvlText w:val="5.2.%3"/>
      <w:lvlJc w:val="left"/>
      <w:pPr>
        <w:ind w:left="1072" w:hanging="504"/>
      </w:pPr>
      <w:rPr>
        <w:rFonts w:hint="default"/>
        <w:b w:val="0"/>
        <w:sz w:val="24"/>
        <w:szCs w:val="24"/>
      </w:rPr>
    </w:lvl>
    <w:lvl w:ilvl="3">
      <w:start w:val="1"/>
      <w:numFmt w:val="decimal"/>
      <w:lvlText w:val="%1.%2.%3.%4."/>
      <w:lvlJc w:val="left"/>
      <w:pPr>
        <w:ind w:left="2350" w:hanging="648"/>
      </w:pPr>
      <w:rPr>
        <w:rFonts w:ascii="Times New Roman" w:hAnsi="Times New Roman" w:cs="Times New Roman" w:hint="default"/>
        <w:sz w:val="24"/>
        <w:szCs w:val="24"/>
      </w:rPr>
    </w:lvl>
    <w:lvl w:ilvl="4">
      <w:start w:val="1"/>
      <w:numFmt w:val="decimal"/>
      <w:lvlText w:val="%1.%2.%3.%4.%5."/>
      <w:lvlJc w:val="left"/>
      <w:pPr>
        <w:ind w:left="235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5">
    <w:nsid w:val="56454FCF"/>
    <w:multiLevelType w:val="multilevel"/>
    <w:tmpl w:val="D862A66A"/>
    <w:lvl w:ilvl="0">
      <w:start w:val="5"/>
      <w:numFmt w:val="decimal"/>
      <w:lvlText w:val="%1."/>
      <w:lvlJc w:val="left"/>
      <w:pPr>
        <w:ind w:left="3196" w:hanging="360"/>
      </w:pPr>
      <w:rPr>
        <w:rFonts w:cs="Times New Roman" w:hint="default"/>
        <w:b/>
      </w:rPr>
    </w:lvl>
    <w:lvl w:ilvl="1">
      <w:start w:val="1"/>
      <w:numFmt w:val="decimal"/>
      <w:lvlText w:val="%1.%2."/>
      <w:lvlJc w:val="left"/>
      <w:pPr>
        <w:ind w:left="792" w:hanging="432"/>
      </w:pPr>
      <w:rPr>
        <w:rFonts w:ascii="Times New Roman" w:hAnsi="Times New Roman" w:cs="Times New Roman" w:hint="default"/>
        <w:b w:val="0"/>
        <w:i w:val="0"/>
        <w:sz w:val="24"/>
        <w:szCs w:val="24"/>
      </w:rPr>
    </w:lvl>
    <w:lvl w:ilvl="2">
      <w:start w:val="7"/>
      <w:numFmt w:val="decimal"/>
      <w:lvlText w:val="5.7.%3"/>
      <w:lvlJc w:val="left"/>
      <w:pPr>
        <w:ind w:left="1072" w:hanging="504"/>
      </w:pPr>
      <w:rPr>
        <w:rFonts w:hint="default"/>
        <w:b w:val="0"/>
        <w:sz w:val="24"/>
        <w:szCs w:val="24"/>
      </w:rPr>
    </w:lvl>
    <w:lvl w:ilvl="3">
      <w:start w:val="1"/>
      <w:numFmt w:val="decimal"/>
      <w:lvlText w:val="5.8.2.%4"/>
      <w:lvlJc w:val="left"/>
      <w:pPr>
        <w:ind w:left="2350" w:hanging="648"/>
      </w:pPr>
      <w:rPr>
        <w:rFonts w:hint="default"/>
        <w:sz w:val="24"/>
        <w:szCs w:val="24"/>
      </w:rPr>
    </w:lvl>
    <w:lvl w:ilvl="4">
      <w:start w:val="1"/>
      <w:numFmt w:val="decimal"/>
      <w:lvlText w:val="%1.%2.%3.%4.%5."/>
      <w:lvlJc w:val="left"/>
      <w:pPr>
        <w:ind w:left="235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6">
    <w:nsid w:val="57BE62C9"/>
    <w:multiLevelType w:val="hybridMultilevel"/>
    <w:tmpl w:val="062057D2"/>
    <w:lvl w:ilvl="0" w:tplc="958EF4F0">
      <w:start w:val="1"/>
      <w:numFmt w:val="bullet"/>
      <w:lvlText w:val="–"/>
      <w:lvlJc w:val="left"/>
      <w:pPr>
        <w:ind w:left="1146" w:hanging="360"/>
      </w:pPr>
      <w:rPr>
        <w:rFonts w:ascii="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7">
    <w:nsid w:val="5E8967FA"/>
    <w:multiLevelType w:val="multilevel"/>
    <w:tmpl w:val="E35C0146"/>
    <w:lvl w:ilvl="0">
      <w:start w:val="5"/>
      <w:numFmt w:val="decimal"/>
      <w:lvlText w:val="%1."/>
      <w:lvlJc w:val="left"/>
      <w:pPr>
        <w:ind w:left="3196" w:hanging="360"/>
      </w:pPr>
      <w:rPr>
        <w:rFonts w:cs="Times New Roman" w:hint="default"/>
        <w:b/>
      </w:rPr>
    </w:lvl>
    <w:lvl w:ilvl="1">
      <w:start w:val="1"/>
      <w:numFmt w:val="decimal"/>
      <w:lvlText w:val="%1.%2."/>
      <w:lvlJc w:val="left"/>
      <w:pPr>
        <w:ind w:left="792" w:hanging="432"/>
      </w:pPr>
      <w:rPr>
        <w:rFonts w:ascii="Times New Roman" w:hAnsi="Times New Roman" w:cs="Times New Roman" w:hint="default"/>
        <w:b w:val="0"/>
        <w:i w:val="0"/>
        <w:sz w:val="24"/>
        <w:szCs w:val="24"/>
      </w:rPr>
    </w:lvl>
    <w:lvl w:ilvl="2">
      <w:start w:val="1"/>
      <w:numFmt w:val="decimal"/>
      <w:lvlText w:val="5.7.%3"/>
      <w:lvlJc w:val="left"/>
      <w:pPr>
        <w:ind w:left="1072" w:hanging="504"/>
      </w:pPr>
      <w:rPr>
        <w:rFonts w:hint="default"/>
        <w:b w:val="0"/>
        <w:sz w:val="24"/>
        <w:szCs w:val="24"/>
      </w:rPr>
    </w:lvl>
    <w:lvl w:ilvl="3">
      <w:start w:val="5"/>
      <w:numFmt w:val="decimal"/>
      <w:lvlText w:val="5.8.2.%4"/>
      <w:lvlJc w:val="left"/>
      <w:pPr>
        <w:ind w:left="2350" w:hanging="648"/>
      </w:pPr>
      <w:rPr>
        <w:rFonts w:hint="default"/>
        <w:sz w:val="24"/>
        <w:szCs w:val="24"/>
      </w:rPr>
    </w:lvl>
    <w:lvl w:ilvl="4">
      <w:start w:val="1"/>
      <w:numFmt w:val="decimal"/>
      <w:lvlText w:val="%1.%2.%3.%4.%5."/>
      <w:lvlJc w:val="left"/>
      <w:pPr>
        <w:ind w:left="235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8">
    <w:nsid w:val="5FC854EB"/>
    <w:multiLevelType w:val="multilevel"/>
    <w:tmpl w:val="236C37BC"/>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6330642B"/>
    <w:multiLevelType w:val="hybridMultilevel"/>
    <w:tmpl w:val="16681852"/>
    <w:lvl w:ilvl="0" w:tplc="61A0BF56">
      <w:start w:val="1"/>
      <w:numFmt w:val="bullet"/>
      <w:lvlText w:val="–"/>
      <w:lvlJc w:val="left"/>
      <w:pPr>
        <w:ind w:left="1428" w:hanging="360"/>
      </w:pPr>
      <w:rPr>
        <w:rFonts w:ascii="Calibri" w:hAnsi="Calibri"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0">
    <w:nsid w:val="658266B8"/>
    <w:multiLevelType w:val="multilevel"/>
    <w:tmpl w:val="CB5AD730"/>
    <w:lvl w:ilvl="0">
      <w:start w:val="1"/>
      <w:numFmt w:val="bullet"/>
      <w:lvlText w:val="–"/>
      <w:lvlJc w:val="left"/>
      <w:rPr>
        <w:rFonts w:ascii="Calibri" w:hAnsi="Calibri" w:cs="Times New Roman" w:hint="default"/>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697047E9"/>
    <w:multiLevelType w:val="multilevel"/>
    <w:tmpl w:val="AFF4C798"/>
    <w:lvl w:ilvl="0">
      <w:start w:val="12"/>
      <w:numFmt w:val="decimal"/>
      <w:lvlText w:val="5.8.2.11.%1"/>
      <w:lvlJc w:val="left"/>
      <w:pPr>
        <w:ind w:left="3196" w:hanging="360"/>
      </w:pPr>
      <w:rPr>
        <w:rFonts w:hint="default"/>
        <w:b w:val="0"/>
      </w:rPr>
    </w:lvl>
    <w:lvl w:ilvl="1">
      <w:start w:val="1"/>
      <w:numFmt w:val="decimal"/>
      <w:lvlText w:val="%1.%2."/>
      <w:lvlJc w:val="left"/>
      <w:pPr>
        <w:ind w:left="792" w:hanging="432"/>
      </w:pPr>
      <w:rPr>
        <w:rFonts w:ascii="Times New Roman" w:hAnsi="Times New Roman" w:cs="Times New Roman" w:hint="default"/>
        <w:b w:val="0"/>
        <w:i w:val="0"/>
        <w:sz w:val="24"/>
        <w:szCs w:val="24"/>
      </w:rPr>
    </w:lvl>
    <w:lvl w:ilvl="2">
      <w:start w:val="7"/>
      <w:numFmt w:val="decimal"/>
      <w:lvlText w:val="5.7.%3"/>
      <w:lvlJc w:val="left"/>
      <w:pPr>
        <w:ind w:left="1072" w:hanging="504"/>
      </w:pPr>
      <w:rPr>
        <w:rFonts w:hint="default"/>
        <w:b w:val="0"/>
        <w:sz w:val="24"/>
        <w:szCs w:val="24"/>
      </w:rPr>
    </w:lvl>
    <w:lvl w:ilvl="3">
      <w:start w:val="1"/>
      <w:numFmt w:val="decimal"/>
      <w:lvlText w:val="5.8.5.%4"/>
      <w:lvlJc w:val="left"/>
      <w:pPr>
        <w:ind w:left="2350" w:hanging="648"/>
      </w:pPr>
      <w:rPr>
        <w:rFonts w:hint="default"/>
        <w:sz w:val="24"/>
        <w:szCs w:val="24"/>
      </w:rPr>
    </w:lvl>
    <w:lvl w:ilvl="4">
      <w:start w:val="1"/>
      <w:numFmt w:val="decimal"/>
      <w:lvlText w:val="%1.%2.%3.%4.%5."/>
      <w:lvlJc w:val="left"/>
      <w:pPr>
        <w:ind w:left="235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42">
    <w:nsid w:val="6AC60087"/>
    <w:multiLevelType w:val="multilevel"/>
    <w:tmpl w:val="52867828"/>
    <w:lvl w:ilvl="0">
      <w:start w:val="10"/>
      <w:numFmt w:val="decimal"/>
      <w:lvlText w:val="5.11.4.%1"/>
      <w:lvlJc w:val="left"/>
      <w:pPr>
        <w:ind w:left="3196" w:hanging="360"/>
      </w:pPr>
      <w:rPr>
        <w:rFonts w:hint="default"/>
        <w:b w:val="0"/>
      </w:rPr>
    </w:lvl>
    <w:lvl w:ilvl="1">
      <w:start w:val="1"/>
      <w:numFmt w:val="decimal"/>
      <w:lvlText w:val="%1.%2."/>
      <w:lvlJc w:val="left"/>
      <w:pPr>
        <w:ind w:left="792" w:hanging="432"/>
      </w:pPr>
      <w:rPr>
        <w:rFonts w:ascii="Times New Roman" w:hAnsi="Times New Roman" w:cs="Times New Roman" w:hint="default"/>
        <w:b w:val="0"/>
        <w:i w:val="0"/>
        <w:sz w:val="24"/>
        <w:szCs w:val="24"/>
      </w:rPr>
    </w:lvl>
    <w:lvl w:ilvl="2">
      <w:start w:val="1"/>
      <w:numFmt w:val="decimal"/>
      <w:lvlText w:val="5.17.%3."/>
      <w:lvlJc w:val="left"/>
      <w:pPr>
        <w:ind w:left="1072" w:hanging="504"/>
      </w:pPr>
      <w:rPr>
        <w:rFonts w:hint="default"/>
        <w:b w:val="0"/>
        <w:i w:val="0"/>
        <w:sz w:val="24"/>
        <w:szCs w:val="24"/>
      </w:rPr>
    </w:lvl>
    <w:lvl w:ilvl="3">
      <w:start w:val="1"/>
      <w:numFmt w:val="decimal"/>
      <w:lvlText w:val="5.15.13.%4."/>
      <w:lvlJc w:val="left"/>
      <w:pPr>
        <w:ind w:left="1641" w:hanging="648"/>
      </w:pPr>
      <w:rPr>
        <w:rFonts w:hint="default"/>
        <w:sz w:val="24"/>
        <w:szCs w:val="24"/>
      </w:rPr>
    </w:lvl>
    <w:lvl w:ilvl="4">
      <w:start w:val="1"/>
      <w:numFmt w:val="decimal"/>
      <w:lvlText w:val="%1.%2.%3.%4.%5."/>
      <w:lvlJc w:val="left"/>
      <w:pPr>
        <w:ind w:left="235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43">
    <w:nsid w:val="6C5B3C72"/>
    <w:multiLevelType w:val="multilevel"/>
    <w:tmpl w:val="2DD013D8"/>
    <w:lvl w:ilvl="0">
      <w:start w:val="5"/>
      <w:numFmt w:val="decimal"/>
      <w:lvlText w:val="%1."/>
      <w:lvlJc w:val="left"/>
      <w:pPr>
        <w:ind w:left="3196" w:hanging="360"/>
      </w:pPr>
      <w:rPr>
        <w:rFonts w:cs="Times New Roman" w:hint="default"/>
        <w:b/>
      </w:rPr>
    </w:lvl>
    <w:lvl w:ilvl="1">
      <w:start w:val="1"/>
      <w:numFmt w:val="decimal"/>
      <w:lvlText w:val="%1.%2."/>
      <w:lvlJc w:val="left"/>
      <w:pPr>
        <w:ind w:left="792" w:hanging="432"/>
      </w:pPr>
      <w:rPr>
        <w:rFonts w:ascii="Times New Roman" w:hAnsi="Times New Roman" w:cs="Times New Roman" w:hint="default"/>
        <w:b w:val="0"/>
        <w:i w:val="0"/>
        <w:sz w:val="24"/>
        <w:szCs w:val="24"/>
      </w:rPr>
    </w:lvl>
    <w:lvl w:ilvl="2">
      <w:start w:val="1"/>
      <w:numFmt w:val="decimal"/>
      <w:lvlText w:val="5.4.%3"/>
      <w:lvlJc w:val="left"/>
      <w:pPr>
        <w:ind w:left="1072" w:hanging="504"/>
      </w:pPr>
      <w:rPr>
        <w:rFonts w:hint="default"/>
        <w:b w:val="0"/>
        <w:sz w:val="24"/>
        <w:szCs w:val="24"/>
      </w:rPr>
    </w:lvl>
    <w:lvl w:ilvl="3">
      <w:start w:val="1"/>
      <w:numFmt w:val="decimal"/>
      <w:lvlText w:val="%1.%2.%3.%4."/>
      <w:lvlJc w:val="left"/>
      <w:pPr>
        <w:ind w:left="2350" w:hanging="648"/>
      </w:pPr>
      <w:rPr>
        <w:rFonts w:ascii="Times New Roman" w:hAnsi="Times New Roman" w:cs="Times New Roman" w:hint="default"/>
        <w:sz w:val="24"/>
        <w:szCs w:val="24"/>
      </w:rPr>
    </w:lvl>
    <w:lvl w:ilvl="4">
      <w:start w:val="1"/>
      <w:numFmt w:val="decimal"/>
      <w:lvlText w:val="%1.%2.%3.%4.%5."/>
      <w:lvlJc w:val="left"/>
      <w:pPr>
        <w:ind w:left="235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44">
    <w:nsid w:val="6C6D523F"/>
    <w:multiLevelType w:val="multilevel"/>
    <w:tmpl w:val="6060ABB8"/>
    <w:lvl w:ilvl="0">
      <w:start w:val="12"/>
      <w:numFmt w:val="decimal"/>
      <w:lvlText w:val="5.8.2.11.%1"/>
      <w:lvlJc w:val="left"/>
      <w:pPr>
        <w:ind w:left="3196" w:hanging="360"/>
      </w:pPr>
      <w:rPr>
        <w:rFonts w:hint="default"/>
        <w:b w:val="0"/>
      </w:rPr>
    </w:lvl>
    <w:lvl w:ilvl="1">
      <w:start w:val="1"/>
      <w:numFmt w:val="decimal"/>
      <w:lvlText w:val="%1.%2."/>
      <w:lvlJc w:val="left"/>
      <w:pPr>
        <w:ind w:left="792" w:hanging="432"/>
      </w:pPr>
      <w:rPr>
        <w:rFonts w:ascii="Times New Roman" w:hAnsi="Times New Roman" w:cs="Times New Roman" w:hint="default"/>
        <w:b w:val="0"/>
        <w:i w:val="0"/>
        <w:sz w:val="24"/>
        <w:szCs w:val="24"/>
      </w:rPr>
    </w:lvl>
    <w:lvl w:ilvl="2">
      <w:start w:val="1"/>
      <w:numFmt w:val="decimal"/>
      <w:lvlText w:val="5.9.%3"/>
      <w:lvlJc w:val="left"/>
      <w:pPr>
        <w:ind w:left="1072" w:hanging="504"/>
      </w:pPr>
      <w:rPr>
        <w:rFonts w:hint="default"/>
        <w:b w:val="0"/>
        <w:sz w:val="24"/>
        <w:szCs w:val="24"/>
      </w:rPr>
    </w:lvl>
    <w:lvl w:ilvl="3">
      <w:start w:val="1"/>
      <w:numFmt w:val="decimal"/>
      <w:lvlText w:val="5.8.5.%4"/>
      <w:lvlJc w:val="left"/>
      <w:pPr>
        <w:ind w:left="2350" w:hanging="648"/>
      </w:pPr>
      <w:rPr>
        <w:rFonts w:hint="default"/>
        <w:sz w:val="24"/>
        <w:szCs w:val="24"/>
      </w:rPr>
    </w:lvl>
    <w:lvl w:ilvl="4">
      <w:start w:val="1"/>
      <w:numFmt w:val="decimal"/>
      <w:lvlText w:val="%1.%2.%3.%4.%5."/>
      <w:lvlJc w:val="left"/>
      <w:pPr>
        <w:ind w:left="235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45">
    <w:nsid w:val="6F3C14C5"/>
    <w:multiLevelType w:val="multilevel"/>
    <w:tmpl w:val="236C37BC"/>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nsid w:val="6F845E3A"/>
    <w:multiLevelType w:val="multilevel"/>
    <w:tmpl w:val="326E2162"/>
    <w:lvl w:ilvl="0">
      <w:start w:val="1"/>
      <w:numFmt w:val="decimal"/>
      <w:lvlText w:val="5.10.7.%1"/>
      <w:lvlJc w:val="left"/>
      <w:pPr>
        <w:ind w:left="3196" w:hanging="360"/>
      </w:pPr>
      <w:rPr>
        <w:rFonts w:hint="default"/>
        <w:b w:val="0"/>
      </w:rPr>
    </w:lvl>
    <w:lvl w:ilvl="1">
      <w:start w:val="1"/>
      <w:numFmt w:val="decimal"/>
      <w:lvlText w:val="%1.%2."/>
      <w:lvlJc w:val="left"/>
      <w:pPr>
        <w:ind w:left="792" w:hanging="432"/>
      </w:pPr>
      <w:rPr>
        <w:rFonts w:ascii="Times New Roman" w:hAnsi="Times New Roman" w:cs="Times New Roman" w:hint="default"/>
        <w:b w:val="0"/>
        <w:i w:val="0"/>
        <w:sz w:val="24"/>
        <w:szCs w:val="24"/>
      </w:rPr>
    </w:lvl>
    <w:lvl w:ilvl="2">
      <w:start w:val="1"/>
      <w:numFmt w:val="decimal"/>
      <w:lvlText w:val="5.11.%3"/>
      <w:lvlJc w:val="left"/>
      <w:pPr>
        <w:ind w:left="1072" w:hanging="504"/>
      </w:pPr>
      <w:rPr>
        <w:rFonts w:hint="default"/>
        <w:b w:val="0"/>
        <w:sz w:val="24"/>
        <w:szCs w:val="24"/>
      </w:rPr>
    </w:lvl>
    <w:lvl w:ilvl="3">
      <w:start w:val="1"/>
      <w:numFmt w:val="decimal"/>
      <w:lvlText w:val="5.8.5.%4"/>
      <w:lvlJc w:val="left"/>
      <w:pPr>
        <w:ind w:left="2350" w:hanging="648"/>
      </w:pPr>
      <w:rPr>
        <w:rFonts w:hint="default"/>
        <w:sz w:val="24"/>
        <w:szCs w:val="24"/>
      </w:rPr>
    </w:lvl>
    <w:lvl w:ilvl="4">
      <w:start w:val="1"/>
      <w:numFmt w:val="decimal"/>
      <w:lvlText w:val="%1.%2.%3.%4.%5."/>
      <w:lvlJc w:val="left"/>
      <w:pPr>
        <w:ind w:left="235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47">
    <w:nsid w:val="71D25239"/>
    <w:multiLevelType w:val="multilevel"/>
    <w:tmpl w:val="AA6EAB42"/>
    <w:lvl w:ilvl="0">
      <w:start w:val="1"/>
      <w:numFmt w:val="decimal"/>
      <w:lvlText w:val="5.11.4.%1"/>
      <w:lvlJc w:val="left"/>
      <w:pPr>
        <w:ind w:left="3196" w:hanging="360"/>
      </w:pPr>
      <w:rPr>
        <w:rFonts w:hint="default"/>
        <w:b w:val="0"/>
      </w:rPr>
    </w:lvl>
    <w:lvl w:ilvl="1">
      <w:start w:val="1"/>
      <w:numFmt w:val="decimal"/>
      <w:lvlText w:val="%1.%2."/>
      <w:lvlJc w:val="left"/>
      <w:pPr>
        <w:ind w:left="792" w:hanging="432"/>
      </w:pPr>
      <w:rPr>
        <w:rFonts w:ascii="Times New Roman" w:hAnsi="Times New Roman" w:cs="Times New Roman" w:hint="default"/>
        <w:b w:val="0"/>
        <w:i w:val="0"/>
        <w:sz w:val="24"/>
        <w:szCs w:val="24"/>
      </w:rPr>
    </w:lvl>
    <w:lvl w:ilvl="2">
      <w:start w:val="1"/>
      <w:numFmt w:val="decimal"/>
      <w:lvlText w:val="5.14.%3."/>
      <w:lvlJc w:val="left"/>
      <w:pPr>
        <w:ind w:left="1072" w:hanging="504"/>
      </w:pPr>
      <w:rPr>
        <w:rFonts w:hint="default"/>
        <w:b w:val="0"/>
        <w:sz w:val="24"/>
        <w:szCs w:val="24"/>
      </w:rPr>
    </w:lvl>
    <w:lvl w:ilvl="3">
      <w:start w:val="1"/>
      <w:numFmt w:val="decimal"/>
      <w:lvlText w:val="5.8.5.%4"/>
      <w:lvlJc w:val="left"/>
      <w:pPr>
        <w:ind w:left="2350" w:hanging="648"/>
      </w:pPr>
      <w:rPr>
        <w:rFonts w:hint="default"/>
        <w:sz w:val="24"/>
        <w:szCs w:val="24"/>
      </w:rPr>
    </w:lvl>
    <w:lvl w:ilvl="4">
      <w:start w:val="1"/>
      <w:numFmt w:val="decimal"/>
      <w:lvlText w:val="%1.%2.%3.%4.%5."/>
      <w:lvlJc w:val="left"/>
      <w:pPr>
        <w:ind w:left="235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48">
    <w:nsid w:val="72DE6DC6"/>
    <w:multiLevelType w:val="multilevel"/>
    <w:tmpl w:val="FDECF028"/>
    <w:lvl w:ilvl="0">
      <w:start w:val="10"/>
      <w:numFmt w:val="decimal"/>
      <w:lvlText w:val="5.11.4.%1"/>
      <w:lvlJc w:val="left"/>
      <w:pPr>
        <w:ind w:left="3196" w:hanging="360"/>
      </w:pPr>
      <w:rPr>
        <w:rFonts w:hint="default"/>
        <w:b w:val="0"/>
      </w:rPr>
    </w:lvl>
    <w:lvl w:ilvl="1">
      <w:start w:val="1"/>
      <w:numFmt w:val="decimal"/>
      <w:lvlText w:val="7.%2"/>
      <w:lvlJc w:val="left"/>
      <w:pPr>
        <w:ind w:left="792" w:hanging="432"/>
      </w:pPr>
      <w:rPr>
        <w:rFonts w:hint="default"/>
        <w:b w:val="0"/>
        <w:i w:val="0"/>
        <w:sz w:val="24"/>
        <w:szCs w:val="24"/>
      </w:rPr>
    </w:lvl>
    <w:lvl w:ilvl="2">
      <w:start w:val="1"/>
      <w:numFmt w:val="decimal"/>
      <w:lvlText w:val="5.21.%3"/>
      <w:lvlJc w:val="left"/>
      <w:pPr>
        <w:ind w:left="1072" w:hanging="504"/>
      </w:pPr>
      <w:rPr>
        <w:rFonts w:hint="default"/>
        <w:b w:val="0"/>
        <w:i w:val="0"/>
        <w:sz w:val="24"/>
        <w:szCs w:val="24"/>
      </w:rPr>
    </w:lvl>
    <w:lvl w:ilvl="3">
      <w:start w:val="1"/>
      <w:numFmt w:val="decimal"/>
      <w:lvlText w:val="5.15.13.%4."/>
      <w:lvlJc w:val="left"/>
      <w:pPr>
        <w:ind w:left="1641" w:hanging="648"/>
      </w:pPr>
      <w:rPr>
        <w:rFonts w:hint="default"/>
        <w:sz w:val="24"/>
        <w:szCs w:val="24"/>
      </w:rPr>
    </w:lvl>
    <w:lvl w:ilvl="4">
      <w:start w:val="1"/>
      <w:numFmt w:val="decimal"/>
      <w:lvlText w:val="%1.%2.%3.%4.%5."/>
      <w:lvlJc w:val="left"/>
      <w:pPr>
        <w:ind w:left="235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49">
    <w:nsid w:val="7363706A"/>
    <w:multiLevelType w:val="multilevel"/>
    <w:tmpl w:val="B90A63F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nsid w:val="762E244C"/>
    <w:multiLevelType w:val="multilevel"/>
    <w:tmpl w:val="414C91B8"/>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nsid w:val="7EC34F79"/>
    <w:multiLevelType w:val="hybridMultilevel"/>
    <w:tmpl w:val="86A00A64"/>
    <w:lvl w:ilvl="0" w:tplc="FAEE216E">
      <w:start w:val="1"/>
      <w:numFmt w:val="decimal"/>
      <w:lvlText w:val="5.19.%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7F51256A"/>
    <w:multiLevelType w:val="multilevel"/>
    <w:tmpl w:val="5F54B774"/>
    <w:lvl w:ilvl="0">
      <w:start w:val="1"/>
      <w:numFmt w:val="decimal"/>
      <w:lvlText w:val="5.15.10.%1."/>
      <w:lvlJc w:val="left"/>
      <w:pPr>
        <w:ind w:left="3196" w:hanging="360"/>
      </w:pPr>
      <w:rPr>
        <w:rFonts w:hint="default"/>
        <w:b w:val="0"/>
      </w:rPr>
    </w:lvl>
    <w:lvl w:ilvl="1">
      <w:start w:val="1"/>
      <w:numFmt w:val="decimal"/>
      <w:lvlText w:val="%1.%2."/>
      <w:lvlJc w:val="left"/>
      <w:pPr>
        <w:ind w:left="792" w:hanging="432"/>
      </w:pPr>
      <w:rPr>
        <w:rFonts w:ascii="Times New Roman" w:hAnsi="Times New Roman" w:cs="Times New Roman" w:hint="default"/>
        <w:b w:val="0"/>
        <w:i w:val="0"/>
        <w:sz w:val="24"/>
        <w:szCs w:val="24"/>
      </w:rPr>
    </w:lvl>
    <w:lvl w:ilvl="2">
      <w:start w:val="1"/>
      <w:numFmt w:val="decimal"/>
      <w:lvlText w:val="5.15.%3."/>
      <w:lvlJc w:val="left"/>
      <w:pPr>
        <w:ind w:left="1072" w:hanging="504"/>
      </w:pPr>
      <w:rPr>
        <w:rFonts w:hint="default"/>
        <w:b w:val="0"/>
        <w:sz w:val="24"/>
        <w:szCs w:val="24"/>
      </w:rPr>
    </w:lvl>
    <w:lvl w:ilvl="3">
      <w:start w:val="10"/>
      <w:numFmt w:val="decimal"/>
      <w:lvlText w:val="5.15.4.%4."/>
      <w:lvlJc w:val="left"/>
      <w:pPr>
        <w:ind w:left="2350" w:hanging="648"/>
      </w:pPr>
      <w:rPr>
        <w:rFonts w:hint="default"/>
        <w:sz w:val="24"/>
        <w:szCs w:val="24"/>
      </w:rPr>
    </w:lvl>
    <w:lvl w:ilvl="4">
      <w:start w:val="1"/>
      <w:numFmt w:val="decimal"/>
      <w:lvlText w:val="%1.%2.%3.%4.%5."/>
      <w:lvlJc w:val="left"/>
      <w:pPr>
        <w:ind w:left="235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num w:numId="1">
    <w:abstractNumId w:val="34"/>
  </w:num>
  <w:num w:numId="2">
    <w:abstractNumId w:val="27"/>
  </w:num>
  <w:num w:numId="3">
    <w:abstractNumId w:val="49"/>
  </w:num>
  <w:num w:numId="4">
    <w:abstractNumId w:val="28"/>
  </w:num>
  <w:num w:numId="5">
    <w:abstractNumId w:val="15"/>
  </w:num>
  <w:num w:numId="6">
    <w:abstractNumId w:val="18"/>
  </w:num>
  <w:num w:numId="7">
    <w:abstractNumId w:val="7"/>
  </w:num>
  <w:num w:numId="8">
    <w:abstractNumId w:val="14"/>
  </w:num>
  <w:num w:numId="9">
    <w:abstractNumId w:val="11"/>
  </w:num>
  <w:num w:numId="10">
    <w:abstractNumId w:val="39"/>
  </w:num>
  <w:num w:numId="11">
    <w:abstractNumId w:val="43"/>
  </w:num>
  <w:num w:numId="12">
    <w:abstractNumId w:val="13"/>
  </w:num>
  <w:num w:numId="13">
    <w:abstractNumId w:val="5"/>
  </w:num>
  <w:num w:numId="14">
    <w:abstractNumId w:val="37"/>
  </w:num>
  <w:num w:numId="15">
    <w:abstractNumId w:val="3"/>
  </w:num>
  <w:num w:numId="16">
    <w:abstractNumId w:val="35"/>
  </w:num>
  <w:num w:numId="17">
    <w:abstractNumId w:val="40"/>
  </w:num>
  <w:num w:numId="18">
    <w:abstractNumId w:val="1"/>
  </w:num>
  <w:num w:numId="19">
    <w:abstractNumId w:val="41"/>
  </w:num>
  <w:num w:numId="20">
    <w:abstractNumId w:val="44"/>
  </w:num>
  <w:num w:numId="21">
    <w:abstractNumId w:val="32"/>
  </w:num>
  <w:num w:numId="22">
    <w:abstractNumId w:val="46"/>
  </w:num>
  <w:num w:numId="23">
    <w:abstractNumId w:val="47"/>
  </w:num>
  <w:num w:numId="24">
    <w:abstractNumId w:val="29"/>
  </w:num>
  <w:num w:numId="25">
    <w:abstractNumId w:val="2"/>
  </w:num>
  <w:num w:numId="26">
    <w:abstractNumId w:val="22"/>
  </w:num>
  <w:num w:numId="27">
    <w:abstractNumId w:val="12"/>
  </w:num>
  <w:num w:numId="28">
    <w:abstractNumId w:val="0"/>
  </w:num>
  <w:num w:numId="29">
    <w:abstractNumId w:val="10"/>
  </w:num>
  <w:num w:numId="30">
    <w:abstractNumId w:val="19"/>
  </w:num>
  <w:num w:numId="31">
    <w:abstractNumId w:val="26"/>
  </w:num>
  <w:num w:numId="32">
    <w:abstractNumId w:val="52"/>
  </w:num>
  <w:num w:numId="33">
    <w:abstractNumId w:val="21"/>
  </w:num>
  <w:num w:numId="34">
    <w:abstractNumId w:val="24"/>
  </w:num>
  <w:num w:numId="35">
    <w:abstractNumId w:val="16"/>
  </w:num>
  <w:num w:numId="36">
    <w:abstractNumId w:val="4"/>
  </w:num>
  <w:num w:numId="37">
    <w:abstractNumId w:val="42"/>
  </w:num>
  <w:num w:numId="38">
    <w:abstractNumId w:val="33"/>
  </w:num>
  <w:num w:numId="39">
    <w:abstractNumId w:val="51"/>
  </w:num>
  <w:num w:numId="40">
    <w:abstractNumId w:val="30"/>
  </w:num>
  <w:num w:numId="41">
    <w:abstractNumId w:val="25"/>
  </w:num>
  <w:num w:numId="42">
    <w:abstractNumId w:val="23"/>
  </w:num>
  <w:num w:numId="43">
    <w:abstractNumId w:val="48"/>
  </w:num>
  <w:num w:numId="44">
    <w:abstractNumId w:val="31"/>
  </w:num>
  <w:num w:numId="45">
    <w:abstractNumId w:val="36"/>
  </w:num>
  <w:num w:numId="46">
    <w:abstractNumId w:val="9"/>
  </w:num>
  <w:num w:numId="47">
    <w:abstractNumId w:val="6"/>
  </w:num>
  <w:num w:numId="48">
    <w:abstractNumId w:val="8"/>
  </w:num>
  <w:num w:numId="49">
    <w:abstractNumId w:val="17"/>
  </w:num>
  <w:num w:numId="50">
    <w:abstractNumId w:val="50"/>
  </w:num>
  <w:num w:numId="51">
    <w:abstractNumId w:val="20"/>
  </w:num>
  <w:num w:numId="52">
    <w:abstractNumId w:val="38"/>
  </w:num>
  <w:num w:numId="53">
    <w:abstractNumId w:val="45"/>
  </w:num>
  <w:numIdMacAtCleanup w:val="4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1"/>
    <w:footnote w:id="0"/>
    <w:footnote w:id="1"/>
  </w:footnotePr>
  <w:endnotePr>
    <w:endnote w:id="-1"/>
    <w:endnote w:id="0"/>
    <w:endnote w:id="1"/>
  </w:endnotePr>
  <w:compat/>
  <w:rsids>
    <w:rsidRoot w:val="00B6651B"/>
    <w:rsid w:val="00002537"/>
    <w:rsid w:val="00003150"/>
    <w:rsid w:val="000033D4"/>
    <w:rsid w:val="00006C34"/>
    <w:rsid w:val="00010708"/>
    <w:rsid w:val="00011A62"/>
    <w:rsid w:val="00011D46"/>
    <w:rsid w:val="0001328E"/>
    <w:rsid w:val="00014FEA"/>
    <w:rsid w:val="00020ADB"/>
    <w:rsid w:val="0002255B"/>
    <w:rsid w:val="00024A4B"/>
    <w:rsid w:val="0002768F"/>
    <w:rsid w:val="000278DA"/>
    <w:rsid w:val="0003098F"/>
    <w:rsid w:val="00032215"/>
    <w:rsid w:val="000327BF"/>
    <w:rsid w:val="0003360B"/>
    <w:rsid w:val="00034402"/>
    <w:rsid w:val="00034B5F"/>
    <w:rsid w:val="00035443"/>
    <w:rsid w:val="0003560C"/>
    <w:rsid w:val="0003725E"/>
    <w:rsid w:val="00041DD4"/>
    <w:rsid w:val="0004329F"/>
    <w:rsid w:val="0004651B"/>
    <w:rsid w:val="00046E5D"/>
    <w:rsid w:val="000519D6"/>
    <w:rsid w:val="00051DFB"/>
    <w:rsid w:val="000529C3"/>
    <w:rsid w:val="00053708"/>
    <w:rsid w:val="00060C80"/>
    <w:rsid w:val="000646EE"/>
    <w:rsid w:val="00064713"/>
    <w:rsid w:val="00065A88"/>
    <w:rsid w:val="00066E40"/>
    <w:rsid w:val="0006745F"/>
    <w:rsid w:val="000753ED"/>
    <w:rsid w:val="00080CFD"/>
    <w:rsid w:val="00082284"/>
    <w:rsid w:val="000829C2"/>
    <w:rsid w:val="00082A85"/>
    <w:rsid w:val="00082CFF"/>
    <w:rsid w:val="00094617"/>
    <w:rsid w:val="000960B9"/>
    <w:rsid w:val="000A1867"/>
    <w:rsid w:val="000A32E8"/>
    <w:rsid w:val="000A4465"/>
    <w:rsid w:val="000A4DC7"/>
    <w:rsid w:val="000A58BF"/>
    <w:rsid w:val="000B0ABE"/>
    <w:rsid w:val="000B53DC"/>
    <w:rsid w:val="000C00EF"/>
    <w:rsid w:val="000C13F5"/>
    <w:rsid w:val="000C2850"/>
    <w:rsid w:val="000C5E78"/>
    <w:rsid w:val="000C6B0B"/>
    <w:rsid w:val="000C71E2"/>
    <w:rsid w:val="000C78EE"/>
    <w:rsid w:val="000C7CD7"/>
    <w:rsid w:val="000D3E44"/>
    <w:rsid w:val="000E0540"/>
    <w:rsid w:val="000E0B0E"/>
    <w:rsid w:val="000E0BD1"/>
    <w:rsid w:val="000E2631"/>
    <w:rsid w:val="000F12DD"/>
    <w:rsid w:val="000F1597"/>
    <w:rsid w:val="000F17B2"/>
    <w:rsid w:val="000F1913"/>
    <w:rsid w:val="000F51CE"/>
    <w:rsid w:val="000F6298"/>
    <w:rsid w:val="000F70E1"/>
    <w:rsid w:val="000F7416"/>
    <w:rsid w:val="000F7E4B"/>
    <w:rsid w:val="00100AF2"/>
    <w:rsid w:val="00102B1E"/>
    <w:rsid w:val="00103C53"/>
    <w:rsid w:val="001067BA"/>
    <w:rsid w:val="001067C2"/>
    <w:rsid w:val="00106CCA"/>
    <w:rsid w:val="00107CE8"/>
    <w:rsid w:val="00112676"/>
    <w:rsid w:val="00112C4C"/>
    <w:rsid w:val="0011396D"/>
    <w:rsid w:val="001147FD"/>
    <w:rsid w:val="00115F93"/>
    <w:rsid w:val="00116C14"/>
    <w:rsid w:val="001177D4"/>
    <w:rsid w:val="00120B34"/>
    <w:rsid w:val="00123A84"/>
    <w:rsid w:val="00124DB4"/>
    <w:rsid w:val="00126805"/>
    <w:rsid w:val="00126B60"/>
    <w:rsid w:val="001300E5"/>
    <w:rsid w:val="001313FC"/>
    <w:rsid w:val="00135747"/>
    <w:rsid w:val="001357DE"/>
    <w:rsid w:val="00137401"/>
    <w:rsid w:val="00140240"/>
    <w:rsid w:val="001416EF"/>
    <w:rsid w:val="00141778"/>
    <w:rsid w:val="00142018"/>
    <w:rsid w:val="001446C0"/>
    <w:rsid w:val="0014581D"/>
    <w:rsid w:val="001461B6"/>
    <w:rsid w:val="00147EE3"/>
    <w:rsid w:val="0015062F"/>
    <w:rsid w:val="00151FD3"/>
    <w:rsid w:val="001535A4"/>
    <w:rsid w:val="00156269"/>
    <w:rsid w:val="001575C2"/>
    <w:rsid w:val="00157BA7"/>
    <w:rsid w:val="00160F48"/>
    <w:rsid w:val="00162AF8"/>
    <w:rsid w:val="00164948"/>
    <w:rsid w:val="001652ED"/>
    <w:rsid w:val="00165697"/>
    <w:rsid w:val="00167D8A"/>
    <w:rsid w:val="001707C3"/>
    <w:rsid w:val="00171373"/>
    <w:rsid w:val="00171F48"/>
    <w:rsid w:val="0017730F"/>
    <w:rsid w:val="00181BB0"/>
    <w:rsid w:val="0018558A"/>
    <w:rsid w:val="001855A3"/>
    <w:rsid w:val="00186D6B"/>
    <w:rsid w:val="001946B8"/>
    <w:rsid w:val="00195C05"/>
    <w:rsid w:val="0019776D"/>
    <w:rsid w:val="00197AA3"/>
    <w:rsid w:val="001A08F9"/>
    <w:rsid w:val="001A0FF3"/>
    <w:rsid w:val="001A1C02"/>
    <w:rsid w:val="001A1D1B"/>
    <w:rsid w:val="001A1EE0"/>
    <w:rsid w:val="001A217E"/>
    <w:rsid w:val="001A240A"/>
    <w:rsid w:val="001A2620"/>
    <w:rsid w:val="001A3282"/>
    <w:rsid w:val="001A4078"/>
    <w:rsid w:val="001B027F"/>
    <w:rsid w:val="001B1FFD"/>
    <w:rsid w:val="001B2EDA"/>
    <w:rsid w:val="001B3603"/>
    <w:rsid w:val="001B73E9"/>
    <w:rsid w:val="001B79DD"/>
    <w:rsid w:val="001C0079"/>
    <w:rsid w:val="001C125E"/>
    <w:rsid w:val="001C142D"/>
    <w:rsid w:val="001C24CE"/>
    <w:rsid w:val="001C3FA1"/>
    <w:rsid w:val="001C3FB1"/>
    <w:rsid w:val="001C44DB"/>
    <w:rsid w:val="001C52AD"/>
    <w:rsid w:val="001C5E29"/>
    <w:rsid w:val="001C6F65"/>
    <w:rsid w:val="001D0CB7"/>
    <w:rsid w:val="001D234D"/>
    <w:rsid w:val="001D2906"/>
    <w:rsid w:val="001D53F6"/>
    <w:rsid w:val="001D61C5"/>
    <w:rsid w:val="001D77ED"/>
    <w:rsid w:val="001D7AF1"/>
    <w:rsid w:val="001E1D63"/>
    <w:rsid w:val="001E27B5"/>
    <w:rsid w:val="001E6F49"/>
    <w:rsid w:val="001F122B"/>
    <w:rsid w:val="001F19C4"/>
    <w:rsid w:val="001F35B5"/>
    <w:rsid w:val="00201230"/>
    <w:rsid w:val="00202CF8"/>
    <w:rsid w:val="00202D9C"/>
    <w:rsid w:val="002070A0"/>
    <w:rsid w:val="00207F35"/>
    <w:rsid w:val="002134F5"/>
    <w:rsid w:val="0021617C"/>
    <w:rsid w:val="0021772B"/>
    <w:rsid w:val="00217A98"/>
    <w:rsid w:val="00223DFB"/>
    <w:rsid w:val="00226554"/>
    <w:rsid w:val="002274E5"/>
    <w:rsid w:val="00231846"/>
    <w:rsid w:val="002329A8"/>
    <w:rsid w:val="002335E5"/>
    <w:rsid w:val="00234267"/>
    <w:rsid w:val="00234EB1"/>
    <w:rsid w:val="00237EDD"/>
    <w:rsid w:val="00243C09"/>
    <w:rsid w:val="00243DBB"/>
    <w:rsid w:val="002445AD"/>
    <w:rsid w:val="002449D9"/>
    <w:rsid w:val="00244DBD"/>
    <w:rsid w:val="00245563"/>
    <w:rsid w:val="00245AA0"/>
    <w:rsid w:val="00247256"/>
    <w:rsid w:val="00247E66"/>
    <w:rsid w:val="00254D89"/>
    <w:rsid w:val="0025665C"/>
    <w:rsid w:val="0026036A"/>
    <w:rsid w:val="00261057"/>
    <w:rsid w:val="00261937"/>
    <w:rsid w:val="002673BA"/>
    <w:rsid w:val="00273D26"/>
    <w:rsid w:val="00274B4D"/>
    <w:rsid w:val="00274F3D"/>
    <w:rsid w:val="0027784A"/>
    <w:rsid w:val="002805B7"/>
    <w:rsid w:val="0028084D"/>
    <w:rsid w:val="00282E02"/>
    <w:rsid w:val="00285C24"/>
    <w:rsid w:val="00285E71"/>
    <w:rsid w:val="00290603"/>
    <w:rsid w:val="0029077C"/>
    <w:rsid w:val="00291A52"/>
    <w:rsid w:val="00291B6B"/>
    <w:rsid w:val="00293EFF"/>
    <w:rsid w:val="00293F6C"/>
    <w:rsid w:val="00295451"/>
    <w:rsid w:val="002A0BE9"/>
    <w:rsid w:val="002A0E92"/>
    <w:rsid w:val="002A0F18"/>
    <w:rsid w:val="002A11C1"/>
    <w:rsid w:val="002A2A2B"/>
    <w:rsid w:val="002A377C"/>
    <w:rsid w:val="002A68BC"/>
    <w:rsid w:val="002B05CC"/>
    <w:rsid w:val="002B2F62"/>
    <w:rsid w:val="002C147E"/>
    <w:rsid w:val="002C1DED"/>
    <w:rsid w:val="002C3499"/>
    <w:rsid w:val="002C669D"/>
    <w:rsid w:val="002C6C0D"/>
    <w:rsid w:val="002D3A7C"/>
    <w:rsid w:val="002D3CB2"/>
    <w:rsid w:val="002D73A2"/>
    <w:rsid w:val="002D78DC"/>
    <w:rsid w:val="002E1DAF"/>
    <w:rsid w:val="002E3545"/>
    <w:rsid w:val="002E70A6"/>
    <w:rsid w:val="002F1452"/>
    <w:rsid w:val="002F48AA"/>
    <w:rsid w:val="002F504C"/>
    <w:rsid w:val="002F5F72"/>
    <w:rsid w:val="0030106A"/>
    <w:rsid w:val="00302564"/>
    <w:rsid w:val="0030587C"/>
    <w:rsid w:val="00307F52"/>
    <w:rsid w:val="003101F0"/>
    <w:rsid w:val="0031055A"/>
    <w:rsid w:val="003122DE"/>
    <w:rsid w:val="00312387"/>
    <w:rsid w:val="003128A3"/>
    <w:rsid w:val="00314388"/>
    <w:rsid w:val="00320740"/>
    <w:rsid w:val="00322E89"/>
    <w:rsid w:val="003243E4"/>
    <w:rsid w:val="00324665"/>
    <w:rsid w:val="00324F93"/>
    <w:rsid w:val="003254D0"/>
    <w:rsid w:val="00325824"/>
    <w:rsid w:val="00327E24"/>
    <w:rsid w:val="00332C49"/>
    <w:rsid w:val="00332C4B"/>
    <w:rsid w:val="00335BAE"/>
    <w:rsid w:val="00341E5D"/>
    <w:rsid w:val="003427BC"/>
    <w:rsid w:val="00347474"/>
    <w:rsid w:val="00347FE6"/>
    <w:rsid w:val="003522BD"/>
    <w:rsid w:val="00354ED0"/>
    <w:rsid w:val="003567F9"/>
    <w:rsid w:val="0036782A"/>
    <w:rsid w:val="00367AC1"/>
    <w:rsid w:val="00370A8D"/>
    <w:rsid w:val="00373AC8"/>
    <w:rsid w:val="00376FFA"/>
    <w:rsid w:val="00382FBC"/>
    <w:rsid w:val="00383DDE"/>
    <w:rsid w:val="003860E1"/>
    <w:rsid w:val="00390751"/>
    <w:rsid w:val="00394117"/>
    <w:rsid w:val="00395616"/>
    <w:rsid w:val="0039590D"/>
    <w:rsid w:val="0039751C"/>
    <w:rsid w:val="003A1941"/>
    <w:rsid w:val="003A2425"/>
    <w:rsid w:val="003A2989"/>
    <w:rsid w:val="003A42AF"/>
    <w:rsid w:val="003A4E26"/>
    <w:rsid w:val="003A5060"/>
    <w:rsid w:val="003A6E76"/>
    <w:rsid w:val="003B1034"/>
    <w:rsid w:val="003B3499"/>
    <w:rsid w:val="003C0936"/>
    <w:rsid w:val="003C12EA"/>
    <w:rsid w:val="003C1677"/>
    <w:rsid w:val="003C1D14"/>
    <w:rsid w:val="003C2CDD"/>
    <w:rsid w:val="003C478B"/>
    <w:rsid w:val="003C496E"/>
    <w:rsid w:val="003D256C"/>
    <w:rsid w:val="003D3E46"/>
    <w:rsid w:val="003D5EC8"/>
    <w:rsid w:val="003D6FB7"/>
    <w:rsid w:val="003D7485"/>
    <w:rsid w:val="003D7CAC"/>
    <w:rsid w:val="003E5DD8"/>
    <w:rsid w:val="003E65D5"/>
    <w:rsid w:val="003E6A49"/>
    <w:rsid w:val="003E75EB"/>
    <w:rsid w:val="003E7F6F"/>
    <w:rsid w:val="003F2262"/>
    <w:rsid w:val="003F7A04"/>
    <w:rsid w:val="003F7CB6"/>
    <w:rsid w:val="00401A1D"/>
    <w:rsid w:val="00401F8B"/>
    <w:rsid w:val="00402C45"/>
    <w:rsid w:val="0040428C"/>
    <w:rsid w:val="00405375"/>
    <w:rsid w:val="00413460"/>
    <w:rsid w:val="00414CCC"/>
    <w:rsid w:val="004159EA"/>
    <w:rsid w:val="00420F0F"/>
    <w:rsid w:val="004217C3"/>
    <w:rsid w:val="00421864"/>
    <w:rsid w:val="00423310"/>
    <w:rsid w:val="004242D9"/>
    <w:rsid w:val="0042439D"/>
    <w:rsid w:val="00425842"/>
    <w:rsid w:val="004303C7"/>
    <w:rsid w:val="00431954"/>
    <w:rsid w:val="004334D5"/>
    <w:rsid w:val="00433CFC"/>
    <w:rsid w:val="00435595"/>
    <w:rsid w:val="00440D76"/>
    <w:rsid w:val="004453DE"/>
    <w:rsid w:val="004501AE"/>
    <w:rsid w:val="00450E7F"/>
    <w:rsid w:val="0045112D"/>
    <w:rsid w:val="00451A0F"/>
    <w:rsid w:val="0045217E"/>
    <w:rsid w:val="00452183"/>
    <w:rsid w:val="00454622"/>
    <w:rsid w:val="00456FC1"/>
    <w:rsid w:val="00466AA1"/>
    <w:rsid w:val="00466D9A"/>
    <w:rsid w:val="00467B1F"/>
    <w:rsid w:val="00470A6E"/>
    <w:rsid w:val="00474DB5"/>
    <w:rsid w:val="00475FDC"/>
    <w:rsid w:val="00480137"/>
    <w:rsid w:val="00482380"/>
    <w:rsid w:val="00482EF7"/>
    <w:rsid w:val="00484952"/>
    <w:rsid w:val="00484972"/>
    <w:rsid w:val="00484AC3"/>
    <w:rsid w:val="004914E7"/>
    <w:rsid w:val="00493040"/>
    <w:rsid w:val="00494B9A"/>
    <w:rsid w:val="00497BA9"/>
    <w:rsid w:val="004A02EC"/>
    <w:rsid w:val="004A1B1C"/>
    <w:rsid w:val="004A2F29"/>
    <w:rsid w:val="004A4102"/>
    <w:rsid w:val="004A50DB"/>
    <w:rsid w:val="004A6D45"/>
    <w:rsid w:val="004B08D2"/>
    <w:rsid w:val="004B5247"/>
    <w:rsid w:val="004B5F67"/>
    <w:rsid w:val="004B7E21"/>
    <w:rsid w:val="004C0351"/>
    <w:rsid w:val="004C0430"/>
    <w:rsid w:val="004C3069"/>
    <w:rsid w:val="004C458D"/>
    <w:rsid w:val="004C534B"/>
    <w:rsid w:val="004C5574"/>
    <w:rsid w:val="004C59FC"/>
    <w:rsid w:val="004C6577"/>
    <w:rsid w:val="004C6C08"/>
    <w:rsid w:val="004C7641"/>
    <w:rsid w:val="004C7884"/>
    <w:rsid w:val="004D1B03"/>
    <w:rsid w:val="004D1DE5"/>
    <w:rsid w:val="004D30DE"/>
    <w:rsid w:val="004D39C0"/>
    <w:rsid w:val="004D4759"/>
    <w:rsid w:val="004D66EC"/>
    <w:rsid w:val="004E24C1"/>
    <w:rsid w:val="004E75D6"/>
    <w:rsid w:val="004F36C1"/>
    <w:rsid w:val="004F45D0"/>
    <w:rsid w:val="004F5161"/>
    <w:rsid w:val="004F51DF"/>
    <w:rsid w:val="005009A9"/>
    <w:rsid w:val="005027AE"/>
    <w:rsid w:val="00510730"/>
    <w:rsid w:val="00511B86"/>
    <w:rsid w:val="005133A1"/>
    <w:rsid w:val="00513E47"/>
    <w:rsid w:val="00521D2A"/>
    <w:rsid w:val="00522AA1"/>
    <w:rsid w:val="00523503"/>
    <w:rsid w:val="00526A47"/>
    <w:rsid w:val="00527CCA"/>
    <w:rsid w:val="00532F6C"/>
    <w:rsid w:val="0053324D"/>
    <w:rsid w:val="005348DA"/>
    <w:rsid w:val="005360CD"/>
    <w:rsid w:val="0053689D"/>
    <w:rsid w:val="00541C01"/>
    <w:rsid w:val="0054400B"/>
    <w:rsid w:val="00544197"/>
    <w:rsid w:val="005447CC"/>
    <w:rsid w:val="00545411"/>
    <w:rsid w:val="00551183"/>
    <w:rsid w:val="00553717"/>
    <w:rsid w:val="005546D0"/>
    <w:rsid w:val="00557D50"/>
    <w:rsid w:val="005617B4"/>
    <w:rsid w:val="00562C2A"/>
    <w:rsid w:val="00562C9F"/>
    <w:rsid w:val="00562FD2"/>
    <w:rsid w:val="005663B7"/>
    <w:rsid w:val="005707B6"/>
    <w:rsid w:val="00572E00"/>
    <w:rsid w:val="00580AB4"/>
    <w:rsid w:val="0058236B"/>
    <w:rsid w:val="005836E5"/>
    <w:rsid w:val="00585271"/>
    <w:rsid w:val="0058531A"/>
    <w:rsid w:val="0058575D"/>
    <w:rsid w:val="00586003"/>
    <w:rsid w:val="00587810"/>
    <w:rsid w:val="005949FC"/>
    <w:rsid w:val="005A07BE"/>
    <w:rsid w:val="005A0C17"/>
    <w:rsid w:val="005A2ACA"/>
    <w:rsid w:val="005A6CEC"/>
    <w:rsid w:val="005A7CEF"/>
    <w:rsid w:val="005A7E3D"/>
    <w:rsid w:val="005B0CEB"/>
    <w:rsid w:val="005B39A6"/>
    <w:rsid w:val="005B3C3C"/>
    <w:rsid w:val="005B4B24"/>
    <w:rsid w:val="005C3F45"/>
    <w:rsid w:val="005C42E7"/>
    <w:rsid w:val="005C69E3"/>
    <w:rsid w:val="005D0150"/>
    <w:rsid w:val="005D0BE6"/>
    <w:rsid w:val="005D1501"/>
    <w:rsid w:val="005D4880"/>
    <w:rsid w:val="005D5EEF"/>
    <w:rsid w:val="005D5F50"/>
    <w:rsid w:val="005D67F2"/>
    <w:rsid w:val="005D6B05"/>
    <w:rsid w:val="005E3034"/>
    <w:rsid w:val="005E30DD"/>
    <w:rsid w:val="005E4D08"/>
    <w:rsid w:val="005E4FD7"/>
    <w:rsid w:val="005E66D3"/>
    <w:rsid w:val="005F4946"/>
    <w:rsid w:val="006001D5"/>
    <w:rsid w:val="00600D27"/>
    <w:rsid w:val="00600DB6"/>
    <w:rsid w:val="006070CD"/>
    <w:rsid w:val="00607716"/>
    <w:rsid w:val="00610747"/>
    <w:rsid w:val="006111C7"/>
    <w:rsid w:val="006115E0"/>
    <w:rsid w:val="006150A5"/>
    <w:rsid w:val="0061541B"/>
    <w:rsid w:val="0061700A"/>
    <w:rsid w:val="00617014"/>
    <w:rsid w:val="006206A6"/>
    <w:rsid w:val="00620AA2"/>
    <w:rsid w:val="00622F5D"/>
    <w:rsid w:val="006232A3"/>
    <w:rsid w:val="006255F4"/>
    <w:rsid w:val="00627086"/>
    <w:rsid w:val="00630195"/>
    <w:rsid w:val="00630409"/>
    <w:rsid w:val="00630663"/>
    <w:rsid w:val="00633215"/>
    <w:rsid w:val="006352D7"/>
    <w:rsid w:val="00643D40"/>
    <w:rsid w:val="006464AA"/>
    <w:rsid w:val="00647642"/>
    <w:rsid w:val="0065260B"/>
    <w:rsid w:val="00652A08"/>
    <w:rsid w:val="00653633"/>
    <w:rsid w:val="00657696"/>
    <w:rsid w:val="00662603"/>
    <w:rsid w:val="00662AF2"/>
    <w:rsid w:val="00662BF3"/>
    <w:rsid w:val="00664D1A"/>
    <w:rsid w:val="006651C8"/>
    <w:rsid w:val="0066640A"/>
    <w:rsid w:val="00667790"/>
    <w:rsid w:val="00672844"/>
    <w:rsid w:val="00672BE2"/>
    <w:rsid w:val="00672EC0"/>
    <w:rsid w:val="006745FE"/>
    <w:rsid w:val="00676BA8"/>
    <w:rsid w:val="006821EC"/>
    <w:rsid w:val="00682907"/>
    <w:rsid w:val="00684995"/>
    <w:rsid w:val="006852AE"/>
    <w:rsid w:val="00685648"/>
    <w:rsid w:val="00687B8C"/>
    <w:rsid w:val="006A21AF"/>
    <w:rsid w:val="006A31AE"/>
    <w:rsid w:val="006A3AAC"/>
    <w:rsid w:val="006A4137"/>
    <w:rsid w:val="006A6D37"/>
    <w:rsid w:val="006A7080"/>
    <w:rsid w:val="006A7880"/>
    <w:rsid w:val="006B29BF"/>
    <w:rsid w:val="006B2BCE"/>
    <w:rsid w:val="006B5F71"/>
    <w:rsid w:val="006B75BA"/>
    <w:rsid w:val="006C130B"/>
    <w:rsid w:val="006C6C73"/>
    <w:rsid w:val="006D1923"/>
    <w:rsid w:val="006D2922"/>
    <w:rsid w:val="006D3EE3"/>
    <w:rsid w:val="006D4AED"/>
    <w:rsid w:val="006D5A49"/>
    <w:rsid w:val="006D7174"/>
    <w:rsid w:val="006E1CA4"/>
    <w:rsid w:val="006E1CCF"/>
    <w:rsid w:val="006E4E89"/>
    <w:rsid w:val="006E4EE8"/>
    <w:rsid w:val="006E6F3D"/>
    <w:rsid w:val="006E6F99"/>
    <w:rsid w:val="006E739F"/>
    <w:rsid w:val="006E7501"/>
    <w:rsid w:val="006E7C81"/>
    <w:rsid w:val="006E7FA4"/>
    <w:rsid w:val="006F0B15"/>
    <w:rsid w:val="006F2F4C"/>
    <w:rsid w:val="006F45BB"/>
    <w:rsid w:val="006F54C2"/>
    <w:rsid w:val="006F70F8"/>
    <w:rsid w:val="006F71B9"/>
    <w:rsid w:val="00700278"/>
    <w:rsid w:val="007007B9"/>
    <w:rsid w:val="00700B1E"/>
    <w:rsid w:val="00701298"/>
    <w:rsid w:val="00713D2F"/>
    <w:rsid w:val="007146F6"/>
    <w:rsid w:val="00716139"/>
    <w:rsid w:val="007172BF"/>
    <w:rsid w:val="00717A7A"/>
    <w:rsid w:val="0072028D"/>
    <w:rsid w:val="00722216"/>
    <w:rsid w:val="0072494E"/>
    <w:rsid w:val="00724A7F"/>
    <w:rsid w:val="00725996"/>
    <w:rsid w:val="00726B90"/>
    <w:rsid w:val="00726F6B"/>
    <w:rsid w:val="007279E6"/>
    <w:rsid w:val="00730DD2"/>
    <w:rsid w:val="007367B9"/>
    <w:rsid w:val="00737E38"/>
    <w:rsid w:val="00740C2C"/>
    <w:rsid w:val="00742BE0"/>
    <w:rsid w:val="007431D3"/>
    <w:rsid w:val="0074365C"/>
    <w:rsid w:val="007467A9"/>
    <w:rsid w:val="00747369"/>
    <w:rsid w:val="007505EA"/>
    <w:rsid w:val="00750861"/>
    <w:rsid w:val="0075170C"/>
    <w:rsid w:val="00752C1F"/>
    <w:rsid w:val="0075379D"/>
    <w:rsid w:val="00753AB9"/>
    <w:rsid w:val="00754432"/>
    <w:rsid w:val="00755263"/>
    <w:rsid w:val="00756DB5"/>
    <w:rsid w:val="0075771F"/>
    <w:rsid w:val="007611B1"/>
    <w:rsid w:val="00763284"/>
    <w:rsid w:val="00763771"/>
    <w:rsid w:val="00770E85"/>
    <w:rsid w:val="007719E0"/>
    <w:rsid w:val="00772EED"/>
    <w:rsid w:val="007738EC"/>
    <w:rsid w:val="007769E1"/>
    <w:rsid w:val="00776ABE"/>
    <w:rsid w:val="00776C44"/>
    <w:rsid w:val="007776FA"/>
    <w:rsid w:val="00780775"/>
    <w:rsid w:val="00780B79"/>
    <w:rsid w:val="00782192"/>
    <w:rsid w:val="00783EB2"/>
    <w:rsid w:val="00784669"/>
    <w:rsid w:val="0078485E"/>
    <w:rsid w:val="00786BC5"/>
    <w:rsid w:val="00790A2D"/>
    <w:rsid w:val="00794175"/>
    <w:rsid w:val="00796DF5"/>
    <w:rsid w:val="007A09F4"/>
    <w:rsid w:val="007A2436"/>
    <w:rsid w:val="007A3EF2"/>
    <w:rsid w:val="007A53D5"/>
    <w:rsid w:val="007A6ADC"/>
    <w:rsid w:val="007A707F"/>
    <w:rsid w:val="007B2A70"/>
    <w:rsid w:val="007B2F64"/>
    <w:rsid w:val="007B3CCB"/>
    <w:rsid w:val="007C2665"/>
    <w:rsid w:val="007C2E6B"/>
    <w:rsid w:val="007C4A9B"/>
    <w:rsid w:val="007D2E2A"/>
    <w:rsid w:val="007D2FA7"/>
    <w:rsid w:val="007D45A9"/>
    <w:rsid w:val="007D5BC1"/>
    <w:rsid w:val="007D6CE5"/>
    <w:rsid w:val="007D7852"/>
    <w:rsid w:val="007E11F1"/>
    <w:rsid w:val="007E1D0F"/>
    <w:rsid w:val="007E29D5"/>
    <w:rsid w:val="007E6066"/>
    <w:rsid w:val="007E6D92"/>
    <w:rsid w:val="007F0310"/>
    <w:rsid w:val="007F2B20"/>
    <w:rsid w:val="007F30B0"/>
    <w:rsid w:val="007F3DF6"/>
    <w:rsid w:val="007F5949"/>
    <w:rsid w:val="007F5F41"/>
    <w:rsid w:val="007F7600"/>
    <w:rsid w:val="007F7ABD"/>
    <w:rsid w:val="008040B4"/>
    <w:rsid w:val="00804DD3"/>
    <w:rsid w:val="008103B9"/>
    <w:rsid w:val="00811DD5"/>
    <w:rsid w:val="00815746"/>
    <w:rsid w:val="0082390D"/>
    <w:rsid w:val="00824053"/>
    <w:rsid w:val="00826931"/>
    <w:rsid w:val="00826D38"/>
    <w:rsid w:val="00827C59"/>
    <w:rsid w:val="00827E6C"/>
    <w:rsid w:val="00827FD2"/>
    <w:rsid w:val="008351F5"/>
    <w:rsid w:val="00840EA8"/>
    <w:rsid w:val="00842259"/>
    <w:rsid w:val="00842D7B"/>
    <w:rsid w:val="0084590F"/>
    <w:rsid w:val="00845C7A"/>
    <w:rsid w:val="0084748A"/>
    <w:rsid w:val="00850C5A"/>
    <w:rsid w:val="008552A2"/>
    <w:rsid w:val="00855FFC"/>
    <w:rsid w:val="00856807"/>
    <w:rsid w:val="00856C78"/>
    <w:rsid w:val="00856F34"/>
    <w:rsid w:val="008618C1"/>
    <w:rsid w:val="008638CB"/>
    <w:rsid w:val="00864002"/>
    <w:rsid w:val="008643ED"/>
    <w:rsid w:val="00866B96"/>
    <w:rsid w:val="008751A7"/>
    <w:rsid w:val="00880040"/>
    <w:rsid w:val="00880E71"/>
    <w:rsid w:val="008814BB"/>
    <w:rsid w:val="008842C9"/>
    <w:rsid w:val="00884397"/>
    <w:rsid w:val="00886973"/>
    <w:rsid w:val="00886CFF"/>
    <w:rsid w:val="0089180D"/>
    <w:rsid w:val="00891893"/>
    <w:rsid w:val="00896304"/>
    <w:rsid w:val="00897468"/>
    <w:rsid w:val="00897865"/>
    <w:rsid w:val="00897A22"/>
    <w:rsid w:val="008A2355"/>
    <w:rsid w:val="008A5279"/>
    <w:rsid w:val="008A7550"/>
    <w:rsid w:val="008B40A5"/>
    <w:rsid w:val="008B65B3"/>
    <w:rsid w:val="008C045A"/>
    <w:rsid w:val="008C10CB"/>
    <w:rsid w:val="008C1106"/>
    <w:rsid w:val="008C1852"/>
    <w:rsid w:val="008C383B"/>
    <w:rsid w:val="008C4445"/>
    <w:rsid w:val="008D280E"/>
    <w:rsid w:val="008D3FBE"/>
    <w:rsid w:val="008D4A1F"/>
    <w:rsid w:val="008D605E"/>
    <w:rsid w:val="008D60A7"/>
    <w:rsid w:val="008D63ED"/>
    <w:rsid w:val="008D66E6"/>
    <w:rsid w:val="008D6859"/>
    <w:rsid w:val="008D6DD2"/>
    <w:rsid w:val="008E18E7"/>
    <w:rsid w:val="008E3BDC"/>
    <w:rsid w:val="008E5E34"/>
    <w:rsid w:val="008E71C2"/>
    <w:rsid w:val="008E77DB"/>
    <w:rsid w:val="008E7BC0"/>
    <w:rsid w:val="008F25C4"/>
    <w:rsid w:val="008F3A65"/>
    <w:rsid w:val="008F4A8A"/>
    <w:rsid w:val="008F6A18"/>
    <w:rsid w:val="008F71F6"/>
    <w:rsid w:val="008F7885"/>
    <w:rsid w:val="008F7E87"/>
    <w:rsid w:val="008F7EE9"/>
    <w:rsid w:val="009014F2"/>
    <w:rsid w:val="00901DEB"/>
    <w:rsid w:val="0090618B"/>
    <w:rsid w:val="00906C05"/>
    <w:rsid w:val="009104EE"/>
    <w:rsid w:val="0091276E"/>
    <w:rsid w:val="00912B00"/>
    <w:rsid w:val="00914EB0"/>
    <w:rsid w:val="009155BC"/>
    <w:rsid w:val="00917CF1"/>
    <w:rsid w:val="00925E51"/>
    <w:rsid w:val="00930B9C"/>
    <w:rsid w:val="00931662"/>
    <w:rsid w:val="00932CD3"/>
    <w:rsid w:val="00933828"/>
    <w:rsid w:val="00933ACC"/>
    <w:rsid w:val="00933C65"/>
    <w:rsid w:val="00934161"/>
    <w:rsid w:val="00935215"/>
    <w:rsid w:val="00935592"/>
    <w:rsid w:val="00935C7C"/>
    <w:rsid w:val="009407E0"/>
    <w:rsid w:val="009411B7"/>
    <w:rsid w:val="00942897"/>
    <w:rsid w:val="009451B1"/>
    <w:rsid w:val="00951646"/>
    <w:rsid w:val="0096379B"/>
    <w:rsid w:val="009650B4"/>
    <w:rsid w:val="00965977"/>
    <w:rsid w:val="00965F10"/>
    <w:rsid w:val="009664D3"/>
    <w:rsid w:val="00966DA4"/>
    <w:rsid w:val="009707AE"/>
    <w:rsid w:val="0097214F"/>
    <w:rsid w:val="0097220D"/>
    <w:rsid w:val="00973A06"/>
    <w:rsid w:val="00973E2B"/>
    <w:rsid w:val="009757F6"/>
    <w:rsid w:val="00975CB2"/>
    <w:rsid w:val="0097678A"/>
    <w:rsid w:val="009772B1"/>
    <w:rsid w:val="00982234"/>
    <w:rsid w:val="009826A4"/>
    <w:rsid w:val="00982B41"/>
    <w:rsid w:val="009834A0"/>
    <w:rsid w:val="00984B25"/>
    <w:rsid w:val="00985F1B"/>
    <w:rsid w:val="00987319"/>
    <w:rsid w:val="00991883"/>
    <w:rsid w:val="00992AE2"/>
    <w:rsid w:val="0099324F"/>
    <w:rsid w:val="00993695"/>
    <w:rsid w:val="00993E8B"/>
    <w:rsid w:val="00996186"/>
    <w:rsid w:val="009969E5"/>
    <w:rsid w:val="009A0159"/>
    <w:rsid w:val="009A0B38"/>
    <w:rsid w:val="009A17DC"/>
    <w:rsid w:val="009A1B35"/>
    <w:rsid w:val="009A6835"/>
    <w:rsid w:val="009A7A64"/>
    <w:rsid w:val="009B130E"/>
    <w:rsid w:val="009B1C91"/>
    <w:rsid w:val="009B1FEE"/>
    <w:rsid w:val="009B261D"/>
    <w:rsid w:val="009B46C8"/>
    <w:rsid w:val="009B7121"/>
    <w:rsid w:val="009C05C0"/>
    <w:rsid w:val="009C0C07"/>
    <w:rsid w:val="009C1A6C"/>
    <w:rsid w:val="009C2B9C"/>
    <w:rsid w:val="009C2D64"/>
    <w:rsid w:val="009C4B43"/>
    <w:rsid w:val="009C4F80"/>
    <w:rsid w:val="009C63FA"/>
    <w:rsid w:val="009C79E5"/>
    <w:rsid w:val="009D16E6"/>
    <w:rsid w:val="009D1CAB"/>
    <w:rsid w:val="009D20C6"/>
    <w:rsid w:val="009D44EA"/>
    <w:rsid w:val="009D4EA9"/>
    <w:rsid w:val="009D5D9D"/>
    <w:rsid w:val="009D6622"/>
    <w:rsid w:val="009D6912"/>
    <w:rsid w:val="009D6947"/>
    <w:rsid w:val="009E2B1F"/>
    <w:rsid w:val="009E7253"/>
    <w:rsid w:val="009F00E2"/>
    <w:rsid w:val="009F09FF"/>
    <w:rsid w:val="009F10AD"/>
    <w:rsid w:val="009F271E"/>
    <w:rsid w:val="009F7076"/>
    <w:rsid w:val="00A00D67"/>
    <w:rsid w:val="00A019D3"/>
    <w:rsid w:val="00A0253B"/>
    <w:rsid w:val="00A02D23"/>
    <w:rsid w:val="00A04357"/>
    <w:rsid w:val="00A04C0A"/>
    <w:rsid w:val="00A109E5"/>
    <w:rsid w:val="00A121FD"/>
    <w:rsid w:val="00A13992"/>
    <w:rsid w:val="00A1569D"/>
    <w:rsid w:val="00A167C7"/>
    <w:rsid w:val="00A20437"/>
    <w:rsid w:val="00A222D1"/>
    <w:rsid w:val="00A22F55"/>
    <w:rsid w:val="00A24D56"/>
    <w:rsid w:val="00A24F4A"/>
    <w:rsid w:val="00A24F9D"/>
    <w:rsid w:val="00A276A8"/>
    <w:rsid w:val="00A30F2E"/>
    <w:rsid w:val="00A34211"/>
    <w:rsid w:val="00A34D51"/>
    <w:rsid w:val="00A3512E"/>
    <w:rsid w:val="00A3519F"/>
    <w:rsid w:val="00A36D3A"/>
    <w:rsid w:val="00A37605"/>
    <w:rsid w:val="00A37ED0"/>
    <w:rsid w:val="00A41E91"/>
    <w:rsid w:val="00A429C8"/>
    <w:rsid w:val="00A516A6"/>
    <w:rsid w:val="00A52A88"/>
    <w:rsid w:val="00A53926"/>
    <w:rsid w:val="00A55ACB"/>
    <w:rsid w:val="00A55F1E"/>
    <w:rsid w:val="00A67743"/>
    <w:rsid w:val="00A70940"/>
    <w:rsid w:val="00A70ADD"/>
    <w:rsid w:val="00A73645"/>
    <w:rsid w:val="00A73FA8"/>
    <w:rsid w:val="00A74A12"/>
    <w:rsid w:val="00A7637F"/>
    <w:rsid w:val="00A76C4D"/>
    <w:rsid w:val="00A812FB"/>
    <w:rsid w:val="00A816EC"/>
    <w:rsid w:val="00A81FCD"/>
    <w:rsid w:val="00A838E9"/>
    <w:rsid w:val="00A84762"/>
    <w:rsid w:val="00A937AD"/>
    <w:rsid w:val="00A97367"/>
    <w:rsid w:val="00AA083F"/>
    <w:rsid w:val="00AA1006"/>
    <w:rsid w:val="00AA1E49"/>
    <w:rsid w:val="00AA29D3"/>
    <w:rsid w:val="00AA386F"/>
    <w:rsid w:val="00AA3F0D"/>
    <w:rsid w:val="00AB1186"/>
    <w:rsid w:val="00AB1409"/>
    <w:rsid w:val="00AB1B3A"/>
    <w:rsid w:val="00AB263F"/>
    <w:rsid w:val="00AB3B2D"/>
    <w:rsid w:val="00AB41A7"/>
    <w:rsid w:val="00AB5085"/>
    <w:rsid w:val="00AB60C1"/>
    <w:rsid w:val="00AB6AF9"/>
    <w:rsid w:val="00AB7110"/>
    <w:rsid w:val="00AC0075"/>
    <w:rsid w:val="00AD1D3B"/>
    <w:rsid w:val="00AD2674"/>
    <w:rsid w:val="00AD3618"/>
    <w:rsid w:val="00AD46C0"/>
    <w:rsid w:val="00AD63AA"/>
    <w:rsid w:val="00AD6B74"/>
    <w:rsid w:val="00AD7C06"/>
    <w:rsid w:val="00AE1360"/>
    <w:rsid w:val="00AE2CD3"/>
    <w:rsid w:val="00AE4261"/>
    <w:rsid w:val="00AF26BA"/>
    <w:rsid w:val="00AF41D0"/>
    <w:rsid w:val="00AF5C7E"/>
    <w:rsid w:val="00B00C92"/>
    <w:rsid w:val="00B031C4"/>
    <w:rsid w:val="00B109A0"/>
    <w:rsid w:val="00B130B4"/>
    <w:rsid w:val="00B134E8"/>
    <w:rsid w:val="00B144E1"/>
    <w:rsid w:val="00B1548B"/>
    <w:rsid w:val="00B162AF"/>
    <w:rsid w:val="00B20D8A"/>
    <w:rsid w:val="00B253FD"/>
    <w:rsid w:val="00B26438"/>
    <w:rsid w:val="00B273F2"/>
    <w:rsid w:val="00B337B2"/>
    <w:rsid w:val="00B36287"/>
    <w:rsid w:val="00B437E8"/>
    <w:rsid w:val="00B4696F"/>
    <w:rsid w:val="00B46E15"/>
    <w:rsid w:val="00B53985"/>
    <w:rsid w:val="00B53C3B"/>
    <w:rsid w:val="00B54C5F"/>
    <w:rsid w:val="00B5792D"/>
    <w:rsid w:val="00B61389"/>
    <w:rsid w:val="00B632BE"/>
    <w:rsid w:val="00B64185"/>
    <w:rsid w:val="00B641A9"/>
    <w:rsid w:val="00B65859"/>
    <w:rsid w:val="00B6651B"/>
    <w:rsid w:val="00B66B6D"/>
    <w:rsid w:val="00B70D02"/>
    <w:rsid w:val="00B71AFF"/>
    <w:rsid w:val="00B72F2A"/>
    <w:rsid w:val="00B73DAE"/>
    <w:rsid w:val="00B76C62"/>
    <w:rsid w:val="00B77B6A"/>
    <w:rsid w:val="00B77EF6"/>
    <w:rsid w:val="00B807D5"/>
    <w:rsid w:val="00B82A57"/>
    <w:rsid w:val="00B87431"/>
    <w:rsid w:val="00B9022D"/>
    <w:rsid w:val="00B9287F"/>
    <w:rsid w:val="00B93EF4"/>
    <w:rsid w:val="00B9436F"/>
    <w:rsid w:val="00B94C69"/>
    <w:rsid w:val="00BA0E6B"/>
    <w:rsid w:val="00BA5A80"/>
    <w:rsid w:val="00BA6295"/>
    <w:rsid w:val="00BA693F"/>
    <w:rsid w:val="00BB2557"/>
    <w:rsid w:val="00BB25A8"/>
    <w:rsid w:val="00BB7E89"/>
    <w:rsid w:val="00BC096F"/>
    <w:rsid w:val="00BC1A04"/>
    <w:rsid w:val="00BC2EC5"/>
    <w:rsid w:val="00BC36BC"/>
    <w:rsid w:val="00BD4BBB"/>
    <w:rsid w:val="00BD538D"/>
    <w:rsid w:val="00BD5D63"/>
    <w:rsid w:val="00BD632D"/>
    <w:rsid w:val="00BE1DB5"/>
    <w:rsid w:val="00BE4BA0"/>
    <w:rsid w:val="00BE7C98"/>
    <w:rsid w:val="00BF25DD"/>
    <w:rsid w:val="00BF30B2"/>
    <w:rsid w:val="00BF379E"/>
    <w:rsid w:val="00BF416F"/>
    <w:rsid w:val="00C013FE"/>
    <w:rsid w:val="00C01592"/>
    <w:rsid w:val="00C07CC6"/>
    <w:rsid w:val="00C14A62"/>
    <w:rsid w:val="00C21A22"/>
    <w:rsid w:val="00C22281"/>
    <w:rsid w:val="00C22DAA"/>
    <w:rsid w:val="00C23991"/>
    <w:rsid w:val="00C2510A"/>
    <w:rsid w:val="00C26CA8"/>
    <w:rsid w:val="00C279E5"/>
    <w:rsid w:val="00C27CCF"/>
    <w:rsid w:val="00C33505"/>
    <w:rsid w:val="00C34E58"/>
    <w:rsid w:val="00C35062"/>
    <w:rsid w:val="00C35A8B"/>
    <w:rsid w:val="00C364CF"/>
    <w:rsid w:val="00C378BD"/>
    <w:rsid w:val="00C40A28"/>
    <w:rsid w:val="00C42A63"/>
    <w:rsid w:val="00C44148"/>
    <w:rsid w:val="00C52F67"/>
    <w:rsid w:val="00C54615"/>
    <w:rsid w:val="00C558A8"/>
    <w:rsid w:val="00C5799B"/>
    <w:rsid w:val="00C61CDB"/>
    <w:rsid w:val="00C64D6E"/>
    <w:rsid w:val="00C66473"/>
    <w:rsid w:val="00C71BBB"/>
    <w:rsid w:val="00C725F8"/>
    <w:rsid w:val="00C81994"/>
    <w:rsid w:val="00C8220E"/>
    <w:rsid w:val="00C87EB3"/>
    <w:rsid w:val="00C92F1F"/>
    <w:rsid w:val="00C9345A"/>
    <w:rsid w:val="00C946FD"/>
    <w:rsid w:val="00C94814"/>
    <w:rsid w:val="00C975BC"/>
    <w:rsid w:val="00CA0067"/>
    <w:rsid w:val="00CA254F"/>
    <w:rsid w:val="00CA39BF"/>
    <w:rsid w:val="00CA47E0"/>
    <w:rsid w:val="00CA4C0A"/>
    <w:rsid w:val="00CA58B7"/>
    <w:rsid w:val="00CA6F2D"/>
    <w:rsid w:val="00CB31AB"/>
    <w:rsid w:val="00CB4297"/>
    <w:rsid w:val="00CB4C84"/>
    <w:rsid w:val="00CB50C7"/>
    <w:rsid w:val="00CB540D"/>
    <w:rsid w:val="00CB5E06"/>
    <w:rsid w:val="00CC0308"/>
    <w:rsid w:val="00CC125E"/>
    <w:rsid w:val="00CC2F70"/>
    <w:rsid w:val="00CC5D50"/>
    <w:rsid w:val="00CC6899"/>
    <w:rsid w:val="00CC7E6D"/>
    <w:rsid w:val="00CD3301"/>
    <w:rsid w:val="00CD3728"/>
    <w:rsid w:val="00CD45B2"/>
    <w:rsid w:val="00CD635F"/>
    <w:rsid w:val="00CD6364"/>
    <w:rsid w:val="00CD78D0"/>
    <w:rsid w:val="00CD792C"/>
    <w:rsid w:val="00CD7FEE"/>
    <w:rsid w:val="00CE086D"/>
    <w:rsid w:val="00CE0F44"/>
    <w:rsid w:val="00CE195D"/>
    <w:rsid w:val="00CE2A70"/>
    <w:rsid w:val="00CE2AF0"/>
    <w:rsid w:val="00CE4194"/>
    <w:rsid w:val="00CE621E"/>
    <w:rsid w:val="00CE6ECC"/>
    <w:rsid w:val="00CF0F09"/>
    <w:rsid w:val="00CF3524"/>
    <w:rsid w:val="00CF4053"/>
    <w:rsid w:val="00CF61AE"/>
    <w:rsid w:val="00CF7AD9"/>
    <w:rsid w:val="00D053AF"/>
    <w:rsid w:val="00D05857"/>
    <w:rsid w:val="00D07CE5"/>
    <w:rsid w:val="00D11EB9"/>
    <w:rsid w:val="00D1280F"/>
    <w:rsid w:val="00D156E9"/>
    <w:rsid w:val="00D168D7"/>
    <w:rsid w:val="00D170DF"/>
    <w:rsid w:val="00D20BCD"/>
    <w:rsid w:val="00D215DC"/>
    <w:rsid w:val="00D227D3"/>
    <w:rsid w:val="00D22BF5"/>
    <w:rsid w:val="00D245C1"/>
    <w:rsid w:val="00D253BE"/>
    <w:rsid w:val="00D25D4B"/>
    <w:rsid w:val="00D26992"/>
    <w:rsid w:val="00D314DE"/>
    <w:rsid w:val="00D340D6"/>
    <w:rsid w:val="00D341C9"/>
    <w:rsid w:val="00D36615"/>
    <w:rsid w:val="00D4378B"/>
    <w:rsid w:val="00D5080A"/>
    <w:rsid w:val="00D50C85"/>
    <w:rsid w:val="00D518E0"/>
    <w:rsid w:val="00D55864"/>
    <w:rsid w:val="00D56F95"/>
    <w:rsid w:val="00D60954"/>
    <w:rsid w:val="00D62AE2"/>
    <w:rsid w:val="00D803BD"/>
    <w:rsid w:val="00D82155"/>
    <w:rsid w:val="00D8630A"/>
    <w:rsid w:val="00D91D8E"/>
    <w:rsid w:val="00D91EC9"/>
    <w:rsid w:val="00D929B3"/>
    <w:rsid w:val="00D93090"/>
    <w:rsid w:val="00D934D7"/>
    <w:rsid w:val="00D959C8"/>
    <w:rsid w:val="00DA2676"/>
    <w:rsid w:val="00DA4BB3"/>
    <w:rsid w:val="00DA5C9F"/>
    <w:rsid w:val="00DA61E9"/>
    <w:rsid w:val="00DA64C2"/>
    <w:rsid w:val="00DA65BD"/>
    <w:rsid w:val="00DA72BC"/>
    <w:rsid w:val="00DB01C7"/>
    <w:rsid w:val="00DB03EC"/>
    <w:rsid w:val="00DB3C56"/>
    <w:rsid w:val="00DB65B3"/>
    <w:rsid w:val="00DB7D43"/>
    <w:rsid w:val="00DC10F3"/>
    <w:rsid w:val="00DC7F13"/>
    <w:rsid w:val="00DD2068"/>
    <w:rsid w:val="00DD2CD5"/>
    <w:rsid w:val="00DD678E"/>
    <w:rsid w:val="00DD7803"/>
    <w:rsid w:val="00DD7B71"/>
    <w:rsid w:val="00DE2657"/>
    <w:rsid w:val="00DE418A"/>
    <w:rsid w:val="00DF08CF"/>
    <w:rsid w:val="00DF176B"/>
    <w:rsid w:val="00DF2C19"/>
    <w:rsid w:val="00DF61AB"/>
    <w:rsid w:val="00E00E1C"/>
    <w:rsid w:val="00E01690"/>
    <w:rsid w:val="00E0764A"/>
    <w:rsid w:val="00E12B83"/>
    <w:rsid w:val="00E14016"/>
    <w:rsid w:val="00E143DB"/>
    <w:rsid w:val="00E15EC8"/>
    <w:rsid w:val="00E16FC3"/>
    <w:rsid w:val="00E201F2"/>
    <w:rsid w:val="00E21780"/>
    <w:rsid w:val="00E22C05"/>
    <w:rsid w:val="00E23BC3"/>
    <w:rsid w:val="00E23E36"/>
    <w:rsid w:val="00E2590E"/>
    <w:rsid w:val="00E31E1A"/>
    <w:rsid w:val="00E341DE"/>
    <w:rsid w:val="00E34E50"/>
    <w:rsid w:val="00E35E2D"/>
    <w:rsid w:val="00E36813"/>
    <w:rsid w:val="00E42423"/>
    <w:rsid w:val="00E425B2"/>
    <w:rsid w:val="00E44543"/>
    <w:rsid w:val="00E4634B"/>
    <w:rsid w:val="00E527C0"/>
    <w:rsid w:val="00E52C43"/>
    <w:rsid w:val="00E556FE"/>
    <w:rsid w:val="00E561E1"/>
    <w:rsid w:val="00E56716"/>
    <w:rsid w:val="00E57558"/>
    <w:rsid w:val="00E63618"/>
    <w:rsid w:val="00E64749"/>
    <w:rsid w:val="00E66C1B"/>
    <w:rsid w:val="00E70A92"/>
    <w:rsid w:val="00E72D5A"/>
    <w:rsid w:val="00E749CE"/>
    <w:rsid w:val="00E82661"/>
    <w:rsid w:val="00E87546"/>
    <w:rsid w:val="00E879DB"/>
    <w:rsid w:val="00E87E3B"/>
    <w:rsid w:val="00E91E4D"/>
    <w:rsid w:val="00E9254B"/>
    <w:rsid w:val="00E95BE2"/>
    <w:rsid w:val="00E967A2"/>
    <w:rsid w:val="00E979F4"/>
    <w:rsid w:val="00EA1E89"/>
    <w:rsid w:val="00EA565B"/>
    <w:rsid w:val="00EA5869"/>
    <w:rsid w:val="00EA6488"/>
    <w:rsid w:val="00EA6562"/>
    <w:rsid w:val="00EA739D"/>
    <w:rsid w:val="00EB369E"/>
    <w:rsid w:val="00EB6399"/>
    <w:rsid w:val="00EB76A2"/>
    <w:rsid w:val="00EC1BE2"/>
    <w:rsid w:val="00EC318C"/>
    <w:rsid w:val="00EC3A21"/>
    <w:rsid w:val="00EC7DD1"/>
    <w:rsid w:val="00ED1DFF"/>
    <w:rsid w:val="00ED306A"/>
    <w:rsid w:val="00ED3665"/>
    <w:rsid w:val="00ED4F1E"/>
    <w:rsid w:val="00ED52A3"/>
    <w:rsid w:val="00ED68BE"/>
    <w:rsid w:val="00ED7B69"/>
    <w:rsid w:val="00EE04B4"/>
    <w:rsid w:val="00EE3C83"/>
    <w:rsid w:val="00EE6072"/>
    <w:rsid w:val="00EE6610"/>
    <w:rsid w:val="00EE78DA"/>
    <w:rsid w:val="00EE7DC2"/>
    <w:rsid w:val="00EF3CB4"/>
    <w:rsid w:val="00EF7D7C"/>
    <w:rsid w:val="00F011DE"/>
    <w:rsid w:val="00F06C0C"/>
    <w:rsid w:val="00F07449"/>
    <w:rsid w:val="00F10816"/>
    <w:rsid w:val="00F1468C"/>
    <w:rsid w:val="00F22445"/>
    <w:rsid w:val="00F241F4"/>
    <w:rsid w:val="00F27F89"/>
    <w:rsid w:val="00F30807"/>
    <w:rsid w:val="00F323EC"/>
    <w:rsid w:val="00F34266"/>
    <w:rsid w:val="00F36651"/>
    <w:rsid w:val="00F37877"/>
    <w:rsid w:val="00F46C7C"/>
    <w:rsid w:val="00F56748"/>
    <w:rsid w:val="00F56C8D"/>
    <w:rsid w:val="00F61034"/>
    <w:rsid w:val="00F6358B"/>
    <w:rsid w:val="00F650CB"/>
    <w:rsid w:val="00F654FF"/>
    <w:rsid w:val="00F6569F"/>
    <w:rsid w:val="00F66645"/>
    <w:rsid w:val="00F74721"/>
    <w:rsid w:val="00F7497D"/>
    <w:rsid w:val="00F77052"/>
    <w:rsid w:val="00F77E30"/>
    <w:rsid w:val="00F823CF"/>
    <w:rsid w:val="00F834A7"/>
    <w:rsid w:val="00F83596"/>
    <w:rsid w:val="00F835B9"/>
    <w:rsid w:val="00F87C3B"/>
    <w:rsid w:val="00F906D7"/>
    <w:rsid w:val="00F90736"/>
    <w:rsid w:val="00F912E7"/>
    <w:rsid w:val="00F92D6F"/>
    <w:rsid w:val="00F9461F"/>
    <w:rsid w:val="00FA05A1"/>
    <w:rsid w:val="00FA1339"/>
    <w:rsid w:val="00FA3326"/>
    <w:rsid w:val="00FA33D8"/>
    <w:rsid w:val="00FA4DA2"/>
    <w:rsid w:val="00FA58A8"/>
    <w:rsid w:val="00FA70D9"/>
    <w:rsid w:val="00FB041D"/>
    <w:rsid w:val="00FB48A8"/>
    <w:rsid w:val="00FB6012"/>
    <w:rsid w:val="00FB6137"/>
    <w:rsid w:val="00FB6F3D"/>
    <w:rsid w:val="00FC1713"/>
    <w:rsid w:val="00FC2C7B"/>
    <w:rsid w:val="00FC3450"/>
    <w:rsid w:val="00FC5A52"/>
    <w:rsid w:val="00FC7504"/>
    <w:rsid w:val="00FD2727"/>
    <w:rsid w:val="00FD3B2D"/>
    <w:rsid w:val="00FD7CBC"/>
    <w:rsid w:val="00FE029D"/>
    <w:rsid w:val="00FE0521"/>
    <w:rsid w:val="00FE0808"/>
    <w:rsid w:val="00FE11DA"/>
    <w:rsid w:val="00FE3C9F"/>
    <w:rsid w:val="00FE409D"/>
    <w:rsid w:val="00FE489F"/>
    <w:rsid w:val="00FE48FC"/>
    <w:rsid w:val="00FE75F2"/>
    <w:rsid w:val="00FF06EF"/>
    <w:rsid w:val="00FF0E3F"/>
    <w:rsid w:val="00FF1F0F"/>
    <w:rsid w:val="00FF5068"/>
    <w:rsid w:val="00FF524F"/>
    <w:rsid w:val="00FF5B06"/>
    <w:rsid w:val="00FF74F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2" w:unhideWhenUsed="0" w:qFormat="1"/>
    <w:lsdException w:name="heading 2" w:locked="1" w:semiHidden="0" w:uiPriority="3" w:unhideWhenUsed="0" w:qFormat="1"/>
    <w:lsdException w:name="heading 3" w:locked="1" w:semiHidden="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1" w:unhideWhenUsed="0"/>
    <w:lsdException w:name="Subtitle" w:locked="1" w:semiHidden="0" w:uiPriority="0" w:unhideWhenUsed="0" w:qFormat="1"/>
    <w:lsdException w:name="Body Text Indent 2" w:locked="1" w:semiHidden="0" w:unhideWhenUsed="0"/>
    <w:lsdException w:name="Strong" w:locked="1" w:semiHidden="0" w:uiPriority="22" w:unhideWhenUsed="0" w:qFormat="1"/>
    <w:lsdException w:name="Emphasis" w:locked="1" w:semiHidden="0" w:uiPriority="0" w:unhideWhenUsed="0" w:qFormat="1"/>
    <w:lsdException w:name="Balloon Text" w:locked="1" w:semiHidden="0" w:unhideWhenUsed="0"/>
    <w:lsdException w:name="Table Grid" w:locked="1"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0E6B"/>
    <w:pPr>
      <w:spacing w:after="200" w:line="276" w:lineRule="auto"/>
    </w:pPr>
    <w:rPr>
      <w:lang w:eastAsia="en-US"/>
    </w:rPr>
  </w:style>
  <w:style w:type="paragraph" w:styleId="1">
    <w:name w:val="heading 1"/>
    <w:basedOn w:val="a"/>
    <w:next w:val="a"/>
    <w:link w:val="10"/>
    <w:uiPriority w:val="2"/>
    <w:qFormat/>
    <w:rsid w:val="00FA58A8"/>
    <w:pPr>
      <w:keepNext/>
      <w:keepLines/>
      <w:spacing w:before="480" w:after="0"/>
      <w:outlineLvl w:val="0"/>
    </w:pPr>
    <w:rPr>
      <w:rFonts w:ascii="Cambria" w:eastAsia="Times New Roman" w:hAnsi="Cambria"/>
      <w:b/>
      <w:bCs/>
      <w:sz w:val="28"/>
      <w:szCs w:val="28"/>
    </w:rPr>
  </w:style>
  <w:style w:type="paragraph" w:styleId="2">
    <w:name w:val="heading 2"/>
    <w:basedOn w:val="a"/>
    <w:next w:val="a"/>
    <w:link w:val="20"/>
    <w:uiPriority w:val="3"/>
    <w:qFormat/>
    <w:rsid w:val="00D91D8E"/>
    <w:pPr>
      <w:keepNext/>
      <w:spacing w:after="0" w:line="360" w:lineRule="auto"/>
      <w:outlineLvl w:val="1"/>
    </w:pPr>
    <w:rPr>
      <w:rFonts w:ascii="Times New Roman" w:eastAsia="Times New Roman" w:hAnsi="Times New Roman"/>
      <w:b/>
      <w:bCs/>
      <w:sz w:val="24"/>
      <w:szCs w:val="20"/>
      <w:lang w:eastAsia="ru-RU"/>
    </w:rPr>
  </w:style>
  <w:style w:type="paragraph" w:styleId="3">
    <w:name w:val="heading 3"/>
    <w:basedOn w:val="a"/>
    <w:next w:val="a"/>
    <w:link w:val="30"/>
    <w:uiPriority w:val="99"/>
    <w:qFormat/>
    <w:rsid w:val="00FF0E3F"/>
    <w:pPr>
      <w:keepNext/>
      <w:spacing w:after="0" w:line="360" w:lineRule="auto"/>
      <w:outlineLvl w:val="2"/>
    </w:pPr>
    <w:rPr>
      <w:rFonts w:ascii="Times New Roman" w:eastAsia="Times New Roman" w:hAnsi="Times New Roman"/>
      <w:b/>
      <w:bCs/>
      <w:i/>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2"/>
    <w:locked/>
    <w:rsid w:val="00FA58A8"/>
    <w:rPr>
      <w:rFonts w:ascii="Cambria" w:eastAsia="Times New Roman" w:hAnsi="Cambria"/>
      <w:b/>
      <w:bCs/>
      <w:sz w:val="28"/>
      <w:szCs w:val="28"/>
      <w:lang w:eastAsia="en-US"/>
    </w:rPr>
  </w:style>
  <w:style w:type="character" w:customStyle="1" w:styleId="20">
    <w:name w:val="Заголовок 2 Знак"/>
    <w:basedOn w:val="a0"/>
    <w:link w:val="2"/>
    <w:uiPriority w:val="3"/>
    <w:locked/>
    <w:rsid w:val="00D91D8E"/>
    <w:rPr>
      <w:rFonts w:ascii="Times New Roman" w:eastAsia="Times New Roman" w:hAnsi="Times New Roman"/>
      <w:b/>
      <w:bCs/>
      <w:sz w:val="24"/>
      <w:szCs w:val="20"/>
    </w:rPr>
  </w:style>
  <w:style w:type="character" w:customStyle="1" w:styleId="30">
    <w:name w:val="Заголовок 3 Знак"/>
    <w:basedOn w:val="a0"/>
    <w:link w:val="3"/>
    <w:uiPriority w:val="99"/>
    <w:locked/>
    <w:rsid w:val="00FF0E3F"/>
    <w:rPr>
      <w:rFonts w:ascii="Times New Roman" w:eastAsia="Times New Roman" w:hAnsi="Times New Roman"/>
      <w:b/>
      <w:bCs/>
      <w:i/>
      <w:sz w:val="24"/>
      <w:szCs w:val="20"/>
    </w:rPr>
  </w:style>
  <w:style w:type="paragraph" w:styleId="a3">
    <w:name w:val="List Paragraph"/>
    <w:basedOn w:val="a"/>
    <w:uiPriority w:val="34"/>
    <w:qFormat/>
    <w:rsid w:val="006206A6"/>
    <w:pPr>
      <w:ind w:left="720"/>
      <w:contextualSpacing/>
    </w:pPr>
  </w:style>
  <w:style w:type="table" w:styleId="a4">
    <w:name w:val="Table Grid"/>
    <w:basedOn w:val="a1"/>
    <w:uiPriority w:val="99"/>
    <w:rsid w:val="006206A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rsid w:val="005836E5"/>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0"/>
    <w:link w:val="a5"/>
    <w:uiPriority w:val="99"/>
    <w:semiHidden/>
    <w:locked/>
    <w:rsid w:val="005836E5"/>
    <w:rPr>
      <w:rFonts w:ascii="Tahoma" w:hAnsi="Tahoma" w:cs="Tahoma"/>
      <w:sz w:val="16"/>
      <w:szCs w:val="16"/>
      <w:lang w:eastAsia="ru-RU"/>
    </w:rPr>
  </w:style>
  <w:style w:type="character" w:customStyle="1" w:styleId="Bodytext">
    <w:name w:val="Body text_"/>
    <w:link w:val="5"/>
    <w:locked/>
    <w:rsid w:val="00383DDE"/>
    <w:rPr>
      <w:sz w:val="23"/>
      <w:shd w:val="clear" w:color="auto" w:fill="FFFFFF"/>
    </w:rPr>
  </w:style>
  <w:style w:type="paragraph" w:customStyle="1" w:styleId="5">
    <w:name w:val="Основной текст5"/>
    <w:basedOn w:val="a"/>
    <w:link w:val="Bodytext"/>
    <w:rsid w:val="00383DDE"/>
    <w:pPr>
      <w:widowControl w:val="0"/>
      <w:shd w:val="clear" w:color="auto" w:fill="FFFFFF"/>
      <w:spacing w:after="0" w:line="350" w:lineRule="exact"/>
      <w:ind w:hanging="980"/>
      <w:jc w:val="center"/>
    </w:pPr>
    <w:rPr>
      <w:sz w:val="23"/>
      <w:szCs w:val="20"/>
      <w:lang w:eastAsia="ru-RU"/>
    </w:rPr>
  </w:style>
  <w:style w:type="paragraph" w:styleId="a7">
    <w:name w:val="header"/>
    <w:basedOn w:val="a"/>
    <w:link w:val="a8"/>
    <w:uiPriority w:val="99"/>
    <w:semiHidden/>
    <w:rsid w:val="00383DDE"/>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locked/>
    <w:rsid w:val="00383DDE"/>
    <w:rPr>
      <w:rFonts w:cs="Times New Roman"/>
    </w:rPr>
  </w:style>
  <w:style w:type="paragraph" w:styleId="a9">
    <w:name w:val="footer"/>
    <w:basedOn w:val="a"/>
    <w:link w:val="aa"/>
    <w:uiPriority w:val="99"/>
    <w:rsid w:val="00383DDE"/>
    <w:pPr>
      <w:tabs>
        <w:tab w:val="center" w:pos="4677"/>
        <w:tab w:val="right" w:pos="9355"/>
      </w:tabs>
      <w:spacing w:after="0" w:line="240" w:lineRule="auto"/>
    </w:pPr>
  </w:style>
  <w:style w:type="character" w:customStyle="1" w:styleId="aa">
    <w:name w:val="Нижний колонтитул Знак"/>
    <w:basedOn w:val="a0"/>
    <w:link w:val="a9"/>
    <w:uiPriority w:val="99"/>
    <w:locked/>
    <w:rsid w:val="00383DDE"/>
    <w:rPr>
      <w:rFonts w:cs="Times New Roman"/>
    </w:rPr>
  </w:style>
  <w:style w:type="paragraph" w:styleId="21">
    <w:name w:val="Body Text Indent 2"/>
    <w:basedOn w:val="a"/>
    <w:link w:val="22"/>
    <w:uiPriority w:val="99"/>
    <w:semiHidden/>
    <w:rsid w:val="009D6912"/>
    <w:pPr>
      <w:tabs>
        <w:tab w:val="left" w:pos="11057"/>
      </w:tabs>
      <w:spacing w:after="0" w:line="360" w:lineRule="auto"/>
      <w:ind w:right="-2" w:firstLine="5529"/>
    </w:pPr>
    <w:rPr>
      <w:rFonts w:ascii="Bookman Old Style" w:eastAsia="Times New Roman" w:hAnsi="Bookman Old Style"/>
      <w:sz w:val="28"/>
      <w:szCs w:val="20"/>
      <w:lang w:eastAsia="ru-RU"/>
    </w:rPr>
  </w:style>
  <w:style w:type="character" w:customStyle="1" w:styleId="22">
    <w:name w:val="Основной текст с отступом 2 Знак"/>
    <w:basedOn w:val="a0"/>
    <w:link w:val="21"/>
    <w:uiPriority w:val="99"/>
    <w:semiHidden/>
    <w:locked/>
    <w:rsid w:val="009D6912"/>
    <w:rPr>
      <w:rFonts w:ascii="Bookman Old Style" w:hAnsi="Bookman Old Style" w:cs="Times New Roman"/>
      <w:sz w:val="20"/>
      <w:szCs w:val="20"/>
      <w:lang w:eastAsia="ru-RU"/>
    </w:rPr>
  </w:style>
  <w:style w:type="character" w:customStyle="1" w:styleId="Tablecaption2">
    <w:name w:val="Table caption (2)_"/>
    <w:link w:val="Tablecaption20"/>
    <w:locked/>
    <w:rsid w:val="009D6912"/>
    <w:rPr>
      <w:rFonts w:ascii="Times New Roman" w:hAnsi="Times New Roman"/>
      <w:b/>
      <w:sz w:val="23"/>
      <w:shd w:val="clear" w:color="auto" w:fill="FFFFFF"/>
    </w:rPr>
  </w:style>
  <w:style w:type="paragraph" w:customStyle="1" w:styleId="Tablecaption20">
    <w:name w:val="Table caption (2)"/>
    <w:basedOn w:val="a"/>
    <w:link w:val="Tablecaption2"/>
    <w:rsid w:val="009D6912"/>
    <w:pPr>
      <w:widowControl w:val="0"/>
      <w:shd w:val="clear" w:color="auto" w:fill="FFFFFF"/>
      <w:spacing w:after="0" w:line="240" w:lineRule="atLeast"/>
    </w:pPr>
    <w:rPr>
      <w:rFonts w:ascii="Times New Roman" w:hAnsi="Times New Roman"/>
      <w:b/>
      <w:sz w:val="23"/>
      <w:szCs w:val="20"/>
      <w:lang w:eastAsia="ru-RU"/>
    </w:rPr>
  </w:style>
  <w:style w:type="paragraph" w:styleId="ab">
    <w:name w:val="No Spacing"/>
    <w:uiPriority w:val="99"/>
    <w:qFormat/>
    <w:rsid w:val="00274F3D"/>
    <w:rPr>
      <w:lang w:eastAsia="en-US"/>
    </w:rPr>
  </w:style>
  <w:style w:type="character" w:styleId="ac">
    <w:name w:val="annotation reference"/>
    <w:basedOn w:val="a0"/>
    <w:uiPriority w:val="99"/>
    <w:semiHidden/>
    <w:rsid w:val="009F7076"/>
    <w:rPr>
      <w:rFonts w:cs="Times New Roman"/>
      <w:sz w:val="16"/>
      <w:szCs w:val="16"/>
    </w:rPr>
  </w:style>
  <w:style w:type="paragraph" w:styleId="ad">
    <w:name w:val="annotation text"/>
    <w:basedOn w:val="a"/>
    <w:link w:val="ae"/>
    <w:uiPriority w:val="99"/>
    <w:semiHidden/>
    <w:rsid w:val="009F7076"/>
    <w:pPr>
      <w:spacing w:line="240" w:lineRule="auto"/>
    </w:pPr>
    <w:rPr>
      <w:sz w:val="20"/>
      <w:szCs w:val="20"/>
    </w:rPr>
  </w:style>
  <w:style w:type="character" w:customStyle="1" w:styleId="ae">
    <w:name w:val="Текст примечания Знак"/>
    <w:basedOn w:val="a0"/>
    <w:link w:val="ad"/>
    <w:uiPriority w:val="99"/>
    <w:semiHidden/>
    <w:locked/>
    <w:rsid w:val="009F7076"/>
    <w:rPr>
      <w:rFonts w:cs="Times New Roman"/>
      <w:sz w:val="20"/>
      <w:szCs w:val="20"/>
    </w:rPr>
  </w:style>
  <w:style w:type="paragraph" w:styleId="af">
    <w:name w:val="annotation subject"/>
    <w:basedOn w:val="ad"/>
    <w:next w:val="ad"/>
    <w:link w:val="af0"/>
    <w:uiPriority w:val="99"/>
    <w:semiHidden/>
    <w:rsid w:val="009F7076"/>
    <w:rPr>
      <w:b/>
      <w:bCs/>
    </w:rPr>
  </w:style>
  <w:style w:type="character" w:customStyle="1" w:styleId="af0">
    <w:name w:val="Тема примечания Знак"/>
    <w:basedOn w:val="ae"/>
    <w:link w:val="af"/>
    <w:uiPriority w:val="99"/>
    <w:semiHidden/>
    <w:locked/>
    <w:rsid w:val="009F7076"/>
    <w:rPr>
      <w:rFonts w:cs="Times New Roman"/>
      <w:b/>
      <w:bCs/>
      <w:sz w:val="20"/>
      <w:szCs w:val="20"/>
    </w:rPr>
  </w:style>
  <w:style w:type="paragraph" w:styleId="af1">
    <w:name w:val="Revision"/>
    <w:hidden/>
    <w:uiPriority w:val="99"/>
    <w:semiHidden/>
    <w:rsid w:val="009F7076"/>
    <w:rPr>
      <w:lang w:eastAsia="en-US"/>
    </w:rPr>
  </w:style>
  <w:style w:type="paragraph" w:styleId="af2">
    <w:name w:val="Normal (Web)"/>
    <w:basedOn w:val="a"/>
    <w:uiPriority w:val="99"/>
    <w:unhideWhenUsed/>
    <w:rsid w:val="00EE3C8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Bodytext3">
    <w:name w:val="Body text (3)_"/>
    <w:link w:val="Bodytext30"/>
    <w:rsid w:val="00E87546"/>
    <w:rPr>
      <w:rFonts w:ascii="Times New Roman" w:eastAsia="Times New Roman" w:hAnsi="Times New Roman"/>
      <w:b/>
      <w:bCs/>
      <w:sz w:val="33"/>
      <w:szCs w:val="33"/>
      <w:shd w:val="clear" w:color="auto" w:fill="FFFFFF"/>
    </w:rPr>
  </w:style>
  <w:style w:type="paragraph" w:customStyle="1" w:styleId="Bodytext30">
    <w:name w:val="Body text (3)"/>
    <w:basedOn w:val="a"/>
    <w:link w:val="Bodytext3"/>
    <w:rsid w:val="00E87546"/>
    <w:pPr>
      <w:widowControl w:val="0"/>
      <w:shd w:val="clear" w:color="auto" w:fill="FFFFFF"/>
      <w:spacing w:after="0" w:line="413" w:lineRule="exact"/>
      <w:jc w:val="center"/>
    </w:pPr>
    <w:rPr>
      <w:rFonts w:ascii="Times New Roman" w:eastAsia="Times New Roman" w:hAnsi="Times New Roman"/>
      <w:b/>
      <w:bCs/>
      <w:sz w:val="33"/>
      <w:szCs w:val="33"/>
      <w:lang w:eastAsia="ru-RU"/>
    </w:rPr>
  </w:style>
  <w:style w:type="character" w:customStyle="1" w:styleId="Bodytext95ptBold2">
    <w:name w:val="Body text + 9;5 pt;Bold2"/>
    <w:rsid w:val="00F92D6F"/>
    <w:rPr>
      <w:rFonts w:ascii="Times New Roman" w:eastAsia="Times New Roman" w:hAnsi="Times New Roman" w:cs="Times New Roman"/>
      <w:b/>
      <w:bCs/>
      <w:i w:val="0"/>
      <w:iCs w:val="0"/>
      <w:smallCaps w:val="0"/>
      <w:strike w:val="0"/>
      <w:color w:val="000000"/>
      <w:spacing w:val="0"/>
      <w:w w:val="100"/>
      <w:position w:val="0"/>
      <w:sz w:val="19"/>
      <w:szCs w:val="19"/>
      <w:u w:val="none"/>
      <w:lang w:val="ru-RU"/>
    </w:rPr>
  </w:style>
  <w:style w:type="character" w:customStyle="1" w:styleId="31">
    <w:name w:val="Основной текст3"/>
    <w:rsid w:val="00F92D6F"/>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BodytextBold">
    <w:name w:val="Body text + Bold"/>
    <w:rsid w:val="00F92D6F"/>
    <w:rPr>
      <w:rFonts w:ascii="Times New Roman" w:eastAsia="Times New Roman" w:hAnsi="Times New Roman" w:cs="Times New Roman"/>
      <w:b/>
      <w:bCs/>
      <w:i w:val="0"/>
      <w:iCs w:val="0"/>
      <w:smallCaps w:val="0"/>
      <w:strike w:val="0"/>
      <w:color w:val="000000"/>
      <w:spacing w:val="0"/>
      <w:w w:val="100"/>
      <w:position w:val="0"/>
      <w:sz w:val="23"/>
      <w:szCs w:val="23"/>
      <w:u w:val="none"/>
      <w:lang w:val="ru-RU"/>
    </w:rPr>
  </w:style>
  <w:style w:type="character" w:customStyle="1" w:styleId="11">
    <w:name w:val="Основной текст1"/>
    <w:rsid w:val="0058575D"/>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23">
    <w:name w:val="Основной текст2"/>
    <w:rsid w:val="0058575D"/>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Bodytext12ptItalic1">
    <w:name w:val="Body text + 12 pt;Italic1"/>
    <w:rsid w:val="0058575D"/>
    <w:rPr>
      <w:rFonts w:ascii="Times New Roman" w:eastAsia="Times New Roman" w:hAnsi="Times New Roman" w:cs="Times New Roman"/>
      <w:b w:val="0"/>
      <w:bCs w:val="0"/>
      <w:i/>
      <w:iCs/>
      <w:smallCaps w:val="0"/>
      <w:strike w:val="0"/>
      <w:color w:val="000000"/>
      <w:spacing w:val="0"/>
      <w:w w:val="100"/>
      <w:position w:val="0"/>
      <w:sz w:val="24"/>
      <w:szCs w:val="24"/>
      <w:u w:val="single"/>
      <w:lang w:val="ru-RU"/>
    </w:rPr>
  </w:style>
  <w:style w:type="character" w:customStyle="1" w:styleId="Bodytext12ptItalic">
    <w:name w:val="Body text + 12 pt;Italic"/>
    <w:rsid w:val="0058575D"/>
    <w:rPr>
      <w:rFonts w:ascii="Times New Roman" w:eastAsia="Times New Roman" w:hAnsi="Times New Roman" w:cs="Times New Roman"/>
      <w:b w:val="0"/>
      <w:bCs w:val="0"/>
      <w:i/>
      <w:iCs/>
      <w:smallCaps w:val="0"/>
      <w:strike w:val="0"/>
      <w:color w:val="000000"/>
      <w:spacing w:val="0"/>
      <w:w w:val="100"/>
      <w:position w:val="0"/>
      <w:sz w:val="24"/>
      <w:szCs w:val="24"/>
      <w:u w:val="none"/>
      <w:lang w:val="ru-RU"/>
    </w:rPr>
  </w:style>
  <w:style w:type="character" w:customStyle="1" w:styleId="Tablecaption">
    <w:name w:val="Table caption_"/>
    <w:link w:val="Tablecaption1"/>
    <w:rsid w:val="0058575D"/>
    <w:rPr>
      <w:rFonts w:ascii="Times New Roman" w:eastAsia="Times New Roman" w:hAnsi="Times New Roman"/>
      <w:b/>
      <w:bCs/>
      <w:sz w:val="19"/>
      <w:szCs w:val="19"/>
      <w:shd w:val="clear" w:color="auto" w:fill="FFFFFF"/>
    </w:rPr>
  </w:style>
  <w:style w:type="character" w:customStyle="1" w:styleId="4">
    <w:name w:val="Основной текст4"/>
    <w:rsid w:val="0058575D"/>
    <w:rPr>
      <w:rFonts w:ascii="Times New Roman" w:eastAsia="Times New Roman" w:hAnsi="Times New Roman" w:cs="Times New Roman"/>
      <w:b w:val="0"/>
      <w:bCs w:val="0"/>
      <w:i w:val="0"/>
      <w:iCs w:val="0"/>
      <w:smallCaps w:val="0"/>
      <w:strike w:val="0"/>
      <w:color w:val="000000"/>
      <w:spacing w:val="0"/>
      <w:w w:val="100"/>
      <w:position w:val="0"/>
      <w:sz w:val="23"/>
      <w:szCs w:val="23"/>
      <w:u w:val="single"/>
      <w:lang w:val="ru-RU"/>
    </w:rPr>
  </w:style>
  <w:style w:type="paragraph" w:customStyle="1" w:styleId="Tablecaption1">
    <w:name w:val="Table caption1"/>
    <w:basedOn w:val="a"/>
    <w:link w:val="Tablecaption"/>
    <w:rsid w:val="0058575D"/>
    <w:pPr>
      <w:widowControl w:val="0"/>
      <w:shd w:val="clear" w:color="auto" w:fill="FFFFFF"/>
      <w:spacing w:after="0" w:line="0" w:lineRule="atLeast"/>
    </w:pPr>
    <w:rPr>
      <w:rFonts w:ascii="Times New Roman" w:eastAsia="Times New Roman" w:hAnsi="Times New Roman"/>
      <w:b/>
      <w:bCs/>
      <w:sz w:val="19"/>
      <w:szCs w:val="19"/>
      <w:lang w:eastAsia="ru-RU"/>
    </w:rPr>
  </w:style>
  <w:style w:type="character" w:customStyle="1" w:styleId="Tablecaption0">
    <w:name w:val="Table caption"/>
    <w:rsid w:val="000033D4"/>
    <w:rPr>
      <w:rFonts w:ascii="Times New Roman" w:eastAsia="Times New Roman" w:hAnsi="Times New Roman" w:cs="Times New Roman"/>
      <w:b w:val="0"/>
      <w:bCs w:val="0"/>
      <w:i w:val="0"/>
      <w:iCs w:val="0"/>
      <w:smallCaps w:val="0"/>
      <w:strike w:val="0"/>
      <w:color w:val="000000"/>
      <w:spacing w:val="0"/>
      <w:w w:val="100"/>
      <w:position w:val="0"/>
      <w:sz w:val="19"/>
      <w:szCs w:val="19"/>
      <w:u w:val="single"/>
      <w:lang w:val="ru-RU"/>
    </w:rPr>
  </w:style>
  <w:style w:type="character" w:customStyle="1" w:styleId="Bodytext4">
    <w:name w:val="Body text (4)_"/>
    <w:link w:val="Bodytext41"/>
    <w:rsid w:val="00811DD5"/>
    <w:rPr>
      <w:rFonts w:ascii="Times New Roman" w:eastAsia="Times New Roman" w:hAnsi="Times New Roman"/>
      <w:i/>
      <w:iCs/>
      <w:shd w:val="clear" w:color="auto" w:fill="FFFFFF"/>
    </w:rPr>
  </w:style>
  <w:style w:type="character" w:customStyle="1" w:styleId="Bodytext5">
    <w:name w:val="Body text (5)_"/>
    <w:link w:val="Bodytext51"/>
    <w:rsid w:val="00811DD5"/>
    <w:rPr>
      <w:rFonts w:ascii="Times New Roman" w:eastAsia="Times New Roman" w:hAnsi="Times New Roman"/>
      <w:i/>
      <w:iCs/>
      <w:sz w:val="23"/>
      <w:szCs w:val="23"/>
      <w:shd w:val="clear" w:color="auto" w:fill="FFFFFF"/>
    </w:rPr>
  </w:style>
  <w:style w:type="character" w:customStyle="1" w:styleId="Bodytext6">
    <w:name w:val="Body text (6)_"/>
    <w:link w:val="Bodytext61"/>
    <w:rsid w:val="00811DD5"/>
    <w:rPr>
      <w:rFonts w:ascii="Times New Roman" w:eastAsia="Times New Roman" w:hAnsi="Times New Roman"/>
      <w:b/>
      <w:bCs/>
      <w:sz w:val="23"/>
      <w:szCs w:val="23"/>
      <w:shd w:val="clear" w:color="auto" w:fill="FFFFFF"/>
    </w:rPr>
  </w:style>
  <w:style w:type="character" w:customStyle="1" w:styleId="Bodytext4115ptNotItalic">
    <w:name w:val="Body text (4) + 11;5 pt;Not Italic"/>
    <w:rsid w:val="00811DD5"/>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Bodytext40">
    <w:name w:val="Body text (4)"/>
    <w:rsid w:val="00811DD5"/>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rPr>
  </w:style>
  <w:style w:type="character" w:customStyle="1" w:styleId="Bodytext50">
    <w:name w:val="Body text (5)"/>
    <w:rsid w:val="00811DD5"/>
    <w:rPr>
      <w:rFonts w:ascii="Times New Roman" w:eastAsia="Times New Roman" w:hAnsi="Times New Roman" w:cs="Times New Roman"/>
      <w:b w:val="0"/>
      <w:bCs w:val="0"/>
      <w:i w:val="0"/>
      <w:iCs w:val="0"/>
      <w:smallCaps w:val="0"/>
      <w:strike w:val="0"/>
      <w:color w:val="000000"/>
      <w:spacing w:val="0"/>
      <w:w w:val="100"/>
      <w:position w:val="0"/>
      <w:sz w:val="23"/>
      <w:szCs w:val="23"/>
      <w:u w:val="single"/>
      <w:lang w:val="ru-RU"/>
    </w:rPr>
  </w:style>
  <w:style w:type="character" w:customStyle="1" w:styleId="Bodytext7">
    <w:name w:val="Body text (7)_"/>
    <w:link w:val="Bodytext70"/>
    <w:rsid w:val="00811DD5"/>
    <w:rPr>
      <w:rFonts w:ascii="Times New Roman" w:eastAsia="Times New Roman" w:hAnsi="Times New Roman"/>
      <w:b/>
      <w:bCs/>
      <w:sz w:val="19"/>
      <w:szCs w:val="19"/>
      <w:shd w:val="clear" w:color="auto" w:fill="FFFFFF"/>
    </w:rPr>
  </w:style>
  <w:style w:type="character" w:customStyle="1" w:styleId="Bodytext60">
    <w:name w:val="Body text (6)"/>
    <w:rsid w:val="00811DD5"/>
    <w:rPr>
      <w:rFonts w:ascii="Times New Roman" w:eastAsia="Times New Roman" w:hAnsi="Times New Roman" w:cs="Times New Roman"/>
      <w:b w:val="0"/>
      <w:bCs w:val="0"/>
      <w:i w:val="0"/>
      <w:iCs w:val="0"/>
      <w:smallCaps w:val="0"/>
      <w:strike w:val="0"/>
      <w:color w:val="000000"/>
      <w:spacing w:val="0"/>
      <w:w w:val="100"/>
      <w:position w:val="0"/>
      <w:sz w:val="23"/>
      <w:szCs w:val="23"/>
      <w:u w:val="single"/>
      <w:lang w:val="ru-RU"/>
    </w:rPr>
  </w:style>
  <w:style w:type="character" w:customStyle="1" w:styleId="Bodytext8">
    <w:name w:val="Body text (8)_"/>
    <w:link w:val="Bodytext80"/>
    <w:rsid w:val="00811DD5"/>
    <w:rPr>
      <w:rFonts w:ascii="Trebuchet MS" w:eastAsia="Trebuchet MS" w:hAnsi="Trebuchet MS" w:cs="Trebuchet MS"/>
      <w:b/>
      <w:bCs/>
      <w:i/>
      <w:iCs/>
      <w:sz w:val="21"/>
      <w:szCs w:val="21"/>
      <w:shd w:val="clear" w:color="auto" w:fill="FFFFFF"/>
    </w:rPr>
  </w:style>
  <w:style w:type="character" w:customStyle="1" w:styleId="Tablecaption4">
    <w:name w:val="Table caption (4)_"/>
    <w:link w:val="Tablecaption41"/>
    <w:rsid w:val="00811DD5"/>
    <w:rPr>
      <w:rFonts w:ascii="Times New Roman" w:eastAsia="Times New Roman" w:hAnsi="Times New Roman"/>
      <w:i/>
      <w:iCs/>
      <w:shd w:val="clear" w:color="auto" w:fill="FFFFFF"/>
    </w:rPr>
  </w:style>
  <w:style w:type="character" w:customStyle="1" w:styleId="Tablecaption40">
    <w:name w:val="Table caption (4)"/>
    <w:rsid w:val="00811DD5"/>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rPr>
  </w:style>
  <w:style w:type="character" w:customStyle="1" w:styleId="BodytextSmallCaps1">
    <w:name w:val="Body text + Small Caps1"/>
    <w:rsid w:val="00811DD5"/>
    <w:rPr>
      <w:rFonts w:ascii="Times New Roman" w:eastAsia="Times New Roman" w:hAnsi="Times New Roman" w:cs="Times New Roman"/>
      <w:b w:val="0"/>
      <w:bCs w:val="0"/>
      <w:i w:val="0"/>
      <w:iCs w:val="0"/>
      <w:smallCaps/>
      <w:strike w:val="0"/>
      <w:color w:val="000000"/>
      <w:spacing w:val="0"/>
      <w:w w:val="100"/>
      <w:position w:val="0"/>
      <w:sz w:val="23"/>
      <w:szCs w:val="23"/>
      <w:u w:val="none"/>
      <w:lang w:val="en-US"/>
    </w:rPr>
  </w:style>
  <w:style w:type="paragraph" w:customStyle="1" w:styleId="Bodytext41">
    <w:name w:val="Body text (4)1"/>
    <w:basedOn w:val="a"/>
    <w:link w:val="Bodytext4"/>
    <w:rsid w:val="00811DD5"/>
    <w:pPr>
      <w:widowControl w:val="0"/>
      <w:shd w:val="clear" w:color="auto" w:fill="FFFFFF"/>
      <w:spacing w:after="0" w:line="0" w:lineRule="atLeast"/>
      <w:ind w:hanging="840"/>
    </w:pPr>
    <w:rPr>
      <w:rFonts w:ascii="Times New Roman" w:eastAsia="Times New Roman" w:hAnsi="Times New Roman"/>
      <w:i/>
      <w:iCs/>
      <w:lang w:eastAsia="ru-RU"/>
    </w:rPr>
  </w:style>
  <w:style w:type="paragraph" w:customStyle="1" w:styleId="Bodytext51">
    <w:name w:val="Body text (5)1"/>
    <w:basedOn w:val="a"/>
    <w:link w:val="Bodytext5"/>
    <w:rsid w:val="00811DD5"/>
    <w:pPr>
      <w:widowControl w:val="0"/>
      <w:shd w:val="clear" w:color="auto" w:fill="FFFFFF"/>
      <w:spacing w:after="0" w:line="274" w:lineRule="exact"/>
      <w:ind w:hanging="940"/>
      <w:jc w:val="both"/>
    </w:pPr>
    <w:rPr>
      <w:rFonts w:ascii="Times New Roman" w:eastAsia="Times New Roman" w:hAnsi="Times New Roman"/>
      <w:i/>
      <w:iCs/>
      <w:sz w:val="23"/>
      <w:szCs w:val="23"/>
      <w:lang w:eastAsia="ru-RU"/>
    </w:rPr>
  </w:style>
  <w:style w:type="paragraph" w:customStyle="1" w:styleId="Bodytext61">
    <w:name w:val="Body text (6)1"/>
    <w:basedOn w:val="a"/>
    <w:link w:val="Bodytext6"/>
    <w:rsid w:val="00811DD5"/>
    <w:pPr>
      <w:widowControl w:val="0"/>
      <w:shd w:val="clear" w:color="auto" w:fill="FFFFFF"/>
      <w:spacing w:after="0" w:line="0" w:lineRule="atLeast"/>
      <w:ind w:hanging="660"/>
      <w:jc w:val="center"/>
    </w:pPr>
    <w:rPr>
      <w:rFonts w:ascii="Times New Roman" w:eastAsia="Times New Roman" w:hAnsi="Times New Roman"/>
      <w:b/>
      <w:bCs/>
      <w:sz w:val="23"/>
      <w:szCs w:val="23"/>
      <w:lang w:eastAsia="ru-RU"/>
    </w:rPr>
  </w:style>
  <w:style w:type="paragraph" w:customStyle="1" w:styleId="Bodytext70">
    <w:name w:val="Body text (7)"/>
    <w:basedOn w:val="a"/>
    <w:link w:val="Bodytext7"/>
    <w:rsid w:val="00811DD5"/>
    <w:pPr>
      <w:widowControl w:val="0"/>
      <w:shd w:val="clear" w:color="auto" w:fill="FFFFFF"/>
      <w:spacing w:after="0" w:line="0" w:lineRule="atLeast"/>
      <w:jc w:val="right"/>
    </w:pPr>
    <w:rPr>
      <w:rFonts w:ascii="Times New Roman" w:eastAsia="Times New Roman" w:hAnsi="Times New Roman"/>
      <w:b/>
      <w:bCs/>
      <w:sz w:val="19"/>
      <w:szCs w:val="19"/>
      <w:lang w:eastAsia="ru-RU"/>
    </w:rPr>
  </w:style>
  <w:style w:type="paragraph" w:customStyle="1" w:styleId="Bodytext80">
    <w:name w:val="Body text (8)"/>
    <w:basedOn w:val="a"/>
    <w:link w:val="Bodytext8"/>
    <w:rsid w:val="00811DD5"/>
    <w:pPr>
      <w:widowControl w:val="0"/>
      <w:shd w:val="clear" w:color="auto" w:fill="FFFFFF"/>
      <w:spacing w:after="0" w:line="283" w:lineRule="exact"/>
      <w:ind w:hanging="800"/>
      <w:jc w:val="both"/>
    </w:pPr>
    <w:rPr>
      <w:rFonts w:ascii="Trebuchet MS" w:eastAsia="Trebuchet MS" w:hAnsi="Trebuchet MS" w:cs="Trebuchet MS"/>
      <w:b/>
      <w:bCs/>
      <w:i/>
      <w:iCs/>
      <w:sz w:val="21"/>
      <w:szCs w:val="21"/>
      <w:lang w:eastAsia="ru-RU"/>
    </w:rPr>
  </w:style>
  <w:style w:type="paragraph" w:customStyle="1" w:styleId="Tablecaption41">
    <w:name w:val="Table caption (4)1"/>
    <w:basedOn w:val="a"/>
    <w:link w:val="Tablecaption4"/>
    <w:rsid w:val="00811DD5"/>
    <w:pPr>
      <w:widowControl w:val="0"/>
      <w:shd w:val="clear" w:color="auto" w:fill="FFFFFF"/>
      <w:spacing w:after="0" w:line="0" w:lineRule="atLeast"/>
    </w:pPr>
    <w:rPr>
      <w:rFonts w:ascii="Times New Roman" w:eastAsia="Times New Roman" w:hAnsi="Times New Roman"/>
      <w:i/>
      <w:iCs/>
      <w:lang w:eastAsia="ru-RU"/>
    </w:rPr>
  </w:style>
  <w:style w:type="character" w:styleId="af3">
    <w:name w:val="Strong"/>
    <w:basedOn w:val="a0"/>
    <w:uiPriority w:val="22"/>
    <w:qFormat/>
    <w:locked/>
    <w:rsid w:val="00CB4C84"/>
    <w:rPr>
      <w:b/>
      <w:bCs/>
    </w:rPr>
  </w:style>
  <w:style w:type="paragraph" w:customStyle="1" w:styleId="110">
    <w:name w:val="Список 11"/>
    <w:basedOn w:val="a"/>
    <w:uiPriority w:val="2"/>
    <w:qFormat/>
    <w:rsid w:val="00291A52"/>
    <w:pPr>
      <w:spacing w:after="0" w:line="240" w:lineRule="auto"/>
      <w:ind w:firstLine="709"/>
      <w:jc w:val="both"/>
    </w:pPr>
    <w:rPr>
      <w:rFonts w:ascii="Tahoma" w:eastAsia="Times New Roman" w:hAnsi="Tahoma"/>
      <w:bCs/>
      <w:sz w:val="24"/>
      <w:szCs w:val="28"/>
      <w:lang w:bidi="en-US"/>
    </w:rPr>
  </w:style>
  <w:style w:type="paragraph" w:customStyle="1" w:styleId="12">
    <w:name w:val="Список 12"/>
    <w:basedOn w:val="a"/>
    <w:uiPriority w:val="2"/>
    <w:qFormat/>
    <w:rsid w:val="00291A52"/>
    <w:pPr>
      <w:spacing w:after="0" w:line="240" w:lineRule="auto"/>
      <w:ind w:firstLine="709"/>
      <w:jc w:val="both"/>
    </w:pPr>
    <w:rPr>
      <w:rFonts w:ascii="Tahoma" w:eastAsia="Times New Roman" w:hAnsi="Tahoma"/>
      <w:bCs/>
      <w:sz w:val="24"/>
      <w:szCs w:val="28"/>
      <w:lang w:bidi="en-US"/>
    </w:rPr>
  </w:style>
  <w:style w:type="paragraph" w:customStyle="1" w:styleId="210">
    <w:name w:val="Список 21"/>
    <w:basedOn w:val="a"/>
    <w:uiPriority w:val="3"/>
    <w:qFormat/>
    <w:rsid w:val="00291A52"/>
    <w:pPr>
      <w:spacing w:after="0" w:line="240" w:lineRule="auto"/>
      <w:ind w:firstLine="709"/>
      <w:jc w:val="both"/>
    </w:pPr>
    <w:rPr>
      <w:rFonts w:ascii="Tahoma" w:eastAsia="Times New Roman" w:hAnsi="Tahoma"/>
      <w:bCs/>
      <w:sz w:val="24"/>
      <w:szCs w:val="28"/>
      <w:lang w:bidi="en-US"/>
    </w:rPr>
  </w:style>
  <w:style w:type="paragraph" w:customStyle="1" w:styleId="220">
    <w:name w:val="Список 22"/>
    <w:basedOn w:val="a"/>
    <w:uiPriority w:val="3"/>
    <w:qFormat/>
    <w:rsid w:val="00291A52"/>
    <w:pPr>
      <w:spacing w:after="0" w:line="240" w:lineRule="auto"/>
      <w:ind w:firstLine="709"/>
      <w:jc w:val="both"/>
    </w:pPr>
    <w:rPr>
      <w:rFonts w:ascii="Tahoma" w:eastAsia="Times New Roman" w:hAnsi="Tahoma"/>
      <w:bCs/>
      <w:sz w:val="24"/>
      <w:szCs w:val="28"/>
      <w:lang w:bidi="en-US"/>
    </w:rPr>
  </w:style>
  <w:style w:type="character" w:customStyle="1" w:styleId="24">
    <w:name w:val="Основной текст (2)_"/>
    <w:link w:val="25"/>
    <w:rsid w:val="00291A52"/>
    <w:rPr>
      <w:rFonts w:ascii="Arial" w:eastAsia="Arial" w:hAnsi="Arial" w:cs="Arial"/>
      <w:shd w:val="clear" w:color="auto" w:fill="FFFFFF"/>
    </w:rPr>
  </w:style>
  <w:style w:type="paragraph" w:customStyle="1" w:styleId="25">
    <w:name w:val="Основной текст (2)"/>
    <w:basedOn w:val="a"/>
    <w:link w:val="24"/>
    <w:rsid w:val="00291A52"/>
    <w:pPr>
      <w:widowControl w:val="0"/>
      <w:shd w:val="clear" w:color="auto" w:fill="FFFFFF"/>
      <w:spacing w:after="0" w:line="0" w:lineRule="atLeast"/>
      <w:ind w:hanging="1980"/>
    </w:pPr>
    <w:rPr>
      <w:rFonts w:ascii="Arial" w:eastAsia="Arial" w:hAnsi="Arial" w:cs="Arial"/>
      <w:lang w:eastAsia="ru-RU"/>
    </w:rPr>
  </w:style>
  <w:style w:type="character" w:customStyle="1" w:styleId="Tablecaption3">
    <w:name w:val="Table caption (3)_"/>
    <w:link w:val="Tablecaption30"/>
    <w:rsid w:val="00291A52"/>
    <w:rPr>
      <w:rFonts w:ascii="Times New Roman" w:eastAsia="Times New Roman" w:hAnsi="Times New Roman"/>
      <w:sz w:val="23"/>
      <w:szCs w:val="23"/>
      <w:shd w:val="clear" w:color="auto" w:fill="FFFFFF"/>
    </w:rPr>
  </w:style>
  <w:style w:type="paragraph" w:customStyle="1" w:styleId="Tablecaption30">
    <w:name w:val="Table caption (3)"/>
    <w:basedOn w:val="a"/>
    <w:link w:val="Tablecaption3"/>
    <w:rsid w:val="00291A52"/>
    <w:pPr>
      <w:widowControl w:val="0"/>
      <w:shd w:val="clear" w:color="auto" w:fill="FFFFFF"/>
      <w:spacing w:after="0" w:line="0" w:lineRule="atLeast"/>
    </w:pPr>
    <w:rPr>
      <w:rFonts w:ascii="Times New Roman" w:eastAsia="Times New Roman" w:hAnsi="Times New Roman"/>
      <w:sz w:val="23"/>
      <w:szCs w:val="23"/>
      <w:lang w:eastAsia="ru-RU"/>
    </w:rPr>
  </w:style>
  <w:style w:type="paragraph" w:styleId="af4">
    <w:name w:val="caption"/>
    <w:basedOn w:val="a"/>
    <w:next w:val="a"/>
    <w:unhideWhenUsed/>
    <w:qFormat/>
    <w:locked/>
    <w:rsid w:val="003C2CDD"/>
    <w:pPr>
      <w:spacing w:line="240" w:lineRule="auto"/>
    </w:pPr>
    <w:rPr>
      <w:b/>
      <w:bCs/>
      <w:color w:val="4F81BD" w:themeColor="accent1"/>
      <w:sz w:val="18"/>
      <w:szCs w:val="18"/>
    </w:rPr>
  </w:style>
  <w:style w:type="paragraph" w:styleId="af5">
    <w:name w:val="TOC Heading"/>
    <w:basedOn w:val="1"/>
    <w:next w:val="a"/>
    <w:uiPriority w:val="39"/>
    <w:unhideWhenUsed/>
    <w:qFormat/>
    <w:rsid w:val="001D77ED"/>
    <w:pPr>
      <w:outlineLvl w:val="9"/>
    </w:pPr>
    <w:rPr>
      <w:rFonts w:asciiTheme="majorHAnsi" w:eastAsiaTheme="majorEastAsia" w:hAnsiTheme="majorHAnsi" w:cstheme="majorBidi"/>
      <w:color w:val="365F91" w:themeColor="accent1" w:themeShade="BF"/>
      <w:lang w:eastAsia="ru-RU"/>
    </w:rPr>
  </w:style>
  <w:style w:type="paragraph" w:styleId="32">
    <w:name w:val="toc 3"/>
    <w:basedOn w:val="a"/>
    <w:next w:val="a"/>
    <w:autoRedefine/>
    <w:uiPriority w:val="39"/>
    <w:locked/>
    <w:rsid w:val="001D77ED"/>
    <w:pPr>
      <w:spacing w:after="100"/>
      <w:ind w:left="440"/>
    </w:pPr>
  </w:style>
  <w:style w:type="paragraph" w:styleId="13">
    <w:name w:val="toc 1"/>
    <w:basedOn w:val="a"/>
    <w:next w:val="a"/>
    <w:autoRedefine/>
    <w:uiPriority w:val="39"/>
    <w:locked/>
    <w:rsid w:val="001D77ED"/>
    <w:pPr>
      <w:spacing w:after="100"/>
    </w:pPr>
  </w:style>
  <w:style w:type="paragraph" w:styleId="26">
    <w:name w:val="toc 2"/>
    <w:basedOn w:val="a"/>
    <w:next w:val="a"/>
    <w:autoRedefine/>
    <w:uiPriority w:val="39"/>
    <w:locked/>
    <w:rsid w:val="001D77ED"/>
    <w:pPr>
      <w:spacing w:after="100"/>
      <w:ind w:left="220"/>
    </w:pPr>
  </w:style>
  <w:style w:type="character" w:styleId="af6">
    <w:name w:val="Hyperlink"/>
    <w:basedOn w:val="a0"/>
    <w:uiPriority w:val="99"/>
    <w:unhideWhenUsed/>
    <w:rsid w:val="001D77ED"/>
    <w:rPr>
      <w:color w:val="0000FF" w:themeColor="hyperlink"/>
      <w:u w:val="single"/>
    </w:rPr>
  </w:style>
  <w:style w:type="paragraph" w:styleId="af7">
    <w:name w:val="footnote text"/>
    <w:basedOn w:val="a"/>
    <w:link w:val="af8"/>
    <w:uiPriority w:val="99"/>
    <w:semiHidden/>
    <w:unhideWhenUsed/>
    <w:rsid w:val="00E31E1A"/>
    <w:pPr>
      <w:spacing w:after="0" w:line="240" w:lineRule="auto"/>
    </w:pPr>
    <w:rPr>
      <w:sz w:val="20"/>
      <w:szCs w:val="20"/>
    </w:rPr>
  </w:style>
  <w:style w:type="character" w:customStyle="1" w:styleId="af8">
    <w:name w:val="Текст сноски Знак"/>
    <w:basedOn w:val="a0"/>
    <w:link w:val="af7"/>
    <w:uiPriority w:val="99"/>
    <w:semiHidden/>
    <w:rsid w:val="00E31E1A"/>
    <w:rPr>
      <w:sz w:val="20"/>
      <w:szCs w:val="20"/>
      <w:lang w:eastAsia="en-US"/>
    </w:rPr>
  </w:style>
  <w:style w:type="character" w:styleId="af9">
    <w:name w:val="footnote reference"/>
    <w:basedOn w:val="a0"/>
    <w:uiPriority w:val="99"/>
    <w:semiHidden/>
    <w:unhideWhenUsed/>
    <w:rsid w:val="00E31E1A"/>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6362667">
      <w:bodyDiv w:val="1"/>
      <w:marLeft w:val="0"/>
      <w:marRight w:val="0"/>
      <w:marTop w:val="0"/>
      <w:marBottom w:val="0"/>
      <w:divBdr>
        <w:top w:val="none" w:sz="0" w:space="0" w:color="auto"/>
        <w:left w:val="none" w:sz="0" w:space="0" w:color="auto"/>
        <w:bottom w:val="none" w:sz="0" w:space="0" w:color="auto"/>
        <w:right w:val="none" w:sz="0" w:space="0" w:color="auto"/>
      </w:divBdr>
    </w:div>
    <w:div w:id="184367062">
      <w:bodyDiv w:val="1"/>
      <w:marLeft w:val="0"/>
      <w:marRight w:val="0"/>
      <w:marTop w:val="0"/>
      <w:marBottom w:val="0"/>
      <w:divBdr>
        <w:top w:val="none" w:sz="0" w:space="0" w:color="auto"/>
        <w:left w:val="none" w:sz="0" w:space="0" w:color="auto"/>
        <w:bottom w:val="none" w:sz="0" w:space="0" w:color="auto"/>
        <w:right w:val="none" w:sz="0" w:space="0" w:color="auto"/>
      </w:divBdr>
    </w:div>
    <w:div w:id="926695870">
      <w:bodyDiv w:val="1"/>
      <w:marLeft w:val="0"/>
      <w:marRight w:val="0"/>
      <w:marTop w:val="0"/>
      <w:marBottom w:val="0"/>
      <w:divBdr>
        <w:top w:val="none" w:sz="0" w:space="0" w:color="auto"/>
        <w:left w:val="none" w:sz="0" w:space="0" w:color="auto"/>
        <w:bottom w:val="none" w:sz="0" w:space="0" w:color="auto"/>
        <w:right w:val="none" w:sz="0" w:space="0" w:color="auto"/>
      </w:divBdr>
    </w:div>
    <w:div w:id="1058940278">
      <w:bodyDiv w:val="1"/>
      <w:marLeft w:val="0"/>
      <w:marRight w:val="0"/>
      <w:marTop w:val="0"/>
      <w:marBottom w:val="0"/>
      <w:divBdr>
        <w:top w:val="none" w:sz="0" w:space="0" w:color="auto"/>
        <w:left w:val="none" w:sz="0" w:space="0" w:color="auto"/>
        <w:bottom w:val="none" w:sz="0" w:space="0" w:color="auto"/>
        <w:right w:val="none" w:sz="0" w:space="0" w:color="auto"/>
      </w:divBdr>
    </w:div>
    <w:div w:id="1312715521">
      <w:marLeft w:val="0"/>
      <w:marRight w:val="0"/>
      <w:marTop w:val="0"/>
      <w:marBottom w:val="0"/>
      <w:divBdr>
        <w:top w:val="none" w:sz="0" w:space="0" w:color="auto"/>
        <w:left w:val="none" w:sz="0" w:space="0" w:color="auto"/>
        <w:bottom w:val="none" w:sz="0" w:space="0" w:color="auto"/>
        <w:right w:val="none" w:sz="0" w:space="0" w:color="auto"/>
      </w:divBdr>
    </w:div>
    <w:div w:id="1312715522">
      <w:marLeft w:val="0"/>
      <w:marRight w:val="0"/>
      <w:marTop w:val="0"/>
      <w:marBottom w:val="0"/>
      <w:divBdr>
        <w:top w:val="none" w:sz="0" w:space="0" w:color="auto"/>
        <w:left w:val="none" w:sz="0" w:space="0" w:color="auto"/>
        <w:bottom w:val="none" w:sz="0" w:space="0" w:color="auto"/>
        <w:right w:val="none" w:sz="0" w:space="0" w:color="auto"/>
      </w:divBdr>
    </w:div>
    <w:div w:id="1312715523">
      <w:marLeft w:val="0"/>
      <w:marRight w:val="0"/>
      <w:marTop w:val="0"/>
      <w:marBottom w:val="0"/>
      <w:divBdr>
        <w:top w:val="none" w:sz="0" w:space="0" w:color="auto"/>
        <w:left w:val="none" w:sz="0" w:space="0" w:color="auto"/>
        <w:bottom w:val="none" w:sz="0" w:space="0" w:color="auto"/>
        <w:right w:val="none" w:sz="0" w:space="0" w:color="auto"/>
      </w:divBdr>
    </w:div>
    <w:div w:id="1312715524">
      <w:marLeft w:val="0"/>
      <w:marRight w:val="0"/>
      <w:marTop w:val="0"/>
      <w:marBottom w:val="0"/>
      <w:divBdr>
        <w:top w:val="none" w:sz="0" w:space="0" w:color="auto"/>
        <w:left w:val="none" w:sz="0" w:space="0" w:color="auto"/>
        <w:bottom w:val="none" w:sz="0" w:space="0" w:color="auto"/>
        <w:right w:val="none" w:sz="0" w:space="0" w:color="auto"/>
      </w:divBdr>
    </w:div>
    <w:div w:id="1377007283">
      <w:bodyDiv w:val="1"/>
      <w:marLeft w:val="0"/>
      <w:marRight w:val="0"/>
      <w:marTop w:val="0"/>
      <w:marBottom w:val="0"/>
      <w:divBdr>
        <w:top w:val="none" w:sz="0" w:space="0" w:color="auto"/>
        <w:left w:val="none" w:sz="0" w:space="0" w:color="auto"/>
        <w:bottom w:val="none" w:sz="0" w:space="0" w:color="auto"/>
        <w:right w:val="none" w:sz="0" w:space="0" w:color="auto"/>
      </w:divBdr>
    </w:div>
    <w:div w:id="1726642509">
      <w:bodyDiv w:val="1"/>
      <w:marLeft w:val="0"/>
      <w:marRight w:val="0"/>
      <w:marTop w:val="0"/>
      <w:marBottom w:val="0"/>
      <w:divBdr>
        <w:top w:val="none" w:sz="0" w:space="0" w:color="auto"/>
        <w:left w:val="none" w:sz="0" w:space="0" w:color="auto"/>
        <w:bottom w:val="none" w:sz="0" w:space="0" w:color="auto"/>
        <w:right w:val="none" w:sz="0" w:space="0" w:color="auto"/>
      </w:divBdr>
    </w:div>
    <w:div w:id="1763601067">
      <w:bodyDiv w:val="1"/>
      <w:marLeft w:val="0"/>
      <w:marRight w:val="0"/>
      <w:marTop w:val="0"/>
      <w:marBottom w:val="0"/>
      <w:divBdr>
        <w:top w:val="none" w:sz="0" w:space="0" w:color="auto"/>
        <w:left w:val="none" w:sz="0" w:space="0" w:color="auto"/>
        <w:bottom w:val="none" w:sz="0" w:space="0" w:color="auto"/>
        <w:right w:val="none" w:sz="0" w:space="0" w:color="auto"/>
      </w:divBdr>
    </w:div>
    <w:div w:id="1955794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ru.wikipedia.org/wiki/%D0%9A%D1%80%D0%B0%D1%81%D0%BD%D0%BE%D1%8F%D1%80%D1%81%D0%BA%D0%B8%D0%B9_%D0%BA%D1%80%D0%B0%D0%B9" TargetMode="External"/><Relationship Id="rId4" Type="http://schemas.openxmlformats.org/officeDocument/2006/relationships/settings" Target="settings.xml"/><Relationship Id="rId9" Type="http://schemas.openxmlformats.org/officeDocument/2006/relationships/hyperlink" Target="https://ru.wikipedia.org/wiki/%D0%AD%D0%B2%D0%B5%D0%BD%D0%BA%D0%B8%D0%B9%D1%81%D0%BA%D0%B8%D0%B9_%D1%80%D0%B0%D0%B9%D0%BE%D0%BD"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BD01AB-071E-4793-8C2A-091F7143D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3491</TotalTime>
  <Pages>69</Pages>
  <Words>20147</Words>
  <Characters>142580</Characters>
  <Application>Microsoft Office Word</Application>
  <DocSecurity>0</DocSecurity>
  <Lines>1188</Lines>
  <Paragraphs>324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162403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Sytnik_AD</dc:creator>
  <cp:keywords/>
  <dc:description/>
  <cp:lastModifiedBy>Zhiganova_ze</cp:lastModifiedBy>
  <cp:revision>51</cp:revision>
  <cp:lastPrinted>2019-04-08T09:55:00Z</cp:lastPrinted>
  <dcterms:created xsi:type="dcterms:W3CDTF">2019-04-17T02:57:00Z</dcterms:created>
  <dcterms:modified xsi:type="dcterms:W3CDTF">2019-05-17T06:32:00Z</dcterms:modified>
</cp:coreProperties>
</file>